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text" w:horzAnchor="margin" w:tblpXSpec="center" w:tblpY="2836"/>
        <w:tblW w:w="9635" w:type="dxa"/>
        <w:tblLook w:val="0000"/>
      </w:tblPr>
      <w:tblGrid>
        <w:gridCol w:w="675"/>
        <w:gridCol w:w="1701"/>
        <w:gridCol w:w="4536"/>
        <w:gridCol w:w="2723"/>
      </w:tblGrid>
      <w:tr w:rsidR="00795B58" w:rsidTr="0058690B">
        <w:trPr>
          <w:trHeight w:val="413"/>
        </w:trPr>
        <w:tc>
          <w:tcPr>
            <w:tcW w:w="675" w:type="dxa"/>
          </w:tcPr>
          <w:p w:rsidR="00795B58" w:rsidRPr="001962C9" w:rsidRDefault="00795B58" w:rsidP="007E017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795B58" w:rsidRPr="002B2159" w:rsidRDefault="00795B58" w:rsidP="001F1960">
            <w:pPr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5B58" w:rsidRPr="002B2159" w:rsidRDefault="00795B58" w:rsidP="007E01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795B58" w:rsidRPr="002B2159" w:rsidRDefault="00795B58" w:rsidP="001F1960">
            <w:pPr>
              <w:ind w:firstLine="31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785" w:rsidRDefault="00877F5A" w:rsidP="00396FAF">
      <w:pPr>
        <w:tabs>
          <w:tab w:val="left" w:pos="1313"/>
        </w:tabs>
        <w:spacing w:after="0"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-892013</wp:posOffset>
            </wp:positionH>
            <wp:positionV relativeFrom="paragraph">
              <wp:posOffset>-613764</wp:posOffset>
            </wp:positionV>
            <wp:extent cx="7551331" cy="2870790"/>
            <wp:effectExtent l="19050" t="0" r="0" b="0"/>
            <wp:wrapNone/>
            <wp:docPr id="2" name="Рисунок 2" descr="Распоряжение ОАО РЖД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споряжение ОАО РЖД_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2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FAF">
        <w:rPr>
          <w:rFonts w:ascii="Times New Roman" w:hAnsi="Times New Roman"/>
          <w:sz w:val="28"/>
          <w:szCs w:val="28"/>
        </w:rPr>
        <w:tab/>
      </w:r>
    </w:p>
    <w:p w:rsidR="007E0175" w:rsidRDefault="007E0175" w:rsidP="003F1BDF">
      <w:pPr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0175" w:rsidRDefault="007E0175" w:rsidP="003F1BDF">
      <w:pPr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0175" w:rsidRDefault="007E0175" w:rsidP="003F1BDF">
      <w:pPr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0175" w:rsidRDefault="007E0175" w:rsidP="003F1BDF">
      <w:pPr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0175" w:rsidRDefault="007E0175" w:rsidP="003F1BDF">
      <w:pPr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0175" w:rsidRDefault="00396FAF" w:rsidP="00396FAF">
      <w:pPr>
        <w:tabs>
          <w:tab w:val="left" w:pos="5956"/>
        </w:tabs>
        <w:spacing w:after="0"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6FAF" w:rsidRDefault="00396FAF" w:rsidP="00F849EF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849EF" w:rsidRPr="00D123B4" w:rsidRDefault="00F849EF" w:rsidP="007E4219">
      <w:pPr>
        <w:spacing w:before="120" w:after="0" w:line="35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537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 внесении изменений в </w:t>
      </w:r>
      <w:r w:rsidR="009769EF" w:rsidRPr="009769EF">
        <w:rPr>
          <w:rFonts w:ascii="Times New Roman" w:hAnsi="Times New Roman"/>
          <w:b/>
          <w:bCs/>
          <w:sz w:val="28"/>
          <w:szCs w:val="28"/>
          <w:lang w:eastAsia="ru-RU"/>
        </w:rPr>
        <w:t>Перечень типов запорно-пломбировочных устройств, применяемых для пломбирования вагонов и контейнеров при перевозках грузов, осуществляемых ОАО «РЖД»</w:t>
      </w:r>
    </w:p>
    <w:p w:rsidR="00F849EF" w:rsidRPr="009769EF" w:rsidRDefault="00F849EF" w:rsidP="009769EF">
      <w:pPr>
        <w:spacing w:before="240" w:after="0" w:line="350" w:lineRule="exac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9EF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769EF" w:rsidRPr="009769EF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целях </w:t>
      </w:r>
      <w:r w:rsidR="004B12E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расширения </w:t>
      </w:r>
      <w:r w:rsidR="004B12E5">
        <w:rPr>
          <w:rFonts w:ascii="Times New Roman" w:hAnsi="Times New Roman"/>
          <w:sz w:val="28"/>
          <w:szCs w:val="28"/>
          <w:lang w:eastAsia="ru-RU"/>
        </w:rPr>
        <w:t>перечня</w:t>
      </w:r>
      <w:r w:rsidR="004B12E5" w:rsidRPr="00F42647">
        <w:rPr>
          <w:rFonts w:ascii="Times New Roman" w:hAnsi="Times New Roman"/>
          <w:sz w:val="28"/>
          <w:szCs w:val="28"/>
          <w:lang w:eastAsia="ru-RU"/>
        </w:rPr>
        <w:t xml:space="preserve"> типов запорно-пломбировочных устройств, применяемых для пломбирования вагонов и контейнеров при перевозках грузов, осуществляемых ОАО «РЖД»</w:t>
      </w:r>
      <w:r w:rsidR="004B12E5">
        <w:rPr>
          <w:rFonts w:ascii="Times New Roman" w:hAnsi="Times New Roman"/>
          <w:sz w:val="28"/>
          <w:szCs w:val="28"/>
          <w:lang w:eastAsia="ru-RU"/>
        </w:rPr>
        <w:t>:</w:t>
      </w:r>
    </w:p>
    <w:p w:rsidR="00F42647" w:rsidRPr="00F42647" w:rsidRDefault="00F849EF" w:rsidP="007E4219">
      <w:pPr>
        <w:pStyle w:val="aa"/>
        <w:numPr>
          <w:ilvl w:val="0"/>
          <w:numId w:val="25"/>
        </w:numPr>
        <w:tabs>
          <w:tab w:val="left" w:pos="993"/>
        </w:tabs>
        <w:spacing w:after="0" w:line="35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2647">
        <w:rPr>
          <w:rFonts w:ascii="Times New Roman" w:hAnsi="Times New Roman"/>
          <w:sz w:val="28"/>
          <w:szCs w:val="28"/>
          <w:lang w:eastAsia="ru-RU"/>
        </w:rPr>
        <w:t>Утвердить прилагаемые изменения</w:t>
      </w:r>
      <w:r w:rsidR="00083709">
        <w:rPr>
          <w:rFonts w:ascii="Times New Roman" w:hAnsi="Times New Roman"/>
          <w:sz w:val="28"/>
          <w:szCs w:val="28"/>
          <w:lang w:eastAsia="ru-RU"/>
        </w:rPr>
        <w:t>, которые вносятся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647">
        <w:rPr>
          <w:rFonts w:ascii="Times New Roman" w:hAnsi="Times New Roman"/>
          <w:sz w:val="28"/>
          <w:szCs w:val="28"/>
          <w:lang w:eastAsia="ru-RU"/>
        </w:rPr>
        <w:t>в 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6FAF" w:rsidRPr="00F42647">
        <w:rPr>
          <w:rFonts w:ascii="Times New Roman" w:hAnsi="Times New Roman"/>
          <w:sz w:val="28"/>
          <w:szCs w:val="28"/>
          <w:lang w:eastAsia="ru-RU"/>
        </w:rPr>
        <w:t xml:space="preserve">Перечень типов запорно-пломбировочных устройств, применяемых для пломбирования вагонов и контейнеров при перевозках грузов, осуществляемых ОАО «РЖД», утвержденный </w:t>
      </w:r>
      <w:r w:rsidRPr="00F42647">
        <w:rPr>
          <w:rFonts w:ascii="Times New Roman" w:hAnsi="Times New Roman"/>
          <w:sz w:val="28"/>
          <w:szCs w:val="28"/>
          <w:lang w:eastAsia="ru-RU"/>
        </w:rPr>
        <w:t>распоряжение</w:t>
      </w:r>
      <w:r w:rsidR="00396FAF" w:rsidRPr="00F42647">
        <w:rPr>
          <w:rFonts w:ascii="Times New Roman" w:hAnsi="Times New Roman"/>
          <w:sz w:val="28"/>
          <w:szCs w:val="28"/>
          <w:lang w:eastAsia="ru-RU"/>
        </w:rPr>
        <w:t>м</w:t>
      </w:r>
      <w:r w:rsidRPr="00F42647">
        <w:rPr>
          <w:rFonts w:ascii="Times New Roman" w:hAnsi="Times New Roman"/>
          <w:sz w:val="28"/>
          <w:szCs w:val="28"/>
          <w:lang w:eastAsia="ru-RU"/>
        </w:rPr>
        <w:t xml:space="preserve"> ОАО «РЖД»</w:t>
      </w:r>
      <w:r w:rsidR="00184871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647">
        <w:rPr>
          <w:rFonts w:ascii="Times New Roman" w:hAnsi="Times New Roman"/>
          <w:sz w:val="28"/>
          <w:szCs w:val="28"/>
          <w:lang w:eastAsia="ru-RU"/>
        </w:rPr>
        <w:t>от 25 декабря 2007 г. № 2423р</w:t>
      </w:r>
      <w:r w:rsidR="00396FAF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83709">
        <w:rPr>
          <w:rFonts w:ascii="Times New Roman" w:hAnsi="Times New Roman"/>
          <w:sz w:val="28"/>
          <w:szCs w:val="28"/>
          <w:lang w:eastAsia="ru-RU"/>
        </w:rPr>
        <w:br/>
      </w:r>
      <w:r w:rsidR="007E4219">
        <w:rPr>
          <w:rFonts w:ascii="Times New Roman" w:hAnsi="Times New Roman"/>
          <w:sz w:val="28"/>
          <w:szCs w:val="28"/>
          <w:lang w:eastAsia="ru-RU"/>
        </w:rPr>
        <w:t>(далее – Перечень типов запорно-пломбировочных устройств).</w:t>
      </w:r>
    </w:p>
    <w:p w:rsidR="00F849EF" w:rsidRPr="007E4219" w:rsidRDefault="00F849EF" w:rsidP="007E4219">
      <w:pPr>
        <w:pStyle w:val="aa"/>
        <w:numPr>
          <w:ilvl w:val="0"/>
          <w:numId w:val="25"/>
        </w:numPr>
        <w:tabs>
          <w:tab w:val="left" w:pos="0"/>
          <w:tab w:val="left" w:pos="993"/>
          <w:tab w:val="left" w:pos="1276"/>
        </w:tabs>
        <w:spacing w:before="120" w:after="0" w:line="35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647">
        <w:rPr>
          <w:rFonts w:ascii="Times New Roman" w:hAnsi="Times New Roman"/>
          <w:sz w:val="28"/>
          <w:szCs w:val="28"/>
          <w:lang w:eastAsia="ru-RU"/>
        </w:rPr>
        <w:t xml:space="preserve">Начальникам железных дорог довести до сведения </w:t>
      </w:r>
      <w:r w:rsidR="009769EF">
        <w:rPr>
          <w:rFonts w:ascii="Times New Roman" w:hAnsi="Times New Roman"/>
          <w:sz w:val="28"/>
          <w:szCs w:val="28"/>
          <w:lang w:eastAsia="ru-RU"/>
        </w:rPr>
        <w:t xml:space="preserve">причастных </w:t>
      </w:r>
      <w:r w:rsidRPr="00F42647">
        <w:rPr>
          <w:rFonts w:ascii="Times New Roman" w:hAnsi="Times New Roman"/>
          <w:sz w:val="28"/>
          <w:szCs w:val="28"/>
          <w:lang w:eastAsia="ru-RU"/>
        </w:rPr>
        <w:t>структурных подразделений железных дорог, грузоотправителей</w:t>
      </w:r>
      <w:r w:rsidR="001C2D58" w:rsidRPr="00F42647">
        <w:rPr>
          <w:rFonts w:ascii="Times New Roman" w:hAnsi="Times New Roman"/>
          <w:sz w:val="28"/>
          <w:szCs w:val="28"/>
          <w:lang w:eastAsia="ru-RU"/>
        </w:rPr>
        <w:t>, отправителей</w:t>
      </w:r>
      <w:r w:rsidRPr="00F42647">
        <w:rPr>
          <w:rFonts w:ascii="Times New Roman" w:hAnsi="Times New Roman"/>
          <w:sz w:val="28"/>
          <w:szCs w:val="28"/>
          <w:lang w:eastAsia="ru-RU"/>
        </w:rPr>
        <w:t xml:space="preserve"> и других</w:t>
      </w:r>
      <w:r w:rsidR="00F42647">
        <w:rPr>
          <w:rFonts w:ascii="Times New Roman" w:hAnsi="Times New Roman"/>
          <w:sz w:val="28"/>
          <w:szCs w:val="28"/>
          <w:lang w:eastAsia="ru-RU"/>
        </w:rPr>
        <w:t xml:space="preserve"> заинтересованных организаций 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>Перечень типов запорно-пломбировочных устройств</w:t>
      </w:r>
      <w:r w:rsidR="007E4219" w:rsidRPr="007E42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E4219" w:rsidRPr="00F42647">
        <w:rPr>
          <w:rFonts w:ascii="Times New Roman" w:hAnsi="Times New Roman"/>
          <w:sz w:val="28"/>
          <w:szCs w:val="28"/>
          <w:lang w:eastAsia="ru-RU"/>
        </w:rPr>
        <w:t>с изменениями, утвержденными настоящим распоряжением</w:t>
      </w:r>
      <w:r w:rsidR="007E4219">
        <w:rPr>
          <w:rFonts w:ascii="Times New Roman" w:hAnsi="Times New Roman"/>
          <w:sz w:val="28"/>
          <w:szCs w:val="28"/>
          <w:lang w:eastAsia="ru-RU"/>
        </w:rPr>
        <w:t>.</w:t>
      </w:r>
      <w:r w:rsidR="007E4219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569E" w:rsidRPr="00F42647" w:rsidRDefault="00E2569E" w:rsidP="007E4219">
      <w:pPr>
        <w:pStyle w:val="aa"/>
        <w:numPr>
          <w:ilvl w:val="0"/>
          <w:numId w:val="25"/>
        </w:numPr>
        <w:tabs>
          <w:tab w:val="left" w:pos="0"/>
          <w:tab w:val="left" w:pos="993"/>
          <w:tab w:val="left" w:pos="1276"/>
        </w:tabs>
        <w:spacing w:before="120" w:after="0" w:line="35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647">
        <w:rPr>
          <w:rFonts w:ascii="Times New Roman" w:hAnsi="Times New Roman"/>
          <w:sz w:val="28"/>
          <w:szCs w:val="28"/>
          <w:lang w:eastAsia="ru-RU"/>
        </w:rPr>
        <w:t xml:space="preserve">Начальнику Департамента корпоративных коммуникаций Луневу М.М. 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 xml:space="preserve">разместить </w:t>
      </w:r>
      <w:r w:rsidR="009769EF" w:rsidRPr="00F42647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4F29E5">
        <w:rPr>
          <w:rFonts w:ascii="Times New Roman" w:hAnsi="Times New Roman"/>
          <w:sz w:val="28"/>
          <w:szCs w:val="28"/>
          <w:lang w:eastAsia="ru-RU"/>
        </w:rPr>
        <w:t xml:space="preserve">официальном </w:t>
      </w:r>
      <w:r w:rsidR="009769EF" w:rsidRPr="00F42647">
        <w:rPr>
          <w:rFonts w:ascii="Times New Roman" w:hAnsi="Times New Roman"/>
          <w:sz w:val="28"/>
          <w:szCs w:val="28"/>
          <w:lang w:eastAsia="ru-RU"/>
        </w:rPr>
        <w:t>сайте ОАО «РЖД»</w:t>
      </w:r>
      <w:r w:rsidR="009769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E4219">
        <w:rPr>
          <w:rFonts w:ascii="Times New Roman" w:hAnsi="Times New Roman"/>
          <w:sz w:val="28"/>
          <w:szCs w:val="28"/>
          <w:lang w:eastAsia="ru-RU"/>
        </w:rPr>
        <w:t>в сети Интернет</w:t>
      </w:r>
      <w:r w:rsidR="004B12E5" w:rsidRPr="004B12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12E5" w:rsidRPr="00F42647">
        <w:rPr>
          <w:rFonts w:ascii="Times New Roman" w:hAnsi="Times New Roman"/>
          <w:sz w:val="28"/>
          <w:szCs w:val="28"/>
          <w:lang w:eastAsia="ru-RU"/>
        </w:rPr>
        <w:t>Перечень типов запорно-пломбировочных устройств</w:t>
      </w:r>
      <w:r w:rsidR="007E42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>с изменениями, утвержденными настоящим распоряжением</w:t>
      </w:r>
      <w:r w:rsidR="009769EF">
        <w:rPr>
          <w:rFonts w:ascii="Times New Roman" w:hAnsi="Times New Roman"/>
          <w:sz w:val="28"/>
          <w:szCs w:val="28"/>
          <w:lang w:eastAsia="ru-RU"/>
        </w:rPr>
        <w:t>.</w:t>
      </w:r>
      <w:r w:rsidR="00F42647" w:rsidRPr="00F426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157FD" w:rsidRDefault="002157FD" w:rsidP="007E4219">
      <w:pPr>
        <w:tabs>
          <w:tab w:val="right" w:pos="9637"/>
        </w:tabs>
        <w:spacing w:before="720"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</w:t>
      </w:r>
      <w:r w:rsidR="00A45B2D">
        <w:rPr>
          <w:rFonts w:ascii="Times New Roman" w:hAnsi="Times New Roman"/>
          <w:sz w:val="28"/>
          <w:szCs w:val="28"/>
        </w:rPr>
        <w:t xml:space="preserve">  </w:t>
      </w:r>
    </w:p>
    <w:p w:rsidR="002157FD" w:rsidRDefault="002157FD" w:rsidP="0045025F">
      <w:pPr>
        <w:tabs>
          <w:tab w:val="right" w:pos="9637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генерального директора ОАО «РЖД»</w:t>
      </w:r>
      <w:r w:rsidR="0045025F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423D58">
        <w:rPr>
          <w:rFonts w:ascii="Times New Roman" w:hAnsi="Times New Roman"/>
          <w:sz w:val="28"/>
          <w:szCs w:val="28"/>
        </w:rPr>
        <w:t xml:space="preserve">   </w:t>
      </w:r>
      <w:r w:rsidR="00A45B2D">
        <w:rPr>
          <w:rFonts w:ascii="Times New Roman" w:hAnsi="Times New Roman"/>
          <w:sz w:val="28"/>
          <w:szCs w:val="28"/>
        </w:rPr>
        <w:t>С.А.Кобзев</w:t>
      </w:r>
    </w:p>
    <w:p w:rsidR="0017768D" w:rsidRDefault="0017768D" w:rsidP="0017768D">
      <w:pPr>
        <w:tabs>
          <w:tab w:val="left" w:pos="1276"/>
        </w:tabs>
        <w:spacing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7E4219" w:rsidRDefault="007E4219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7E4219" w:rsidRDefault="007E4219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7E4219" w:rsidRDefault="007E4219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7E4219" w:rsidRDefault="007E4219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7E4219" w:rsidRDefault="007E4219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18"/>
          <w:szCs w:val="18"/>
        </w:rPr>
      </w:pPr>
    </w:p>
    <w:p w:rsidR="0017768D" w:rsidRPr="007E4219" w:rsidRDefault="0017768D" w:rsidP="0017768D">
      <w:pPr>
        <w:tabs>
          <w:tab w:val="left" w:pos="1276"/>
        </w:tabs>
        <w:spacing w:before="120" w:after="0" w:line="240" w:lineRule="exact"/>
        <w:ind w:left="851" w:hanging="851"/>
        <w:rPr>
          <w:rFonts w:ascii="Times New Roman" w:hAnsi="Times New Roman"/>
          <w:sz w:val="20"/>
          <w:szCs w:val="20"/>
        </w:rPr>
      </w:pPr>
      <w:r w:rsidRPr="007E4219">
        <w:rPr>
          <w:rFonts w:ascii="Times New Roman" w:hAnsi="Times New Roman"/>
          <w:sz w:val="20"/>
          <w:szCs w:val="20"/>
        </w:rPr>
        <w:t>Исп. Петручик О.А.</w:t>
      </w:r>
      <w:r w:rsidR="007E4219">
        <w:rPr>
          <w:rFonts w:ascii="Times New Roman" w:hAnsi="Times New Roman"/>
          <w:sz w:val="20"/>
          <w:szCs w:val="20"/>
        </w:rPr>
        <w:t>,</w:t>
      </w:r>
      <w:r w:rsidRPr="007E4219">
        <w:rPr>
          <w:rFonts w:ascii="Times New Roman" w:hAnsi="Times New Roman"/>
          <w:sz w:val="20"/>
          <w:szCs w:val="20"/>
        </w:rPr>
        <w:t xml:space="preserve"> ЦФТО</w:t>
      </w:r>
    </w:p>
    <w:p w:rsidR="0017768D" w:rsidRPr="007E4219" w:rsidRDefault="0017768D" w:rsidP="0017768D">
      <w:pPr>
        <w:tabs>
          <w:tab w:val="left" w:pos="1276"/>
        </w:tabs>
        <w:spacing w:after="0" w:line="240" w:lineRule="exact"/>
        <w:ind w:left="851" w:hanging="851"/>
        <w:rPr>
          <w:rFonts w:ascii="Times New Roman" w:hAnsi="Times New Roman"/>
          <w:sz w:val="20"/>
          <w:szCs w:val="20"/>
        </w:rPr>
      </w:pPr>
      <w:r w:rsidRPr="007E4219">
        <w:rPr>
          <w:rFonts w:ascii="Times New Roman" w:hAnsi="Times New Roman"/>
          <w:sz w:val="20"/>
          <w:szCs w:val="20"/>
        </w:rPr>
        <w:t>(499) 262-66-97</w:t>
      </w:r>
    </w:p>
    <w:p w:rsidR="001F4F4E" w:rsidRDefault="001F4F4E" w:rsidP="00F6054C">
      <w:pPr>
        <w:spacing w:before="240" w:after="0" w:line="360" w:lineRule="exact"/>
        <w:ind w:left="5387" w:right="-14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11103610</wp:posOffset>
            </wp:positionH>
            <wp:positionV relativeFrom="paragraph">
              <wp:posOffset>-1011555</wp:posOffset>
            </wp:positionV>
            <wp:extent cx="2621280" cy="3395980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УТВЕРЖДЕНЫ</w:t>
      </w:r>
    </w:p>
    <w:p w:rsidR="001F4F4E" w:rsidRDefault="001F4F4E" w:rsidP="00F6054C">
      <w:pPr>
        <w:spacing w:after="0" w:line="360" w:lineRule="exact"/>
        <w:ind w:left="5387" w:right="-14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распоряжением ОАО «РЖД»</w:t>
      </w:r>
    </w:p>
    <w:p w:rsidR="001F4F4E" w:rsidRPr="00714B4E" w:rsidRDefault="001F4F4E" w:rsidP="00F6054C">
      <w:pPr>
        <w:spacing w:after="0" w:line="360" w:lineRule="exact"/>
        <w:ind w:left="5387" w:right="-14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«___»_______20</w:t>
      </w:r>
      <w:r w:rsidRPr="00AF231F">
        <w:rPr>
          <w:rFonts w:ascii="Times New Roman" w:eastAsia="Times New Roman" w:hAnsi="Times New Roman"/>
          <w:sz w:val="28"/>
          <w:szCs w:val="28"/>
        </w:rPr>
        <w:t>__</w:t>
      </w:r>
      <w:r>
        <w:rPr>
          <w:rFonts w:ascii="Times New Roman" w:eastAsia="Times New Roman" w:hAnsi="Times New Roman"/>
          <w:sz w:val="28"/>
          <w:szCs w:val="28"/>
        </w:rPr>
        <w:t xml:space="preserve"> г. №_____</w:t>
      </w:r>
    </w:p>
    <w:p w:rsidR="00AB2F53" w:rsidRDefault="00AB2F53" w:rsidP="00AE536F">
      <w:pPr>
        <w:spacing w:before="840" w:after="0" w:line="36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40"/>
          <w:sz w:val="28"/>
          <w:szCs w:val="28"/>
        </w:rPr>
        <w:t>ИЗМЕНЕНИЯ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AE536F" w:rsidRDefault="00AB2F53" w:rsidP="00AE536F">
      <w:pPr>
        <w:pStyle w:val="aa"/>
        <w:spacing w:after="720" w:line="360" w:lineRule="exact"/>
        <w:ind w:left="0" w:righ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которые вносятся </w:t>
      </w:r>
      <w:r>
        <w:rPr>
          <w:rFonts w:ascii="Times New Roman" w:hAnsi="Times New Roman"/>
          <w:b/>
          <w:bCs/>
          <w:sz w:val="28"/>
          <w:szCs w:val="28"/>
        </w:rPr>
        <w:t xml:space="preserve">в </w:t>
      </w:r>
      <w:r w:rsidR="001F4F4E">
        <w:rPr>
          <w:rFonts w:ascii="Times New Roman" w:hAnsi="Times New Roman"/>
          <w:b/>
          <w:sz w:val="28"/>
          <w:szCs w:val="28"/>
          <w:lang w:eastAsia="ru-RU"/>
        </w:rPr>
        <w:t>Перечень</w:t>
      </w:r>
      <w:r w:rsidR="001F4F4E" w:rsidRPr="00821F66">
        <w:rPr>
          <w:rFonts w:ascii="Times New Roman" w:hAnsi="Times New Roman"/>
          <w:b/>
          <w:sz w:val="28"/>
          <w:szCs w:val="28"/>
          <w:lang w:eastAsia="ru-RU"/>
        </w:rPr>
        <w:t xml:space="preserve"> типов запорно-пломбировочных устройств, применяемых для пломбирования вагонов и контейнеров при перевозках грузов, осуществляемых ОАО «РЖД»</w:t>
      </w:r>
      <w:r w:rsidR="001F4F4E">
        <w:rPr>
          <w:rFonts w:ascii="Times New Roman" w:hAnsi="Times New Roman"/>
          <w:b/>
          <w:sz w:val="28"/>
          <w:szCs w:val="28"/>
          <w:lang w:eastAsia="ru-RU"/>
        </w:rPr>
        <w:t>, утвержденный</w:t>
      </w:r>
      <w:r w:rsidR="001F4F4E" w:rsidRPr="003F6C4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F4F4E" w:rsidRPr="00650055">
        <w:rPr>
          <w:rFonts w:ascii="Times New Roman" w:hAnsi="Times New Roman"/>
          <w:b/>
          <w:sz w:val="28"/>
          <w:szCs w:val="28"/>
          <w:lang w:eastAsia="ru-RU"/>
        </w:rPr>
        <w:t>распоряжение</w:t>
      </w:r>
      <w:r w:rsidR="001F4F4E">
        <w:rPr>
          <w:rFonts w:ascii="Times New Roman" w:hAnsi="Times New Roman"/>
          <w:b/>
          <w:sz w:val="28"/>
          <w:szCs w:val="28"/>
          <w:lang w:eastAsia="ru-RU"/>
        </w:rPr>
        <w:t>м</w:t>
      </w:r>
      <w:r w:rsidR="001F4F4E" w:rsidRPr="0065005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F4F4E">
        <w:rPr>
          <w:rFonts w:ascii="Times New Roman" w:hAnsi="Times New Roman"/>
          <w:b/>
          <w:sz w:val="28"/>
          <w:szCs w:val="28"/>
          <w:lang w:eastAsia="ru-RU"/>
        </w:rPr>
        <w:br/>
      </w:r>
      <w:r w:rsidR="001F4F4E" w:rsidRPr="00650055">
        <w:rPr>
          <w:rFonts w:ascii="Times New Roman" w:hAnsi="Times New Roman"/>
          <w:b/>
          <w:sz w:val="28"/>
          <w:szCs w:val="28"/>
          <w:lang w:eastAsia="ru-RU"/>
        </w:rPr>
        <w:t>ОАО «РЖД»</w:t>
      </w:r>
      <w:r w:rsidR="001F4F4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F4F4E" w:rsidRPr="00885B57">
        <w:rPr>
          <w:rFonts w:ascii="Times New Roman" w:hAnsi="Times New Roman"/>
          <w:b/>
          <w:sz w:val="28"/>
          <w:szCs w:val="28"/>
        </w:rPr>
        <w:t>от 25 декабря 2007 г. № 2423р</w:t>
      </w:r>
    </w:p>
    <w:p w:rsidR="00AE536F" w:rsidRDefault="00AE536F" w:rsidP="00AE536F">
      <w:pPr>
        <w:pStyle w:val="aa"/>
        <w:spacing w:after="720" w:line="360" w:lineRule="exact"/>
        <w:ind w:left="0" w:right="-142"/>
        <w:jc w:val="center"/>
        <w:rPr>
          <w:rFonts w:ascii="Times New Roman" w:hAnsi="Times New Roman"/>
          <w:b/>
          <w:sz w:val="28"/>
          <w:szCs w:val="28"/>
        </w:rPr>
      </w:pPr>
    </w:p>
    <w:p w:rsidR="001F4F4E" w:rsidRPr="00AB2F53" w:rsidRDefault="00D75F04" w:rsidP="007E4219">
      <w:pPr>
        <w:pStyle w:val="aa"/>
        <w:numPr>
          <w:ilvl w:val="0"/>
          <w:numId w:val="28"/>
        </w:numPr>
        <w:tabs>
          <w:tab w:val="left" w:pos="993"/>
        </w:tabs>
        <w:spacing w:before="480"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F4F4E" w:rsidRPr="00AB2F53">
        <w:rPr>
          <w:rFonts w:ascii="Times New Roman" w:hAnsi="Times New Roman"/>
          <w:sz w:val="28"/>
          <w:szCs w:val="28"/>
        </w:rPr>
        <w:t xml:space="preserve">ункт 1.4 </w:t>
      </w:r>
      <w:r>
        <w:rPr>
          <w:rFonts w:ascii="Times New Roman" w:hAnsi="Times New Roman"/>
          <w:sz w:val="28"/>
          <w:szCs w:val="28"/>
        </w:rPr>
        <w:t>дополнить</w:t>
      </w:r>
      <w:r w:rsidRPr="00AB2F53">
        <w:rPr>
          <w:rFonts w:ascii="Times New Roman" w:hAnsi="Times New Roman"/>
          <w:sz w:val="28"/>
          <w:szCs w:val="28"/>
        </w:rPr>
        <w:t xml:space="preserve"> </w:t>
      </w:r>
      <w:r w:rsidR="001F4F4E" w:rsidRPr="00AB2F53">
        <w:rPr>
          <w:rFonts w:ascii="Times New Roman" w:hAnsi="Times New Roman"/>
          <w:sz w:val="28"/>
          <w:szCs w:val="28"/>
        </w:rPr>
        <w:t xml:space="preserve">абзацем </w:t>
      </w:r>
      <w:r w:rsidR="00083709">
        <w:rPr>
          <w:rFonts w:ascii="Times New Roman" w:hAnsi="Times New Roman"/>
          <w:sz w:val="28"/>
          <w:szCs w:val="28"/>
        </w:rPr>
        <w:t>седьмым</w:t>
      </w:r>
      <w:r w:rsidR="001F4F4E" w:rsidRPr="00AB2F53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1F4F4E" w:rsidRDefault="007E4219" w:rsidP="007E4219">
      <w:pPr>
        <w:tabs>
          <w:tab w:val="left" w:pos="993"/>
        </w:tabs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F4F4E">
        <w:rPr>
          <w:rFonts w:ascii="Times New Roman" w:hAnsi="Times New Roman"/>
          <w:sz w:val="28"/>
          <w:szCs w:val="28"/>
        </w:rPr>
        <w:t>«ОХРА 350».</w:t>
      </w:r>
      <w:r>
        <w:rPr>
          <w:rFonts w:ascii="Times New Roman" w:hAnsi="Times New Roman"/>
          <w:sz w:val="28"/>
          <w:szCs w:val="28"/>
        </w:rPr>
        <w:t>».</w:t>
      </w:r>
    </w:p>
    <w:p w:rsidR="001F4F4E" w:rsidRDefault="001F4F4E" w:rsidP="007E4219">
      <w:pPr>
        <w:pStyle w:val="aa"/>
        <w:numPr>
          <w:ilvl w:val="0"/>
          <w:numId w:val="28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2F53">
        <w:rPr>
          <w:rFonts w:ascii="Times New Roman" w:hAnsi="Times New Roman"/>
          <w:sz w:val="28"/>
          <w:szCs w:val="28"/>
        </w:rPr>
        <w:t xml:space="preserve">Подпункт </w:t>
      </w:r>
      <w:r w:rsidR="007E4219">
        <w:rPr>
          <w:rFonts w:ascii="Times New Roman" w:hAnsi="Times New Roman"/>
          <w:sz w:val="28"/>
          <w:szCs w:val="28"/>
        </w:rPr>
        <w:t>«е</w:t>
      </w:r>
      <w:r w:rsidR="00083709">
        <w:rPr>
          <w:rFonts w:ascii="Times New Roman" w:hAnsi="Times New Roman"/>
          <w:sz w:val="28"/>
          <w:szCs w:val="28"/>
        </w:rPr>
        <w:t>»</w:t>
      </w:r>
      <w:r w:rsidRPr="00AB2F53">
        <w:rPr>
          <w:rFonts w:ascii="Times New Roman" w:hAnsi="Times New Roman"/>
          <w:sz w:val="28"/>
          <w:szCs w:val="28"/>
        </w:rPr>
        <w:t xml:space="preserve"> пункта 2 после слов </w:t>
      </w:r>
      <w:r w:rsidR="00083709">
        <w:rPr>
          <w:rFonts w:ascii="Times New Roman" w:hAnsi="Times New Roman"/>
          <w:sz w:val="28"/>
          <w:szCs w:val="28"/>
        </w:rPr>
        <w:t>««Мини-Блок</w:t>
      </w:r>
      <w:r w:rsidRPr="00AB2F53">
        <w:rPr>
          <w:rFonts w:ascii="Times New Roman" w:hAnsi="Times New Roman"/>
          <w:sz w:val="28"/>
          <w:szCs w:val="28"/>
        </w:rPr>
        <w:t>»</w:t>
      </w:r>
      <w:r w:rsidR="00083709">
        <w:rPr>
          <w:rFonts w:ascii="Times New Roman" w:hAnsi="Times New Roman"/>
          <w:sz w:val="28"/>
          <w:szCs w:val="28"/>
        </w:rPr>
        <w:t>,»</w:t>
      </w:r>
      <w:r w:rsidRPr="00AB2F53">
        <w:rPr>
          <w:rFonts w:ascii="Times New Roman" w:hAnsi="Times New Roman"/>
          <w:sz w:val="28"/>
          <w:szCs w:val="28"/>
        </w:rPr>
        <w:t xml:space="preserve"> </w:t>
      </w:r>
      <w:r w:rsidR="00D75F04">
        <w:rPr>
          <w:rFonts w:ascii="Times New Roman" w:hAnsi="Times New Roman"/>
          <w:sz w:val="28"/>
          <w:szCs w:val="28"/>
        </w:rPr>
        <w:t>д</w:t>
      </w:r>
      <w:r w:rsidR="00D75F04" w:rsidRPr="00AB2F53">
        <w:rPr>
          <w:rFonts w:ascii="Times New Roman" w:hAnsi="Times New Roman"/>
          <w:sz w:val="28"/>
          <w:szCs w:val="28"/>
        </w:rPr>
        <w:t xml:space="preserve">ополнить </w:t>
      </w:r>
      <w:r w:rsidRPr="00AB2F53">
        <w:rPr>
          <w:rFonts w:ascii="Times New Roman" w:hAnsi="Times New Roman"/>
          <w:sz w:val="28"/>
          <w:szCs w:val="28"/>
        </w:rPr>
        <w:t xml:space="preserve">словами </w:t>
      </w:r>
      <w:r w:rsidR="00083709">
        <w:rPr>
          <w:rFonts w:ascii="Times New Roman" w:hAnsi="Times New Roman"/>
          <w:sz w:val="28"/>
          <w:szCs w:val="28"/>
        </w:rPr>
        <w:t>«</w:t>
      </w:r>
      <w:r w:rsidRPr="00AB2F53">
        <w:rPr>
          <w:rFonts w:ascii="Times New Roman" w:hAnsi="Times New Roman"/>
          <w:sz w:val="28"/>
          <w:szCs w:val="28"/>
        </w:rPr>
        <w:t>«ОХРА 350</w:t>
      </w:r>
      <w:r w:rsidR="00083709">
        <w:rPr>
          <w:rFonts w:ascii="Times New Roman" w:hAnsi="Times New Roman"/>
          <w:sz w:val="28"/>
          <w:szCs w:val="28"/>
        </w:rPr>
        <w:t>»,</w:t>
      </w:r>
      <w:r w:rsidRPr="00AB2F53">
        <w:rPr>
          <w:rFonts w:ascii="Times New Roman" w:hAnsi="Times New Roman"/>
          <w:sz w:val="28"/>
          <w:szCs w:val="28"/>
        </w:rPr>
        <w:t>».</w:t>
      </w:r>
    </w:p>
    <w:p w:rsidR="001F4F4E" w:rsidRPr="00570831" w:rsidRDefault="003D00EA" w:rsidP="007E4219">
      <w:pPr>
        <w:pStyle w:val="aa"/>
        <w:numPr>
          <w:ilvl w:val="0"/>
          <w:numId w:val="28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4 приложения</w:t>
      </w:r>
      <w:r w:rsidR="00D75F04" w:rsidRPr="00570831">
        <w:rPr>
          <w:rFonts w:ascii="Times New Roman" w:hAnsi="Times New Roman"/>
          <w:sz w:val="28"/>
          <w:szCs w:val="28"/>
        </w:rPr>
        <w:t xml:space="preserve"> № 1 </w:t>
      </w:r>
      <w:r w:rsidR="00D75F04">
        <w:rPr>
          <w:rFonts w:ascii="Times New Roman" w:hAnsi="Times New Roman"/>
          <w:sz w:val="28"/>
          <w:szCs w:val="28"/>
        </w:rPr>
        <w:t>д</w:t>
      </w:r>
      <w:r w:rsidR="00570831" w:rsidRPr="00570831">
        <w:rPr>
          <w:rFonts w:ascii="Times New Roman" w:hAnsi="Times New Roman"/>
          <w:sz w:val="28"/>
          <w:szCs w:val="28"/>
        </w:rPr>
        <w:t xml:space="preserve">ополнить </w:t>
      </w:r>
      <w:r>
        <w:rPr>
          <w:rFonts w:ascii="Times New Roman" w:hAnsi="Times New Roman"/>
          <w:sz w:val="28"/>
          <w:szCs w:val="28"/>
        </w:rPr>
        <w:t>под</w:t>
      </w:r>
      <w:r w:rsidR="00570831" w:rsidRPr="00570831">
        <w:rPr>
          <w:rFonts w:ascii="Times New Roman" w:hAnsi="Times New Roman"/>
          <w:sz w:val="28"/>
          <w:szCs w:val="28"/>
        </w:rPr>
        <w:t xml:space="preserve">пунктом 4.6 </w:t>
      </w:r>
      <w:r w:rsidR="001F4F4E" w:rsidRPr="00570831">
        <w:rPr>
          <w:rFonts w:ascii="Times New Roman" w:hAnsi="Times New Roman"/>
          <w:sz w:val="28"/>
          <w:szCs w:val="28"/>
        </w:rPr>
        <w:t>следующего содержания:</w:t>
      </w:r>
    </w:p>
    <w:p w:rsidR="001F4F4E" w:rsidRPr="0095428A" w:rsidRDefault="001F4F4E" w:rsidP="00382B79">
      <w:pPr>
        <w:tabs>
          <w:tab w:val="left" w:pos="851"/>
          <w:tab w:val="left" w:pos="993"/>
        </w:tabs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95428A">
        <w:rPr>
          <w:rFonts w:ascii="Times New Roman" w:hAnsi="Times New Roman"/>
          <w:sz w:val="28"/>
          <w:szCs w:val="28"/>
        </w:rPr>
        <w:t>«4.6. Конструкция ЗПУ «ОХРА 350» (рис.</w:t>
      </w:r>
      <w:r w:rsidR="00083709">
        <w:rPr>
          <w:rFonts w:ascii="Times New Roman" w:hAnsi="Times New Roman"/>
          <w:sz w:val="28"/>
          <w:szCs w:val="28"/>
        </w:rPr>
        <w:t xml:space="preserve"> </w:t>
      </w:r>
      <w:r w:rsidR="007E4219">
        <w:rPr>
          <w:rFonts w:ascii="Times New Roman" w:hAnsi="Times New Roman"/>
          <w:sz w:val="28"/>
          <w:szCs w:val="28"/>
        </w:rPr>
        <w:t>19</w:t>
      </w:r>
      <w:r w:rsidR="007E4219" w:rsidRPr="007E4219">
        <w:rPr>
          <w:rFonts w:ascii="Times New Roman" w:hAnsi="Times New Roman"/>
          <w:sz w:val="28"/>
          <w:szCs w:val="28"/>
          <w:vertAlign w:val="superscript"/>
        </w:rPr>
        <w:t>1</w:t>
      </w:r>
      <w:r w:rsidRPr="0095428A">
        <w:rPr>
          <w:rFonts w:ascii="Times New Roman" w:hAnsi="Times New Roman"/>
          <w:sz w:val="28"/>
          <w:szCs w:val="28"/>
        </w:rPr>
        <w:t>) состоит из цилиндрического корпуса с жестко зафиксированным в нем отрезком троса. В корпусе имеется сквозной канал со стороны цилиндрической боковой поверхности для ввода свободного конца троса. Длина гибкого элемента (каната)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28A">
        <w:rPr>
          <w:rFonts w:ascii="Times New Roman" w:hAnsi="Times New Roman"/>
          <w:sz w:val="28"/>
          <w:szCs w:val="28"/>
        </w:rPr>
        <w:t>455 мм, диаметр –  2,2 мм</w:t>
      </w:r>
      <w:r w:rsidR="00083709">
        <w:rPr>
          <w:rFonts w:ascii="Times New Roman" w:hAnsi="Times New Roman"/>
          <w:sz w:val="28"/>
          <w:szCs w:val="28"/>
        </w:rPr>
        <w:t>.</w:t>
      </w:r>
    </w:p>
    <w:p w:rsidR="001F4F4E" w:rsidRPr="00415A5C" w:rsidRDefault="00570831" w:rsidP="001F4F4E">
      <w:pPr>
        <w:spacing w:after="0" w:line="360" w:lineRule="exact"/>
        <w:ind w:right="-142" w:firstLine="709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872993</wp:posOffset>
            </wp:positionH>
            <wp:positionV relativeFrom="paragraph">
              <wp:posOffset>137662</wp:posOffset>
            </wp:positionV>
            <wp:extent cx="1224960" cy="1594884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60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4E" w:rsidRPr="00415A5C" w:rsidRDefault="0023404C" w:rsidP="001F4F4E">
      <w:pPr>
        <w:spacing w:after="0" w:line="360" w:lineRule="exact"/>
        <w:ind w:right="-142" w:firstLine="709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-5080</wp:posOffset>
            </wp:positionV>
            <wp:extent cx="1176020" cy="1552575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4E" w:rsidRPr="00415A5C" w:rsidRDefault="001F4F4E" w:rsidP="001F4F4E">
      <w:pPr>
        <w:spacing w:after="0" w:line="360" w:lineRule="exact"/>
        <w:ind w:right="-142" w:firstLine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1F4F4E" w:rsidRPr="00415A5C" w:rsidRDefault="001F4F4E" w:rsidP="001F4F4E">
      <w:pPr>
        <w:spacing w:after="0" w:line="360" w:lineRule="exact"/>
        <w:ind w:right="-142"/>
        <w:rPr>
          <w:rFonts w:ascii="Times New Roman" w:hAnsi="Times New Roman"/>
          <w:sz w:val="24"/>
          <w:szCs w:val="24"/>
          <w:highlight w:val="yellow"/>
        </w:rPr>
      </w:pPr>
    </w:p>
    <w:p w:rsidR="001F4F4E" w:rsidRPr="00415A5C" w:rsidRDefault="001F4F4E" w:rsidP="001F4F4E">
      <w:pPr>
        <w:spacing w:after="0" w:line="360" w:lineRule="exact"/>
        <w:ind w:right="-142"/>
        <w:rPr>
          <w:rFonts w:ascii="Times New Roman" w:hAnsi="Times New Roman"/>
          <w:sz w:val="24"/>
          <w:szCs w:val="24"/>
          <w:highlight w:val="yellow"/>
        </w:rPr>
      </w:pPr>
    </w:p>
    <w:p w:rsidR="001F4F4E" w:rsidRPr="00415A5C" w:rsidRDefault="001F4F4E" w:rsidP="001F4F4E">
      <w:pPr>
        <w:spacing w:after="0" w:line="360" w:lineRule="exact"/>
        <w:ind w:right="-142"/>
        <w:rPr>
          <w:rFonts w:ascii="Times New Roman" w:hAnsi="Times New Roman"/>
          <w:sz w:val="24"/>
          <w:szCs w:val="24"/>
          <w:highlight w:val="yellow"/>
        </w:rPr>
      </w:pPr>
    </w:p>
    <w:p w:rsidR="001F4F4E" w:rsidRDefault="001F4F4E" w:rsidP="001F4F4E">
      <w:pPr>
        <w:spacing w:after="0" w:line="360" w:lineRule="exact"/>
        <w:ind w:right="-142"/>
        <w:rPr>
          <w:rFonts w:ascii="Times New Roman" w:hAnsi="Times New Roman"/>
          <w:sz w:val="24"/>
          <w:szCs w:val="24"/>
          <w:highlight w:val="yellow"/>
        </w:rPr>
      </w:pPr>
    </w:p>
    <w:p w:rsidR="001F4F4E" w:rsidRDefault="001F4F4E" w:rsidP="001F4F4E">
      <w:pPr>
        <w:spacing w:after="0" w:line="360" w:lineRule="exact"/>
        <w:ind w:right="-142"/>
        <w:rPr>
          <w:rFonts w:ascii="Times New Roman" w:hAnsi="Times New Roman"/>
          <w:sz w:val="24"/>
          <w:szCs w:val="24"/>
          <w:highlight w:val="yellow"/>
        </w:rPr>
      </w:pPr>
    </w:p>
    <w:p w:rsidR="001F4F4E" w:rsidRPr="0023404C" w:rsidRDefault="001F4F4E" w:rsidP="008828BB">
      <w:pPr>
        <w:spacing w:after="0" w:line="360" w:lineRule="exact"/>
        <w:ind w:right="-142"/>
        <w:jc w:val="center"/>
        <w:rPr>
          <w:rFonts w:ascii="Times New Roman" w:hAnsi="Times New Roman"/>
          <w:sz w:val="28"/>
          <w:szCs w:val="28"/>
        </w:rPr>
      </w:pPr>
      <w:r w:rsidRPr="0023404C">
        <w:rPr>
          <w:rFonts w:ascii="Times New Roman" w:hAnsi="Times New Roman"/>
          <w:sz w:val="28"/>
          <w:szCs w:val="28"/>
        </w:rPr>
        <w:t xml:space="preserve">ЗПУ в разомкнутом состоянии                    </w:t>
      </w:r>
      <w:r w:rsidR="00570831" w:rsidRPr="0023404C">
        <w:rPr>
          <w:rFonts w:ascii="Times New Roman" w:hAnsi="Times New Roman"/>
          <w:sz w:val="28"/>
          <w:szCs w:val="28"/>
        </w:rPr>
        <w:t xml:space="preserve"> </w:t>
      </w:r>
      <w:r w:rsidRPr="0023404C">
        <w:rPr>
          <w:rFonts w:ascii="Times New Roman" w:hAnsi="Times New Roman"/>
          <w:sz w:val="28"/>
          <w:szCs w:val="28"/>
        </w:rPr>
        <w:t>ЗПУ в замкнутом состоянии</w:t>
      </w:r>
    </w:p>
    <w:p w:rsidR="001F4F4E" w:rsidRPr="00415A5C" w:rsidRDefault="001F4F4E" w:rsidP="001F4F4E">
      <w:pPr>
        <w:spacing w:after="0" w:line="360" w:lineRule="exact"/>
        <w:ind w:right="-142" w:firstLine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1F4F4E" w:rsidRPr="004F29E5" w:rsidRDefault="00C1751F" w:rsidP="001F4F4E">
      <w:pPr>
        <w:spacing w:after="0" w:line="360" w:lineRule="exact"/>
        <w:ind w:right="-142"/>
        <w:jc w:val="center"/>
        <w:rPr>
          <w:rFonts w:ascii="Times New Roman" w:hAnsi="Times New Roman"/>
          <w:sz w:val="28"/>
          <w:szCs w:val="28"/>
        </w:rPr>
      </w:pPr>
      <w:hyperlink r:id="rId11" w:history="1">
        <w:r w:rsidR="001F4F4E" w:rsidRPr="0023404C">
          <w:rPr>
            <w:rFonts w:ascii="Times New Roman" w:hAnsi="Times New Roman"/>
            <w:sz w:val="28"/>
            <w:szCs w:val="28"/>
          </w:rPr>
          <w:t xml:space="preserve">Рис. </w:t>
        </w:r>
      </w:hyperlink>
      <w:r w:rsidR="007E4219" w:rsidRPr="0023404C">
        <w:rPr>
          <w:rFonts w:ascii="Times New Roman" w:hAnsi="Times New Roman"/>
          <w:sz w:val="28"/>
          <w:szCs w:val="28"/>
        </w:rPr>
        <w:t xml:space="preserve"> 19</w:t>
      </w:r>
      <w:r w:rsidR="007E4219" w:rsidRPr="0023404C">
        <w:rPr>
          <w:rFonts w:ascii="Times New Roman" w:hAnsi="Times New Roman"/>
          <w:sz w:val="28"/>
          <w:szCs w:val="28"/>
          <w:vertAlign w:val="superscript"/>
        </w:rPr>
        <w:t>1</w:t>
      </w:r>
      <w:r w:rsidR="008F5A1E" w:rsidRPr="0023404C">
        <w:rPr>
          <w:rFonts w:ascii="Times New Roman" w:hAnsi="Times New Roman"/>
          <w:sz w:val="28"/>
          <w:szCs w:val="28"/>
        </w:rPr>
        <w:t xml:space="preserve">. </w:t>
      </w:r>
      <w:r w:rsidR="001F4F4E" w:rsidRPr="0023404C">
        <w:rPr>
          <w:rFonts w:ascii="Times New Roman" w:hAnsi="Times New Roman"/>
          <w:sz w:val="28"/>
          <w:szCs w:val="28"/>
        </w:rPr>
        <w:t>ЗПУ «ОХРА 350»</w:t>
      </w:r>
      <w:r w:rsidR="007E4219" w:rsidRPr="004F29E5">
        <w:rPr>
          <w:rFonts w:ascii="Times New Roman" w:hAnsi="Times New Roman"/>
          <w:sz w:val="28"/>
          <w:szCs w:val="28"/>
        </w:rPr>
        <w:t>».</w:t>
      </w:r>
    </w:p>
    <w:p w:rsidR="001F4F4E" w:rsidRDefault="001F4F4E" w:rsidP="00AE536F">
      <w:pPr>
        <w:spacing w:before="480" w:after="0" w:line="360" w:lineRule="exact"/>
        <w:ind w:right="-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_____________________</w:t>
      </w:r>
    </w:p>
    <w:sectPr w:rsidR="001F4F4E" w:rsidSect="00DD45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80" w:right="851" w:bottom="851" w:left="1418" w:header="0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F5B" w:rsidRDefault="00582F5B" w:rsidP="008B6832">
      <w:pPr>
        <w:spacing w:after="0" w:line="240" w:lineRule="auto"/>
      </w:pPr>
      <w:r>
        <w:separator/>
      </w:r>
    </w:p>
  </w:endnote>
  <w:endnote w:type="continuationSeparator" w:id="0">
    <w:p w:rsidR="00582F5B" w:rsidRDefault="00582F5B" w:rsidP="008B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1C" w:rsidRDefault="00DD451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1C" w:rsidRDefault="00C1751F">
    <w:pPr>
      <w:pStyle w:val="a7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42" type="#_x0000_t202" style="position:absolute;margin-left:0;margin-top:791pt;width:132pt;height:112pt;z-index:251659264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DD451C" w:rsidRDefault="00DD451C" w:rsidP="00DD451C">
                <w:pPr>
                  <w:spacing w:after="0"/>
                  <w:jc w:val="center"/>
                  <w:rPr>
                    <w:b/>
                    <w:color w:val="0000FF"/>
                    <w:sz w:val="18"/>
                  </w:rPr>
                </w:pPr>
                <w:r w:rsidRPr="00DD451C">
                  <w:rPr>
                    <w:b/>
                    <w:color w:val="0000FF"/>
                    <w:sz w:val="18"/>
                  </w:rPr>
                  <w:t>Электронная подпись. Подписал: Кобзев С.А.</w:t>
                </w:r>
              </w:p>
              <w:p w:rsidR="00DD451C" w:rsidRPr="00DD451C" w:rsidRDefault="00DD451C" w:rsidP="00DD451C">
                <w:pPr>
                  <w:spacing w:after="0"/>
                  <w:rPr>
                    <w:b/>
                    <w:color w:val="0000FF"/>
                    <w:sz w:val="18"/>
                  </w:rPr>
                </w:pPr>
                <w:r w:rsidRPr="00DD451C">
                  <w:rPr>
                    <w:b/>
                    <w:color w:val="0000FF"/>
                    <w:sz w:val="18"/>
                  </w:rPr>
                  <w:t>№2198/р от 13.10.2021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1C" w:rsidRDefault="00C1751F">
    <w:pPr>
      <w:pStyle w:val="a7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61441" type="#_x0000_t202" style="position:absolute;margin-left:0;margin-top:791pt;width:132pt;height:112pt;z-index:251658240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DD451C" w:rsidRDefault="00DD451C" w:rsidP="00DD451C">
                <w:pPr>
                  <w:spacing w:after="0"/>
                  <w:jc w:val="center"/>
                  <w:rPr>
                    <w:b/>
                    <w:color w:val="0000FF"/>
                    <w:sz w:val="18"/>
                  </w:rPr>
                </w:pPr>
                <w:r w:rsidRPr="00DD451C">
                  <w:rPr>
                    <w:b/>
                    <w:color w:val="0000FF"/>
                    <w:sz w:val="18"/>
                  </w:rPr>
                  <w:t>Электронная подпись. Подписал: Кобзев С.А.</w:t>
                </w:r>
              </w:p>
              <w:p w:rsidR="00DD451C" w:rsidRPr="00DD451C" w:rsidRDefault="00DD451C" w:rsidP="00DD451C">
                <w:pPr>
                  <w:spacing w:after="0"/>
                  <w:rPr>
                    <w:b/>
                    <w:color w:val="0000FF"/>
                    <w:sz w:val="18"/>
                  </w:rPr>
                </w:pPr>
                <w:r w:rsidRPr="00DD451C">
                  <w:rPr>
                    <w:b/>
                    <w:color w:val="0000FF"/>
                    <w:sz w:val="18"/>
                  </w:rPr>
                  <w:t>№2198/р от 13.10.2021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F5B" w:rsidRDefault="00582F5B" w:rsidP="008B6832">
      <w:pPr>
        <w:spacing w:after="0" w:line="240" w:lineRule="auto"/>
      </w:pPr>
      <w:r>
        <w:separator/>
      </w:r>
    </w:p>
  </w:footnote>
  <w:footnote w:type="continuationSeparator" w:id="0">
    <w:p w:rsidR="00582F5B" w:rsidRDefault="00582F5B" w:rsidP="008B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1C" w:rsidRDefault="00DD451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04C" w:rsidRPr="000F2DF9" w:rsidRDefault="0023404C">
    <w:pPr>
      <w:pStyle w:val="a5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1C" w:rsidRDefault="00DD451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988F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1A375A3"/>
    <w:multiLevelType w:val="hybridMultilevel"/>
    <w:tmpl w:val="76EA51DC"/>
    <w:lvl w:ilvl="0" w:tplc="FFAADE36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BF0DC8"/>
    <w:multiLevelType w:val="hybridMultilevel"/>
    <w:tmpl w:val="ADF0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852EE"/>
    <w:multiLevelType w:val="multilevel"/>
    <w:tmpl w:val="8AA204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107918F9"/>
    <w:multiLevelType w:val="multilevel"/>
    <w:tmpl w:val="BA249A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1907D73"/>
    <w:multiLevelType w:val="singleLevel"/>
    <w:tmpl w:val="03AC2D7E"/>
    <w:lvl w:ilvl="0">
      <w:start w:val="3"/>
      <w:numFmt w:val="decimal"/>
      <w:lvlText w:val="4.%1."/>
      <w:lvlJc w:val="left"/>
      <w:rPr>
        <w:rFonts w:cs="Times New Roman"/>
      </w:rPr>
    </w:lvl>
  </w:abstractNum>
  <w:abstractNum w:abstractNumId="6">
    <w:nsid w:val="154234DD"/>
    <w:multiLevelType w:val="hybridMultilevel"/>
    <w:tmpl w:val="424262BC"/>
    <w:lvl w:ilvl="0" w:tplc="BD807C20">
      <w:start w:val="1"/>
      <w:numFmt w:val="decimal"/>
      <w:lvlText w:val="2.%1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4B240F"/>
    <w:multiLevelType w:val="singleLevel"/>
    <w:tmpl w:val="19205CE2"/>
    <w:lvl w:ilvl="0">
      <w:start w:val="1"/>
      <w:numFmt w:val="decimal"/>
      <w:lvlText w:val="2.2.%1."/>
      <w:lvlJc w:val="left"/>
      <w:rPr>
        <w:rFonts w:cs="Times New Roman"/>
      </w:rPr>
    </w:lvl>
  </w:abstractNum>
  <w:abstractNum w:abstractNumId="8">
    <w:nsid w:val="1B512483"/>
    <w:multiLevelType w:val="hybridMultilevel"/>
    <w:tmpl w:val="EA5A0AE4"/>
    <w:lvl w:ilvl="0" w:tplc="FF0AB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251FFA"/>
    <w:multiLevelType w:val="hybridMultilevel"/>
    <w:tmpl w:val="7174CDE6"/>
    <w:lvl w:ilvl="0" w:tplc="BDEA5F9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3974E6"/>
    <w:multiLevelType w:val="multilevel"/>
    <w:tmpl w:val="DF903800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285E4FD5"/>
    <w:multiLevelType w:val="singleLevel"/>
    <w:tmpl w:val="DA962E5A"/>
    <w:lvl w:ilvl="0">
      <w:start w:val="1"/>
      <w:numFmt w:val="decimal"/>
      <w:lvlText w:val="8.%1."/>
      <w:lvlJc w:val="left"/>
      <w:rPr>
        <w:rFonts w:cs="Times New Roman"/>
      </w:rPr>
    </w:lvl>
  </w:abstractNum>
  <w:abstractNum w:abstractNumId="12">
    <w:nsid w:val="2C7B2C52"/>
    <w:multiLevelType w:val="hybridMultilevel"/>
    <w:tmpl w:val="0F463898"/>
    <w:lvl w:ilvl="0" w:tplc="EACAD88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E7F0577"/>
    <w:multiLevelType w:val="hybridMultilevel"/>
    <w:tmpl w:val="63BEEF88"/>
    <w:lvl w:ilvl="0" w:tplc="5CE897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536571"/>
    <w:multiLevelType w:val="multilevel"/>
    <w:tmpl w:val="EB2A5A3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440"/>
      </w:pPr>
      <w:rPr>
        <w:rFonts w:hint="default"/>
      </w:rPr>
    </w:lvl>
  </w:abstractNum>
  <w:abstractNum w:abstractNumId="15">
    <w:nsid w:val="367E3C78"/>
    <w:multiLevelType w:val="multilevel"/>
    <w:tmpl w:val="F782FB0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433455D0"/>
    <w:multiLevelType w:val="hybridMultilevel"/>
    <w:tmpl w:val="BF48D0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6B151A"/>
    <w:multiLevelType w:val="hybridMultilevel"/>
    <w:tmpl w:val="50623CB8"/>
    <w:lvl w:ilvl="0" w:tplc="D68EB1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DE6431A"/>
    <w:multiLevelType w:val="multilevel"/>
    <w:tmpl w:val="B250205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9">
    <w:nsid w:val="554B5602"/>
    <w:multiLevelType w:val="singleLevel"/>
    <w:tmpl w:val="C2526D00"/>
    <w:lvl w:ilvl="0">
      <w:start w:val="2"/>
      <w:numFmt w:val="decimal"/>
      <w:lvlText w:val="2.1.%1."/>
      <w:lvlJc w:val="left"/>
      <w:rPr>
        <w:rFonts w:cs="Times New Roman"/>
      </w:rPr>
    </w:lvl>
  </w:abstractNum>
  <w:abstractNum w:abstractNumId="20">
    <w:nsid w:val="58AD3A20"/>
    <w:multiLevelType w:val="multilevel"/>
    <w:tmpl w:val="58AA06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5C6B3B36"/>
    <w:multiLevelType w:val="hybridMultilevel"/>
    <w:tmpl w:val="0A5CA63A"/>
    <w:lvl w:ilvl="0" w:tplc="9D80E7B4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F4F3161"/>
    <w:multiLevelType w:val="singleLevel"/>
    <w:tmpl w:val="21FC279A"/>
    <w:lvl w:ilvl="0">
      <w:start w:val="1"/>
      <w:numFmt w:val="decimal"/>
      <w:lvlText w:val="9.%1."/>
      <w:lvlJc w:val="left"/>
      <w:rPr>
        <w:rFonts w:cs="Times New Roman"/>
      </w:rPr>
    </w:lvl>
  </w:abstractNum>
  <w:abstractNum w:abstractNumId="23">
    <w:nsid w:val="637A1A44"/>
    <w:multiLevelType w:val="hybridMultilevel"/>
    <w:tmpl w:val="8B608A4A"/>
    <w:lvl w:ilvl="0" w:tplc="3F5C2A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EB385062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EC2A56E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EFECE9CE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F90298E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9AEA9DD2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2E0C362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B2A33C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B8CE354A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4166298"/>
    <w:multiLevelType w:val="singleLevel"/>
    <w:tmpl w:val="7E447B96"/>
    <w:lvl w:ilvl="0">
      <w:start w:val="1"/>
      <w:numFmt w:val="decimal"/>
      <w:lvlText w:val="10.%1."/>
      <w:lvlJc w:val="left"/>
      <w:rPr>
        <w:rFonts w:cs="Times New Roman"/>
      </w:rPr>
    </w:lvl>
  </w:abstractNum>
  <w:abstractNum w:abstractNumId="25">
    <w:nsid w:val="64FC741D"/>
    <w:multiLevelType w:val="singleLevel"/>
    <w:tmpl w:val="AC2CAC76"/>
    <w:lvl w:ilvl="0">
      <w:start w:val="1"/>
      <w:numFmt w:val="decimal"/>
      <w:lvlText w:val="6.%1."/>
      <w:lvlJc w:val="left"/>
      <w:rPr>
        <w:rFonts w:cs="Times New Roman"/>
      </w:rPr>
    </w:lvl>
  </w:abstractNum>
  <w:abstractNum w:abstractNumId="26">
    <w:nsid w:val="691045DD"/>
    <w:multiLevelType w:val="singleLevel"/>
    <w:tmpl w:val="DFFED498"/>
    <w:lvl w:ilvl="0">
      <w:start w:val="1"/>
      <w:numFmt w:val="decimal"/>
      <w:lvlText w:val="7.%1."/>
      <w:lvlJc w:val="left"/>
      <w:rPr>
        <w:rFonts w:cs="Times New Roman"/>
      </w:rPr>
    </w:lvl>
  </w:abstractNum>
  <w:abstractNum w:abstractNumId="27">
    <w:nsid w:val="7A777D65"/>
    <w:multiLevelType w:val="hybridMultilevel"/>
    <w:tmpl w:val="DE08589E"/>
    <w:lvl w:ilvl="0" w:tplc="2E8C243E">
      <w:start w:val="1"/>
      <w:numFmt w:val="decimal"/>
      <w:lvlText w:val="%1."/>
      <w:lvlJc w:val="left"/>
      <w:pPr>
        <w:ind w:left="1884" w:hanging="1176"/>
      </w:pPr>
      <w:rPr>
        <w:rFonts w:hint="default"/>
      </w:rPr>
    </w:lvl>
    <w:lvl w:ilvl="1" w:tplc="C6EE39E2" w:tentative="1">
      <w:start w:val="1"/>
      <w:numFmt w:val="lowerLetter"/>
      <w:lvlText w:val="%2."/>
      <w:lvlJc w:val="left"/>
      <w:pPr>
        <w:ind w:left="1788" w:hanging="360"/>
      </w:pPr>
    </w:lvl>
    <w:lvl w:ilvl="2" w:tplc="DD826FF6" w:tentative="1">
      <w:start w:val="1"/>
      <w:numFmt w:val="lowerRoman"/>
      <w:lvlText w:val="%3."/>
      <w:lvlJc w:val="right"/>
      <w:pPr>
        <w:ind w:left="2508" w:hanging="180"/>
      </w:pPr>
    </w:lvl>
    <w:lvl w:ilvl="3" w:tplc="94DC5C24" w:tentative="1">
      <w:start w:val="1"/>
      <w:numFmt w:val="decimal"/>
      <w:lvlText w:val="%4."/>
      <w:lvlJc w:val="left"/>
      <w:pPr>
        <w:ind w:left="3228" w:hanging="360"/>
      </w:pPr>
    </w:lvl>
    <w:lvl w:ilvl="4" w:tplc="68422406" w:tentative="1">
      <w:start w:val="1"/>
      <w:numFmt w:val="lowerLetter"/>
      <w:lvlText w:val="%5."/>
      <w:lvlJc w:val="left"/>
      <w:pPr>
        <w:ind w:left="3948" w:hanging="360"/>
      </w:pPr>
    </w:lvl>
    <w:lvl w:ilvl="5" w:tplc="63089738" w:tentative="1">
      <w:start w:val="1"/>
      <w:numFmt w:val="lowerRoman"/>
      <w:lvlText w:val="%6."/>
      <w:lvlJc w:val="right"/>
      <w:pPr>
        <w:ind w:left="4668" w:hanging="180"/>
      </w:pPr>
    </w:lvl>
    <w:lvl w:ilvl="6" w:tplc="B338DA28" w:tentative="1">
      <w:start w:val="1"/>
      <w:numFmt w:val="decimal"/>
      <w:lvlText w:val="%7."/>
      <w:lvlJc w:val="left"/>
      <w:pPr>
        <w:ind w:left="5388" w:hanging="360"/>
      </w:pPr>
    </w:lvl>
    <w:lvl w:ilvl="7" w:tplc="BE3EFAFE" w:tentative="1">
      <w:start w:val="1"/>
      <w:numFmt w:val="lowerLetter"/>
      <w:lvlText w:val="%8."/>
      <w:lvlJc w:val="left"/>
      <w:pPr>
        <w:ind w:left="6108" w:hanging="360"/>
      </w:pPr>
    </w:lvl>
    <w:lvl w:ilvl="8" w:tplc="998C398E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7"/>
  </w:num>
  <w:num w:numId="2">
    <w:abstractNumId w:val="23"/>
  </w:num>
  <w:num w:numId="3">
    <w:abstractNumId w:val="18"/>
  </w:num>
  <w:num w:numId="4">
    <w:abstractNumId w:val="19"/>
  </w:num>
  <w:num w:numId="5">
    <w:abstractNumId w:val="7"/>
  </w:num>
  <w:num w:numId="6">
    <w:abstractNumId w:val="5"/>
  </w:num>
  <w:num w:numId="7">
    <w:abstractNumId w:val="25"/>
  </w:num>
  <w:num w:numId="8">
    <w:abstractNumId w:val="26"/>
  </w:num>
  <w:num w:numId="9">
    <w:abstractNumId w:val="11"/>
  </w:num>
  <w:num w:numId="10">
    <w:abstractNumId w:val="22"/>
  </w:num>
  <w:num w:numId="11">
    <w:abstractNumId w:val="24"/>
  </w:num>
  <w:num w:numId="12">
    <w:abstractNumId w:val="10"/>
  </w:num>
  <w:num w:numId="13">
    <w:abstractNumId w:val="14"/>
  </w:num>
  <w:num w:numId="14">
    <w:abstractNumId w:val="0"/>
  </w:num>
  <w:num w:numId="15">
    <w:abstractNumId w:val="17"/>
  </w:num>
  <w:num w:numId="16">
    <w:abstractNumId w:val="20"/>
  </w:num>
  <w:num w:numId="17">
    <w:abstractNumId w:val="4"/>
  </w:num>
  <w:num w:numId="18">
    <w:abstractNumId w:val="6"/>
  </w:num>
  <w:num w:numId="19">
    <w:abstractNumId w:val="15"/>
  </w:num>
  <w:num w:numId="20">
    <w:abstractNumId w:val="3"/>
  </w:num>
  <w:num w:numId="21">
    <w:abstractNumId w:val="2"/>
  </w:num>
  <w:num w:numId="22">
    <w:abstractNumId w:val="12"/>
  </w:num>
  <w:num w:numId="23">
    <w:abstractNumId w:val="13"/>
  </w:num>
  <w:num w:numId="24">
    <w:abstractNumId w:val="1"/>
  </w:num>
  <w:num w:numId="25">
    <w:abstractNumId w:val="21"/>
  </w:num>
  <w:num w:numId="26">
    <w:abstractNumId w:val="16"/>
  </w:num>
  <w:num w:numId="27">
    <w:abstractNumId w:val="8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BKQ4gL1wH5MyT35x3uX0WOcwzm4=" w:salt="BTl8IEIbqaZIaMgssoIBcQ==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61445"/>
    <o:shapelayout v:ext="edit">
      <o:idmap v:ext="edit" data="60"/>
    </o:shapelayout>
  </w:hdrShapeDefaults>
  <w:footnotePr>
    <w:footnote w:id="-1"/>
    <w:footnote w:id="0"/>
  </w:footnotePr>
  <w:endnotePr>
    <w:endnote w:id="-1"/>
    <w:endnote w:id="0"/>
  </w:endnotePr>
  <w:compat/>
  <w:rsids>
    <w:rsidRoot w:val="00A33785"/>
    <w:rsid w:val="00000A64"/>
    <w:rsid w:val="00000E4A"/>
    <w:rsid w:val="0000322F"/>
    <w:rsid w:val="000046F7"/>
    <w:rsid w:val="000058A6"/>
    <w:rsid w:val="0001037C"/>
    <w:rsid w:val="0001098D"/>
    <w:rsid w:val="00011EBC"/>
    <w:rsid w:val="000137AD"/>
    <w:rsid w:val="000137C4"/>
    <w:rsid w:val="00017505"/>
    <w:rsid w:val="00017B19"/>
    <w:rsid w:val="00021445"/>
    <w:rsid w:val="000229F6"/>
    <w:rsid w:val="0002327C"/>
    <w:rsid w:val="000240C9"/>
    <w:rsid w:val="000249B7"/>
    <w:rsid w:val="0003204D"/>
    <w:rsid w:val="000331C5"/>
    <w:rsid w:val="000341FA"/>
    <w:rsid w:val="00042714"/>
    <w:rsid w:val="00044649"/>
    <w:rsid w:val="00045EEF"/>
    <w:rsid w:val="00054522"/>
    <w:rsid w:val="000565D6"/>
    <w:rsid w:val="0005773D"/>
    <w:rsid w:val="0006058D"/>
    <w:rsid w:val="00062A13"/>
    <w:rsid w:val="00063B60"/>
    <w:rsid w:val="00064409"/>
    <w:rsid w:val="000739AD"/>
    <w:rsid w:val="00076B25"/>
    <w:rsid w:val="00082117"/>
    <w:rsid w:val="00082C14"/>
    <w:rsid w:val="00083709"/>
    <w:rsid w:val="00083E62"/>
    <w:rsid w:val="000864D8"/>
    <w:rsid w:val="000901A8"/>
    <w:rsid w:val="00091257"/>
    <w:rsid w:val="00095E32"/>
    <w:rsid w:val="00096B98"/>
    <w:rsid w:val="000C1231"/>
    <w:rsid w:val="000C1551"/>
    <w:rsid w:val="000C3148"/>
    <w:rsid w:val="000C349C"/>
    <w:rsid w:val="000C64B4"/>
    <w:rsid w:val="000D3AAC"/>
    <w:rsid w:val="000D53BC"/>
    <w:rsid w:val="000E3832"/>
    <w:rsid w:val="000F2DF9"/>
    <w:rsid w:val="00102607"/>
    <w:rsid w:val="00102C08"/>
    <w:rsid w:val="00107950"/>
    <w:rsid w:val="00112A25"/>
    <w:rsid w:val="00120E9B"/>
    <w:rsid w:val="001221E3"/>
    <w:rsid w:val="00123F5F"/>
    <w:rsid w:val="001308D4"/>
    <w:rsid w:val="001312D9"/>
    <w:rsid w:val="00132A86"/>
    <w:rsid w:val="00134E65"/>
    <w:rsid w:val="00143DCD"/>
    <w:rsid w:val="00147ABA"/>
    <w:rsid w:val="00151203"/>
    <w:rsid w:val="001517C7"/>
    <w:rsid w:val="00154389"/>
    <w:rsid w:val="001615D6"/>
    <w:rsid w:val="00164551"/>
    <w:rsid w:val="001655FC"/>
    <w:rsid w:val="001662B9"/>
    <w:rsid w:val="0017768D"/>
    <w:rsid w:val="00182483"/>
    <w:rsid w:val="00183007"/>
    <w:rsid w:val="00184871"/>
    <w:rsid w:val="00185988"/>
    <w:rsid w:val="0018773A"/>
    <w:rsid w:val="001962C9"/>
    <w:rsid w:val="0019707F"/>
    <w:rsid w:val="001A0F6D"/>
    <w:rsid w:val="001A3F49"/>
    <w:rsid w:val="001A6009"/>
    <w:rsid w:val="001A72A5"/>
    <w:rsid w:val="001A79A9"/>
    <w:rsid w:val="001B1873"/>
    <w:rsid w:val="001B3D18"/>
    <w:rsid w:val="001B4BBB"/>
    <w:rsid w:val="001B7573"/>
    <w:rsid w:val="001C1006"/>
    <w:rsid w:val="001C2D58"/>
    <w:rsid w:val="001C5579"/>
    <w:rsid w:val="001D4516"/>
    <w:rsid w:val="001E0497"/>
    <w:rsid w:val="001E33FE"/>
    <w:rsid w:val="001E574D"/>
    <w:rsid w:val="001E6A41"/>
    <w:rsid w:val="001F1960"/>
    <w:rsid w:val="001F4F4E"/>
    <w:rsid w:val="001F69A4"/>
    <w:rsid w:val="001F6DB7"/>
    <w:rsid w:val="001F7084"/>
    <w:rsid w:val="00201B75"/>
    <w:rsid w:val="00205071"/>
    <w:rsid w:val="002066C4"/>
    <w:rsid w:val="00207542"/>
    <w:rsid w:val="00213F02"/>
    <w:rsid w:val="002157FD"/>
    <w:rsid w:val="00216056"/>
    <w:rsid w:val="002161B8"/>
    <w:rsid w:val="00223DCC"/>
    <w:rsid w:val="00225912"/>
    <w:rsid w:val="00231FFC"/>
    <w:rsid w:val="0023404C"/>
    <w:rsid w:val="0023531F"/>
    <w:rsid w:val="00236314"/>
    <w:rsid w:val="002437DA"/>
    <w:rsid w:val="0024456E"/>
    <w:rsid w:val="00244E69"/>
    <w:rsid w:val="00245C85"/>
    <w:rsid w:val="00247738"/>
    <w:rsid w:val="00247EC9"/>
    <w:rsid w:val="00250A2E"/>
    <w:rsid w:val="00251CD9"/>
    <w:rsid w:val="00253363"/>
    <w:rsid w:val="00255628"/>
    <w:rsid w:val="002560A4"/>
    <w:rsid w:val="00262299"/>
    <w:rsid w:val="00265E5F"/>
    <w:rsid w:val="002670D6"/>
    <w:rsid w:val="00267A1D"/>
    <w:rsid w:val="0027042A"/>
    <w:rsid w:val="002713AF"/>
    <w:rsid w:val="00272407"/>
    <w:rsid w:val="002A0367"/>
    <w:rsid w:val="002A08A9"/>
    <w:rsid w:val="002A3AC5"/>
    <w:rsid w:val="002B09A0"/>
    <w:rsid w:val="002B2159"/>
    <w:rsid w:val="002B24C6"/>
    <w:rsid w:val="002B30F5"/>
    <w:rsid w:val="002B644C"/>
    <w:rsid w:val="002B6B5C"/>
    <w:rsid w:val="002C44E7"/>
    <w:rsid w:val="002C4F09"/>
    <w:rsid w:val="002D117E"/>
    <w:rsid w:val="002D1C0F"/>
    <w:rsid w:val="002E2B80"/>
    <w:rsid w:val="002E37EC"/>
    <w:rsid w:val="002E3D12"/>
    <w:rsid w:val="002E44FE"/>
    <w:rsid w:val="002E6D82"/>
    <w:rsid w:val="002E7FE7"/>
    <w:rsid w:val="002F22CE"/>
    <w:rsid w:val="00304A2F"/>
    <w:rsid w:val="00306380"/>
    <w:rsid w:val="00306A78"/>
    <w:rsid w:val="00315647"/>
    <w:rsid w:val="003166AD"/>
    <w:rsid w:val="003177C6"/>
    <w:rsid w:val="003206FE"/>
    <w:rsid w:val="00321A73"/>
    <w:rsid w:val="00322796"/>
    <w:rsid w:val="00344FC5"/>
    <w:rsid w:val="003461F6"/>
    <w:rsid w:val="003559EA"/>
    <w:rsid w:val="00356A14"/>
    <w:rsid w:val="0036079D"/>
    <w:rsid w:val="003610CC"/>
    <w:rsid w:val="00361D7B"/>
    <w:rsid w:val="003628F0"/>
    <w:rsid w:val="003634E2"/>
    <w:rsid w:val="0036668B"/>
    <w:rsid w:val="003722B2"/>
    <w:rsid w:val="00374CB1"/>
    <w:rsid w:val="00377326"/>
    <w:rsid w:val="003778A8"/>
    <w:rsid w:val="00382B79"/>
    <w:rsid w:val="00386398"/>
    <w:rsid w:val="003915A6"/>
    <w:rsid w:val="0039204D"/>
    <w:rsid w:val="00396FAF"/>
    <w:rsid w:val="003A0546"/>
    <w:rsid w:val="003A1639"/>
    <w:rsid w:val="003A4ADF"/>
    <w:rsid w:val="003A51AF"/>
    <w:rsid w:val="003A6543"/>
    <w:rsid w:val="003A6F72"/>
    <w:rsid w:val="003B1018"/>
    <w:rsid w:val="003B3909"/>
    <w:rsid w:val="003C1922"/>
    <w:rsid w:val="003C229C"/>
    <w:rsid w:val="003C2B0C"/>
    <w:rsid w:val="003C2FEC"/>
    <w:rsid w:val="003D00EA"/>
    <w:rsid w:val="003D21DB"/>
    <w:rsid w:val="003D4FED"/>
    <w:rsid w:val="003D559D"/>
    <w:rsid w:val="003E2807"/>
    <w:rsid w:val="003E3B82"/>
    <w:rsid w:val="003E5C8B"/>
    <w:rsid w:val="003F0765"/>
    <w:rsid w:val="003F1ADA"/>
    <w:rsid w:val="003F1BDF"/>
    <w:rsid w:val="003F1DEB"/>
    <w:rsid w:val="003F4574"/>
    <w:rsid w:val="003F4963"/>
    <w:rsid w:val="003F7542"/>
    <w:rsid w:val="003F759B"/>
    <w:rsid w:val="004017E2"/>
    <w:rsid w:val="00406107"/>
    <w:rsid w:val="0041097C"/>
    <w:rsid w:val="00411691"/>
    <w:rsid w:val="004153CD"/>
    <w:rsid w:val="00417BA9"/>
    <w:rsid w:val="00420A43"/>
    <w:rsid w:val="00423D58"/>
    <w:rsid w:val="00440059"/>
    <w:rsid w:val="004436D0"/>
    <w:rsid w:val="004439AA"/>
    <w:rsid w:val="0044630F"/>
    <w:rsid w:val="004472A0"/>
    <w:rsid w:val="0045025F"/>
    <w:rsid w:val="004509AD"/>
    <w:rsid w:val="00451973"/>
    <w:rsid w:val="00452E9B"/>
    <w:rsid w:val="004634EF"/>
    <w:rsid w:val="00465091"/>
    <w:rsid w:val="0046517C"/>
    <w:rsid w:val="004660AF"/>
    <w:rsid w:val="00472ADC"/>
    <w:rsid w:val="00475B3D"/>
    <w:rsid w:val="00485A2C"/>
    <w:rsid w:val="00492740"/>
    <w:rsid w:val="00492983"/>
    <w:rsid w:val="004A4AA1"/>
    <w:rsid w:val="004A76F2"/>
    <w:rsid w:val="004B12E5"/>
    <w:rsid w:val="004B14B6"/>
    <w:rsid w:val="004B3F04"/>
    <w:rsid w:val="004B6AA7"/>
    <w:rsid w:val="004C008E"/>
    <w:rsid w:val="004C141E"/>
    <w:rsid w:val="004C312C"/>
    <w:rsid w:val="004C4E53"/>
    <w:rsid w:val="004D4AC3"/>
    <w:rsid w:val="004E011B"/>
    <w:rsid w:val="004E41A0"/>
    <w:rsid w:val="004E4940"/>
    <w:rsid w:val="004E6CC0"/>
    <w:rsid w:val="004F0948"/>
    <w:rsid w:val="004F29E5"/>
    <w:rsid w:val="004F4D28"/>
    <w:rsid w:val="004F5220"/>
    <w:rsid w:val="004F678D"/>
    <w:rsid w:val="005008D3"/>
    <w:rsid w:val="00502FFF"/>
    <w:rsid w:val="00503851"/>
    <w:rsid w:val="0050525A"/>
    <w:rsid w:val="005062D9"/>
    <w:rsid w:val="005103CD"/>
    <w:rsid w:val="005227D6"/>
    <w:rsid w:val="00523FE2"/>
    <w:rsid w:val="00524F65"/>
    <w:rsid w:val="00531FC5"/>
    <w:rsid w:val="00535A99"/>
    <w:rsid w:val="00535B29"/>
    <w:rsid w:val="00542115"/>
    <w:rsid w:val="00544BF9"/>
    <w:rsid w:val="005460D0"/>
    <w:rsid w:val="005607EE"/>
    <w:rsid w:val="00561605"/>
    <w:rsid w:val="00563169"/>
    <w:rsid w:val="00565BB1"/>
    <w:rsid w:val="00565ED9"/>
    <w:rsid w:val="005672B0"/>
    <w:rsid w:val="0056789F"/>
    <w:rsid w:val="00570831"/>
    <w:rsid w:val="005734A6"/>
    <w:rsid w:val="00576CD3"/>
    <w:rsid w:val="00581993"/>
    <w:rsid w:val="00582F5B"/>
    <w:rsid w:val="005851A1"/>
    <w:rsid w:val="0058690B"/>
    <w:rsid w:val="0059018D"/>
    <w:rsid w:val="00591844"/>
    <w:rsid w:val="00596397"/>
    <w:rsid w:val="005A3CE3"/>
    <w:rsid w:val="005A5138"/>
    <w:rsid w:val="005A6718"/>
    <w:rsid w:val="005B0BB2"/>
    <w:rsid w:val="005B0E98"/>
    <w:rsid w:val="005B2765"/>
    <w:rsid w:val="005B2ADF"/>
    <w:rsid w:val="005C22D4"/>
    <w:rsid w:val="005C433B"/>
    <w:rsid w:val="005E1464"/>
    <w:rsid w:val="005F39A4"/>
    <w:rsid w:val="005F3C80"/>
    <w:rsid w:val="005F53F0"/>
    <w:rsid w:val="006012B1"/>
    <w:rsid w:val="00604BB6"/>
    <w:rsid w:val="006145D4"/>
    <w:rsid w:val="00616EF9"/>
    <w:rsid w:val="006217DD"/>
    <w:rsid w:val="0063310A"/>
    <w:rsid w:val="00633816"/>
    <w:rsid w:val="006347DB"/>
    <w:rsid w:val="00650DEE"/>
    <w:rsid w:val="00651D52"/>
    <w:rsid w:val="00653A36"/>
    <w:rsid w:val="00655B60"/>
    <w:rsid w:val="00657094"/>
    <w:rsid w:val="006624C3"/>
    <w:rsid w:val="006644C3"/>
    <w:rsid w:val="0066450A"/>
    <w:rsid w:val="00666E29"/>
    <w:rsid w:val="00667AC1"/>
    <w:rsid w:val="00674827"/>
    <w:rsid w:val="00674EEF"/>
    <w:rsid w:val="00675B34"/>
    <w:rsid w:val="00676A62"/>
    <w:rsid w:val="006777D9"/>
    <w:rsid w:val="00681A26"/>
    <w:rsid w:val="00687407"/>
    <w:rsid w:val="006923AE"/>
    <w:rsid w:val="00692DA6"/>
    <w:rsid w:val="00693349"/>
    <w:rsid w:val="00696A2A"/>
    <w:rsid w:val="006A1F5D"/>
    <w:rsid w:val="006A25FB"/>
    <w:rsid w:val="006A2E3F"/>
    <w:rsid w:val="006A4576"/>
    <w:rsid w:val="006B72A3"/>
    <w:rsid w:val="006C378F"/>
    <w:rsid w:val="006D051C"/>
    <w:rsid w:val="006D0ADA"/>
    <w:rsid w:val="006D13DC"/>
    <w:rsid w:val="006D325E"/>
    <w:rsid w:val="006E290E"/>
    <w:rsid w:val="006E323E"/>
    <w:rsid w:val="006E410F"/>
    <w:rsid w:val="006E6486"/>
    <w:rsid w:val="006E7746"/>
    <w:rsid w:val="006E7BB4"/>
    <w:rsid w:val="006F229B"/>
    <w:rsid w:val="006F3515"/>
    <w:rsid w:val="00701923"/>
    <w:rsid w:val="00706102"/>
    <w:rsid w:val="007100F3"/>
    <w:rsid w:val="0072006D"/>
    <w:rsid w:val="007268EB"/>
    <w:rsid w:val="00731959"/>
    <w:rsid w:val="00736BC4"/>
    <w:rsid w:val="00742F70"/>
    <w:rsid w:val="0074377C"/>
    <w:rsid w:val="00747152"/>
    <w:rsid w:val="00750767"/>
    <w:rsid w:val="0075519F"/>
    <w:rsid w:val="007565BD"/>
    <w:rsid w:val="007568EA"/>
    <w:rsid w:val="0076064A"/>
    <w:rsid w:val="007610C4"/>
    <w:rsid w:val="007729F2"/>
    <w:rsid w:val="00781C84"/>
    <w:rsid w:val="00781EA7"/>
    <w:rsid w:val="007820F9"/>
    <w:rsid w:val="00790023"/>
    <w:rsid w:val="00791034"/>
    <w:rsid w:val="007945C1"/>
    <w:rsid w:val="00795B58"/>
    <w:rsid w:val="007A481E"/>
    <w:rsid w:val="007A5465"/>
    <w:rsid w:val="007A75CC"/>
    <w:rsid w:val="007B244B"/>
    <w:rsid w:val="007C500F"/>
    <w:rsid w:val="007C7268"/>
    <w:rsid w:val="007D0E59"/>
    <w:rsid w:val="007D2C8E"/>
    <w:rsid w:val="007E0175"/>
    <w:rsid w:val="007E2F80"/>
    <w:rsid w:val="007E4219"/>
    <w:rsid w:val="007F005E"/>
    <w:rsid w:val="007F4596"/>
    <w:rsid w:val="007F60F1"/>
    <w:rsid w:val="007F6CF1"/>
    <w:rsid w:val="00807680"/>
    <w:rsid w:val="00807E90"/>
    <w:rsid w:val="00814C7E"/>
    <w:rsid w:val="00820F01"/>
    <w:rsid w:val="00826ADE"/>
    <w:rsid w:val="00836462"/>
    <w:rsid w:val="008468C1"/>
    <w:rsid w:val="008479BA"/>
    <w:rsid w:val="00853E42"/>
    <w:rsid w:val="008602FA"/>
    <w:rsid w:val="00867DA9"/>
    <w:rsid w:val="00872B7B"/>
    <w:rsid w:val="00873066"/>
    <w:rsid w:val="00873371"/>
    <w:rsid w:val="00876EE4"/>
    <w:rsid w:val="00877C4D"/>
    <w:rsid w:val="00877F5A"/>
    <w:rsid w:val="008802D3"/>
    <w:rsid w:val="0088286A"/>
    <w:rsid w:val="008828BB"/>
    <w:rsid w:val="00883AEE"/>
    <w:rsid w:val="00886454"/>
    <w:rsid w:val="00887106"/>
    <w:rsid w:val="00893746"/>
    <w:rsid w:val="008A0BB8"/>
    <w:rsid w:val="008A1894"/>
    <w:rsid w:val="008A2AF1"/>
    <w:rsid w:val="008A3344"/>
    <w:rsid w:val="008B27C0"/>
    <w:rsid w:val="008B42F9"/>
    <w:rsid w:val="008B6832"/>
    <w:rsid w:val="008B73E8"/>
    <w:rsid w:val="008C0AF3"/>
    <w:rsid w:val="008C2FC2"/>
    <w:rsid w:val="008C4A67"/>
    <w:rsid w:val="008C7E3B"/>
    <w:rsid w:val="008D0B0E"/>
    <w:rsid w:val="008D62C7"/>
    <w:rsid w:val="008E1BEF"/>
    <w:rsid w:val="008E2412"/>
    <w:rsid w:val="008F5A1E"/>
    <w:rsid w:val="008F796D"/>
    <w:rsid w:val="008F7C5D"/>
    <w:rsid w:val="00900F67"/>
    <w:rsid w:val="0090386C"/>
    <w:rsid w:val="009055DC"/>
    <w:rsid w:val="00906855"/>
    <w:rsid w:val="0091095A"/>
    <w:rsid w:val="009149A9"/>
    <w:rsid w:val="00920315"/>
    <w:rsid w:val="00923100"/>
    <w:rsid w:val="00923137"/>
    <w:rsid w:val="00923424"/>
    <w:rsid w:val="0092413A"/>
    <w:rsid w:val="00930553"/>
    <w:rsid w:val="00936688"/>
    <w:rsid w:val="0094108F"/>
    <w:rsid w:val="00945667"/>
    <w:rsid w:val="00945B2D"/>
    <w:rsid w:val="0094608E"/>
    <w:rsid w:val="009465FC"/>
    <w:rsid w:val="009474A0"/>
    <w:rsid w:val="00951072"/>
    <w:rsid w:val="009601EB"/>
    <w:rsid w:val="00960EED"/>
    <w:rsid w:val="00962899"/>
    <w:rsid w:val="00964927"/>
    <w:rsid w:val="0096512D"/>
    <w:rsid w:val="009661D4"/>
    <w:rsid w:val="009668E9"/>
    <w:rsid w:val="0097033E"/>
    <w:rsid w:val="00971585"/>
    <w:rsid w:val="00974B1C"/>
    <w:rsid w:val="009769EF"/>
    <w:rsid w:val="00976E8D"/>
    <w:rsid w:val="009808FE"/>
    <w:rsid w:val="0098132B"/>
    <w:rsid w:val="00992A42"/>
    <w:rsid w:val="00993D50"/>
    <w:rsid w:val="00994DF1"/>
    <w:rsid w:val="009A435F"/>
    <w:rsid w:val="009A53A2"/>
    <w:rsid w:val="009A5A1C"/>
    <w:rsid w:val="009A6605"/>
    <w:rsid w:val="009A6BD5"/>
    <w:rsid w:val="009A6E43"/>
    <w:rsid w:val="009B0485"/>
    <w:rsid w:val="009B1DF9"/>
    <w:rsid w:val="009B2D4E"/>
    <w:rsid w:val="009B560D"/>
    <w:rsid w:val="009C0498"/>
    <w:rsid w:val="009C2053"/>
    <w:rsid w:val="009D42E2"/>
    <w:rsid w:val="009D55AA"/>
    <w:rsid w:val="009E526F"/>
    <w:rsid w:val="009E68ED"/>
    <w:rsid w:val="009F2B88"/>
    <w:rsid w:val="00A00365"/>
    <w:rsid w:val="00A0347D"/>
    <w:rsid w:val="00A058BC"/>
    <w:rsid w:val="00A07990"/>
    <w:rsid w:val="00A11A32"/>
    <w:rsid w:val="00A11A9D"/>
    <w:rsid w:val="00A15943"/>
    <w:rsid w:val="00A20F6C"/>
    <w:rsid w:val="00A210E8"/>
    <w:rsid w:val="00A21D67"/>
    <w:rsid w:val="00A23050"/>
    <w:rsid w:val="00A26BA9"/>
    <w:rsid w:val="00A323F4"/>
    <w:rsid w:val="00A332F9"/>
    <w:rsid w:val="00A33785"/>
    <w:rsid w:val="00A3760B"/>
    <w:rsid w:val="00A4352B"/>
    <w:rsid w:val="00A441A4"/>
    <w:rsid w:val="00A45B2D"/>
    <w:rsid w:val="00A55B77"/>
    <w:rsid w:val="00A61DFE"/>
    <w:rsid w:val="00A631FF"/>
    <w:rsid w:val="00A64AFF"/>
    <w:rsid w:val="00A65B06"/>
    <w:rsid w:val="00A675AC"/>
    <w:rsid w:val="00A75247"/>
    <w:rsid w:val="00A85AA5"/>
    <w:rsid w:val="00A91FC5"/>
    <w:rsid w:val="00A92794"/>
    <w:rsid w:val="00A93D14"/>
    <w:rsid w:val="00A97EB3"/>
    <w:rsid w:val="00AA0C25"/>
    <w:rsid w:val="00AA4125"/>
    <w:rsid w:val="00AB04E6"/>
    <w:rsid w:val="00AB102A"/>
    <w:rsid w:val="00AB2F53"/>
    <w:rsid w:val="00AB35BC"/>
    <w:rsid w:val="00AC32EC"/>
    <w:rsid w:val="00AC43A9"/>
    <w:rsid w:val="00AC6663"/>
    <w:rsid w:val="00AD058A"/>
    <w:rsid w:val="00AD393D"/>
    <w:rsid w:val="00AE536F"/>
    <w:rsid w:val="00AF0336"/>
    <w:rsid w:val="00AF0A9E"/>
    <w:rsid w:val="00AF5790"/>
    <w:rsid w:val="00B00CB1"/>
    <w:rsid w:val="00B032A4"/>
    <w:rsid w:val="00B04B46"/>
    <w:rsid w:val="00B04D24"/>
    <w:rsid w:val="00B05F3F"/>
    <w:rsid w:val="00B05FF1"/>
    <w:rsid w:val="00B114A6"/>
    <w:rsid w:val="00B13BAC"/>
    <w:rsid w:val="00B17824"/>
    <w:rsid w:val="00B248B9"/>
    <w:rsid w:val="00B2712F"/>
    <w:rsid w:val="00B34398"/>
    <w:rsid w:val="00B36AE0"/>
    <w:rsid w:val="00B406AD"/>
    <w:rsid w:val="00B409AD"/>
    <w:rsid w:val="00B40D90"/>
    <w:rsid w:val="00B43562"/>
    <w:rsid w:val="00B438B9"/>
    <w:rsid w:val="00B4525A"/>
    <w:rsid w:val="00B60DBD"/>
    <w:rsid w:val="00B63320"/>
    <w:rsid w:val="00B665B1"/>
    <w:rsid w:val="00B704B3"/>
    <w:rsid w:val="00B74F59"/>
    <w:rsid w:val="00B761ED"/>
    <w:rsid w:val="00B77CB8"/>
    <w:rsid w:val="00B77CCE"/>
    <w:rsid w:val="00B813B0"/>
    <w:rsid w:val="00B819DD"/>
    <w:rsid w:val="00B81C60"/>
    <w:rsid w:val="00B83ACC"/>
    <w:rsid w:val="00B90B56"/>
    <w:rsid w:val="00B9712D"/>
    <w:rsid w:val="00B9757E"/>
    <w:rsid w:val="00BA554D"/>
    <w:rsid w:val="00BA73E5"/>
    <w:rsid w:val="00BB1B50"/>
    <w:rsid w:val="00BB7653"/>
    <w:rsid w:val="00BC5DB3"/>
    <w:rsid w:val="00BC6AFD"/>
    <w:rsid w:val="00BC7A69"/>
    <w:rsid w:val="00BD087B"/>
    <w:rsid w:val="00BD0A7F"/>
    <w:rsid w:val="00BD2A7E"/>
    <w:rsid w:val="00BD34A3"/>
    <w:rsid w:val="00BD643B"/>
    <w:rsid w:val="00BE4720"/>
    <w:rsid w:val="00BF2949"/>
    <w:rsid w:val="00BF40EE"/>
    <w:rsid w:val="00BF7927"/>
    <w:rsid w:val="00C02695"/>
    <w:rsid w:val="00C07AD0"/>
    <w:rsid w:val="00C126D4"/>
    <w:rsid w:val="00C136B3"/>
    <w:rsid w:val="00C13BDC"/>
    <w:rsid w:val="00C16C89"/>
    <w:rsid w:val="00C1751F"/>
    <w:rsid w:val="00C231A3"/>
    <w:rsid w:val="00C31F25"/>
    <w:rsid w:val="00C322A5"/>
    <w:rsid w:val="00C35E0A"/>
    <w:rsid w:val="00C360F6"/>
    <w:rsid w:val="00C36D2C"/>
    <w:rsid w:val="00C37919"/>
    <w:rsid w:val="00C41C6B"/>
    <w:rsid w:val="00C443EE"/>
    <w:rsid w:val="00C46267"/>
    <w:rsid w:val="00C50A4A"/>
    <w:rsid w:val="00C511A0"/>
    <w:rsid w:val="00C54994"/>
    <w:rsid w:val="00C55DB8"/>
    <w:rsid w:val="00C57DE2"/>
    <w:rsid w:val="00C606F5"/>
    <w:rsid w:val="00C646F0"/>
    <w:rsid w:val="00C720BC"/>
    <w:rsid w:val="00C75B00"/>
    <w:rsid w:val="00C76DF1"/>
    <w:rsid w:val="00C85A6E"/>
    <w:rsid w:val="00C901F8"/>
    <w:rsid w:val="00C91C00"/>
    <w:rsid w:val="00C925D6"/>
    <w:rsid w:val="00C93334"/>
    <w:rsid w:val="00C9352D"/>
    <w:rsid w:val="00C95E73"/>
    <w:rsid w:val="00C97EB0"/>
    <w:rsid w:val="00CA01AC"/>
    <w:rsid w:val="00CA0A31"/>
    <w:rsid w:val="00CA1262"/>
    <w:rsid w:val="00CA22CA"/>
    <w:rsid w:val="00CA43C3"/>
    <w:rsid w:val="00CB0184"/>
    <w:rsid w:val="00CB0D52"/>
    <w:rsid w:val="00CB0E04"/>
    <w:rsid w:val="00CB1D35"/>
    <w:rsid w:val="00CB1EED"/>
    <w:rsid w:val="00CB7268"/>
    <w:rsid w:val="00CC5970"/>
    <w:rsid w:val="00CC6FE6"/>
    <w:rsid w:val="00CC718B"/>
    <w:rsid w:val="00CD01F0"/>
    <w:rsid w:val="00CD13D7"/>
    <w:rsid w:val="00CD2302"/>
    <w:rsid w:val="00CD3861"/>
    <w:rsid w:val="00CD5D4F"/>
    <w:rsid w:val="00CD671C"/>
    <w:rsid w:val="00CD6EF2"/>
    <w:rsid w:val="00CE0175"/>
    <w:rsid w:val="00CE5AD3"/>
    <w:rsid w:val="00CE60ED"/>
    <w:rsid w:val="00CF498C"/>
    <w:rsid w:val="00CF5E7B"/>
    <w:rsid w:val="00CF67E6"/>
    <w:rsid w:val="00D056D1"/>
    <w:rsid w:val="00D11EF2"/>
    <w:rsid w:val="00D123B4"/>
    <w:rsid w:val="00D131EF"/>
    <w:rsid w:val="00D133C1"/>
    <w:rsid w:val="00D1363F"/>
    <w:rsid w:val="00D265C9"/>
    <w:rsid w:val="00D276E0"/>
    <w:rsid w:val="00D301F6"/>
    <w:rsid w:val="00D31E8B"/>
    <w:rsid w:val="00D34B78"/>
    <w:rsid w:val="00D52186"/>
    <w:rsid w:val="00D5576D"/>
    <w:rsid w:val="00D57073"/>
    <w:rsid w:val="00D67805"/>
    <w:rsid w:val="00D70AEC"/>
    <w:rsid w:val="00D74627"/>
    <w:rsid w:val="00D75F04"/>
    <w:rsid w:val="00D82219"/>
    <w:rsid w:val="00D83D7B"/>
    <w:rsid w:val="00D861D0"/>
    <w:rsid w:val="00D91CAA"/>
    <w:rsid w:val="00D93DD9"/>
    <w:rsid w:val="00D942DF"/>
    <w:rsid w:val="00D94E2B"/>
    <w:rsid w:val="00D959B8"/>
    <w:rsid w:val="00D9731B"/>
    <w:rsid w:val="00DA380C"/>
    <w:rsid w:val="00DA75E1"/>
    <w:rsid w:val="00DB3153"/>
    <w:rsid w:val="00DB3E3A"/>
    <w:rsid w:val="00DB4401"/>
    <w:rsid w:val="00DB4AB2"/>
    <w:rsid w:val="00DB4C03"/>
    <w:rsid w:val="00DB4F59"/>
    <w:rsid w:val="00DB50DF"/>
    <w:rsid w:val="00DB5D5A"/>
    <w:rsid w:val="00DB7128"/>
    <w:rsid w:val="00DC56C6"/>
    <w:rsid w:val="00DC73E9"/>
    <w:rsid w:val="00DC7F7B"/>
    <w:rsid w:val="00DD451C"/>
    <w:rsid w:val="00DD5B4E"/>
    <w:rsid w:val="00DD7D18"/>
    <w:rsid w:val="00DE0A0C"/>
    <w:rsid w:val="00DE3716"/>
    <w:rsid w:val="00DE7DA2"/>
    <w:rsid w:val="00DF4D3D"/>
    <w:rsid w:val="00DF5295"/>
    <w:rsid w:val="00DF7675"/>
    <w:rsid w:val="00E000BE"/>
    <w:rsid w:val="00E00255"/>
    <w:rsid w:val="00E003AD"/>
    <w:rsid w:val="00E009FC"/>
    <w:rsid w:val="00E01343"/>
    <w:rsid w:val="00E01998"/>
    <w:rsid w:val="00E02173"/>
    <w:rsid w:val="00E02A28"/>
    <w:rsid w:val="00E05EF7"/>
    <w:rsid w:val="00E117A2"/>
    <w:rsid w:val="00E2569E"/>
    <w:rsid w:val="00E25C12"/>
    <w:rsid w:val="00E35CCA"/>
    <w:rsid w:val="00E362FD"/>
    <w:rsid w:val="00E40CE5"/>
    <w:rsid w:val="00E417C5"/>
    <w:rsid w:val="00E42A06"/>
    <w:rsid w:val="00E456E2"/>
    <w:rsid w:val="00E51BE6"/>
    <w:rsid w:val="00E5417A"/>
    <w:rsid w:val="00E6164E"/>
    <w:rsid w:val="00E61752"/>
    <w:rsid w:val="00E64A21"/>
    <w:rsid w:val="00E67AA5"/>
    <w:rsid w:val="00E67FAE"/>
    <w:rsid w:val="00E7679E"/>
    <w:rsid w:val="00E833BF"/>
    <w:rsid w:val="00E876B5"/>
    <w:rsid w:val="00E87D65"/>
    <w:rsid w:val="00E915FC"/>
    <w:rsid w:val="00E957B7"/>
    <w:rsid w:val="00EA1669"/>
    <w:rsid w:val="00EA3331"/>
    <w:rsid w:val="00EA5216"/>
    <w:rsid w:val="00EA7712"/>
    <w:rsid w:val="00EA7788"/>
    <w:rsid w:val="00EA7825"/>
    <w:rsid w:val="00EB2482"/>
    <w:rsid w:val="00EC2BC3"/>
    <w:rsid w:val="00EC2EBD"/>
    <w:rsid w:val="00EC4F3F"/>
    <w:rsid w:val="00ED2CDE"/>
    <w:rsid w:val="00ED3875"/>
    <w:rsid w:val="00ED40D7"/>
    <w:rsid w:val="00ED7DF5"/>
    <w:rsid w:val="00EE72E3"/>
    <w:rsid w:val="00EF0024"/>
    <w:rsid w:val="00EF529F"/>
    <w:rsid w:val="00EF5EB1"/>
    <w:rsid w:val="00F03757"/>
    <w:rsid w:val="00F07641"/>
    <w:rsid w:val="00F10C1A"/>
    <w:rsid w:val="00F12E41"/>
    <w:rsid w:val="00F13826"/>
    <w:rsid w:val="00F138A4"/>
    <w:rsid w:val="00F15C7C"/>
    <w:rsid w:val="00F15FDA"/>
    <w:rsid w:val="00F16EE0"/>
    <w:rsid w:val="00F20C86"/>
    <w:rsid w:val="00F27066"/>
    <w:rsid w:val="00F33171"/>
    <w:rsid w:val="00F377BE"/>
    <w:rsid w:val="00F42647"/>
    <w:rsid w:val="00F441BF"/>
    <w:rsid w:val="00F5052D"/>
    <w:rsid w:val="00F505B4"/>
    <w:rsid w:val="00F51854"/>
    <w:rsid w:val="00F52F30"/>
    <w:rsid w:val="00F571BF"/>
    <w:rsid w:val="00F6054C"/>
    <w:rsid w:val="00F62F33"/>
    <w:rsid w:val="00F70160"/>
    <w:rsid w:val="00F7199D"/>
    <w:rsid w:val="00F730D6"/>
    <w:rsid w:val="00F7543B"/>
    <w:rsid w:val="00F82645"/>
    <w:rsid w:val="00F849EF"/>
    <w:rsid w:val="00F84B41"/>
    <w:rsid w:val="00F84B5E"/>
    <w:rsid w:val="00F86264"/>
    <w:rsid w:val="00F87C20"/>
    <w:rsid w:val="00F95605"/>
    <w:rsid w:val="00F960EC"/>
    <w:rsid w:val="00FA2827"/>
    <w:rsid w:val="00FA3471"/>
    <w:rsid w:val="00FA3F48"/>
    <w:rsid w:val="00FA4279"/>
    <w:rsid w:val="00FA47B6"/>
    <w:rsid w:val="00FA6747"/>
    <w:rsid w:val="00FA752B"/>
    <w:rsid w:val="00FB1A5A"/>
    <w:rsid w:val="00FB1BD8"/>
    <w:rsid w:val="00FC1474"/>
    <w:rsid w:val="00FC1612"/>
    <w:rsid w:val="00FC7875"/>
    <w:rsid w:val="00FD1C79"/>
    <w:rsid w:val="00FD1DA8"/>
    <w:rsid w:val="00FD45CF"/>
    <w:rsid w:val="00FD588E"/>
    <w:rsid w:val="00FE0C8F"/>
    <w:rsid w:val="00FE3793"/>
    <w:rsid w:val="00FE4975"/>
    <w:rsid w:val="00FE49DC"/>
    <w:rsid w:val="00FE6C11"/>
    <w:rsid w:val="00FE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0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C1006"/>
    <w:pPr>
      <w:keepNext/>
      <w:spacing w:after="0" w:line="240" w:lineRule="auto"/>
      <w:ind w:right="-185"/>
      <w:jc w:val="both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51072"/>
    <w:pPr>
      <w:tabs>
        <w:tab w:val="num" w:pos="862"/>
      </w:tabs>
      <w:spacing w:before="120" w:after="20"/>
      <w:ind w:firstLine="567"/>
      <w:jc w:val="both"/>
      <w:outlineLvl w:val="1"/>
    </w:pPr>
    <w:rPr>
      <w:rFonts w:eastAsia="Times New Roman" w:cs="Arial"/>
      <w:bCs/>
      <w:iCs/>
      <w:szCs w:val="28"/>
    </w:rPr>
  </w:style>
  <w:style w:type="paragraph" w:styleId="3">
    <w:name w:val="heading 3"/>
    <w:basedOn w:val="a"/>
    <w:next w:val="a"/>
    <w:link w:val="30"/>
    <w:qFormat/>
    <w:rsid w:val="00951072"/>
    <w:pPr>
      <w:tabs>
        <w:tab w:val="num" w:pos="1402"/>
      </w:tabs>
      <w:spacing w:before="240" w:after="60"/>
      <w:ind w:firstLine="567"/>
      <w:jc w:val="both"/>
      <w:outlineLvl w:val="2"/>
    </w:pPr>
    <w:rPr>
      <w:rFonts w:eastAsia="Times New Roman" w:cs="Arial"/>
      <w:bCs/>
      <w:szCs w:val="26"/>
    </w:rPr>
  </w:style>
  <w:style w:type="paragraph" w:styleId="4">
    <w:name w:val="heading 4"/>
    <w:basedOn w:val="a"/>
    <w:next w:val="a"/>
    <w:link w:val="40"/>
    <w:qFormat/>
    <w:rsid w:val="00951072"/>
    <w:pPr>
      <w:keepNext/>
      <w:tabs>
        <w:tab w:val="num" w:pos="1431"/>
      </w:tabs>
      <w:spacing w:before="240" w:after="60"/>
      <w:ind w:left="1431" w:hanging="864"/>
      <w:jc w:val="both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51072"/>
    <w:pPr>
      <w:tabs>
        <w:tab w:val="num" w:pos="1575"/>
      </w:tabs>
      <w:spacing w:before="240" w:after="60"/>
      <w:ind w:left="1575" w:hanging="1008"/>
      <w:jc w:val="both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51072"/>
    <w:pPr>
      <w:tabs>
        <w:tab w:val="num" w:pos="1719"/>
      </w:tabs>
      <w:spacing w:before="240" w:after="60"/>
      <w:ind w:left="1719" w:hanging="1152"/>
      <w:jc w:val="both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qFormat/>
    <w:rsid w:val="00951072"/>
    <w:pPr>
      <w:tabs>
        <w:tab w:val="num" w:pos="1863"/>
      </w:tabs>
      <w:spacing w:before="240" w:after="60"/>
      <w:ind w:left="1863" w:hanging="1296"/>
      <w:jc w:val="both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951072"/>
    <w:pPr>
      <w:tabs>
        <w:tab w:val="num" w:pos="2007"/>
      </w:tabs>
      <w:spacing w:before="240" w:after="60"/>
      <w:ind w:left="2007" w:hanging="1440"/>
      <w:jc w:val="both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0"/>
    <w:qFormat/>
    <w:rsid w:val="00951072"/>
    <w:pPr>
      <w:tabs>
        <w:tab w:val="num" w:pos="2151"/>
      </w:tabs>
      <w:spacing w:before="240" w:after="60"/>
      <w:ind w:left="2151" w:hanging="1584"/>
      <w:jc w:val="both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A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A5465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8B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68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B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6832"/>
    <w:rPr>
      <w:sz w:val="22"/>
      <w:szCs w:val="22"/>
      <w:lang w:eastAsia="en-US"/>
    </w:rPr>
  </w:style>
  <w:style w:type="table" w:styleId="a9">
    <w:name w:val="Table Grid"/>
    <w:basedOn w:val="a1"/>
    <w:rsid w:val="00372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C1006"/>
    <w:rPr>
      <w:rFonts w:ascii="Times New Roman" w:eastAsia="Times New Roman" w:hAnsi="Times New Roman"/>
      <w:sz w:val="28"/>
      <w:szCs w:val="24"/>
    </w:rPr>
  </w:style>
  <w:style w:type="paragraph" w:styleId="aa">
    <w:name w:val="List Paragraph"/>
    <w:aliases w:val="Маркер"/>
    <w:basedOn w:val="a"/>
    <w:link w:val="ab"/>
    <w:uiPriority w:val="34"/>
    <w:qFormat/>
    <w:rsid w:val="00EF5EB1"/>
    <w:pPr>
      <w:ind w:left="720"/>
      <w:contextualSpacing/>
    </w:pPr>
    <w:rPr>
      <w:rFonts w:eastAsia="Times New Roman"/>
    </w:rPr>
  </w:style>
  <w:style w:type="character" w:styleId="ac">
    <w:name w:val="annotation reference"/>
    <w:basedOn w:val="a0"/>
    <w:unhideWhenUsed/>
    <w:rsid w:val="00B409AD"/>
    <w:rPr>
      <w:sz w:val="16"/>
      <w:szCs w:val="16"/>
    </w:rPr>
  </w:style>
  <w:style w:type="paragraph" w:styleId="ad">
    <w:name w:val="annotation text"/>
    <w:basedOn w:val="a"/>
    <w:link w:val="ae"/>
    <w:unhideWhenUsed/>
    <w:rsid w:val="00B409A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409AD"/>
    <w:rPr>
      <w:lang w:eastAsia="en-US"/>
    </w:rPr>
  </w:style>
  <w:style w:type="paragraph" w:styleId="af">
    <w:name w:val="annotation subject"/>
    <w:basedOn w:val="ad"/>
    <w:next w:val="ad"/>
    <w:link w:val="af0"/>
    <w:unhideWhenUsed/>
    <w:rsid w:val="00B409AD"/>
    <w:rPr>
      <w:b/>
      <w:bCs/>
    </w:rPr>
  </w:style>
  <w:style w:type="character" w:customStyle="1" w:styleId="af0">
    <w:name w:val="Тема примечания Знак"/>
    <w:basedOn w:val="ae"/>
    <w:link w:val="af"/>
    <w:rsid w:val="00B409AD"/>
    <w:rPr>
      <w:b/>
      <w:bCs/>
    </w:rPr>
  </w:style>
  <w:style w:type="paragraph" w:styleId="af1">
    <w:name w:val="Body Text Indent"/>
    <w:basedOn w:val="a"/>
    <w:link w:val="af2"/>
    <w:rsid w:val="009A5A1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9A5A1C"/>
    <w:rPr>
      <w:rFonts w:ascii="Times New Roman" w:eastAsia="Times New Roman" w:hAnsi="Times New Roman"/>
      <w:sz w:val="24"/>
      <w:szCs w:val="24"/>
    </w:rPr>
  </w:style>
  <w:style w:type="paragraph" w:styleId="af3">
    <w:name w:val="footnote text"/>
    <w:basedOn w:val="a"/>
    <w:link w:val="af4"/>
    <w:uiPriority w:val="99"/>
    <w:rsid w:val="009A5A1C"/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9A5A1C"/>
    <w:rPr>
      <w:rFonts w:eastAsia="Times New Roman"/>
      <w:lang w:eastAsia="en-US"/>
    </w:rPr>
  </w:style>
  <w:style w:type="character" w:styleId="af5">
    <w:name w:val="footnote reference"/>
    <w:basedOn w:val="a0"/>
    <w:uiPriority w:val="99"/>
    <w:rsid w:val="009A5A1C"/>
    <w:rPr>
      <w:vertAlign w:val="superscript"/>
    </w:rPr>
  </w:style>
  <w:style w:type="character" w:customStyle="1" w:styleId="ab">
    <w:name w:val="Абзац списка Знак"/>
    <w:aliases w:val="Маркер Знак"/>
    <w:link w:val="aa"/>
    <w:uiPriority w:val="34"/>
    <w:locked/>
    <w:rsid w:val="001A72A5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rsid w:val="00D70AE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D70AE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f6">
    <w:name w:val="Revision"/>
    <w:hidden/>
    <w:uiPriority w:val="99"/>
    <w:semiHidden/>
    <w:rsid w:val="00AC6663"/>
    <w:rPr>
      <w:sz w:val="22"/>
      <w:szCs w:val="22"/>
      <w:lang w:eastAsia="en-US"/>
    </w:rPr>
  </w:style>
  <w:style w:type="paragraph" w:customStyle="1" w:styleId="ConsNormal">
    <w:name w:val="ConsNormal"/>
    <w:rsid w:val="00FE7A6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7">
    <w:name w:val="Hyperlink"/>
    <w:basedOn w:val="a0"/>
    <w:rsid w:val="00C02695"/>
    <w:rPr>
      <w:rFonts w:cs="Times New Roman"/>
      <w:color w:val="0000FF"/>
      <w:u w:val="single"/>
    </w:rPr>
  </w:style>
  <w:style w:type="paragraph" w:customStyle="1" w:styleId="Text">
    <w:name w:val="Text"/>
    <w:basedOn w:val="a"/>
    <w:rsid w:val="00C02695"/>
    <w:pPr>
      <w:spacing w:after="240"/>
    </w:pPr>
    <w:rPr>
      <w:rFonts w:eastAsia="Times New Roman"/>
      <w:szCs w:val="20"/>
      <w:lang w:val="en-US"/>
    </w:rPr>
  </w:style>
  <w:style w:type="character" w:customStyle="1" w:styleId="20">
    <w:name w:val="Заголовок 2 Знак"/>
    <w:basedOn w:val="a0"/>
    <w:link w:val="2"/>
    <w:rsid w:val="00951072"/>
    <w:rPr>
      <w:rFonts w:eastAsia="Times New Roman" w:cs="Arial"/>
      <w:bCs/>
      <w:iCs/>
      <w:sz w:val="22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951072"/>
    <w:rPr>
      <w:rFonts w:eastAsia="Times New Roman" w:cs="Arial"/>
      <w:bCs/>
      <w:sz w:val="22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951072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951072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rsid w:val="00951072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951072"/>
    <w:rPr>
      <w:rFonts w:eastAsia="Times New Roman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951072"/>
    <w:rPr>
      <w:rFonts w:eastAsia="Times New Roman"/>
      <w:i/>
      <w:iCs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rsid w:val="00951072"/>
    <w:rPr>
      <w:rFonts w:ascii="Arial" w:eastAsia="Times New Roman" w:hAnsi="Arial" w:cs="Arial"/>
      <w:sz w:val="22"/>
      <w:szCs w:val="22"/>
      <w:lang w:eastAsia="en-US"/>
    </w:rPr>
  </w:style>
  <w:style w:type="character" w:styleId="af8">
    <w:name w:val="page number"/>
    <w:basedOn w:val="a0"/>
    <w:rsid w:val="00951072"/>
    <w:rPr>
      <w:rFonts w:cs="Times New Roman"/>
    </w:rPr>
  </w:style>
  <w:style w:type="paragraph" w:customStyle="1" w:styleId="11">
    <w:name w:val="Абзац списка1"/>
    <w:basedOn w:val="a"/>
    <w:rsid w:val="00951072"/>
    <w:pPr>
      <w:ind w:left="720"/>
      <w:contextualSpacing/>
    </w:pPr>
  </w:style>
  <w:style w:type="paragraph" w:styleId="af9">
    <w:name w:val="Body Text"/>
    <w:basedOn w:val="a"/>
    <w:link w:val="afa"/>
    <w:rsid w:val="00951072"/>
    <w:pPr>
      <w:spacing w:after="120"/>
      <w:ind w:firstLine="567"/>
      <w:jc w:val="both"/>
    </w:pPr>
    <w:rPr>
      <w:rFonts w:eastAsia="Times New Roman"/>
    </w:rPr>
  </w:style>
  <w:style w:type="character" w:customStyle="1" w:styleId="afa">
    <w:name w:val="Основной текст Знак"/>
    <w:basedOn w:val="a0"/>
    <w:link w:val="af9"/>
    <w:rsid w:val="00951072"/>
    <w:rPr>
      <w:rFonts w:eastAsia="Times New Roman"/>
      <w:sz w:val="22"/>
      <w:szCs w:val="22"/>
      <w:lang w:eastAsia="en-US"/>
    </w:rPr>
  </w:style>
  <w:style w:type="paragraph" w:styleId="afb">
    <w:name w:val="Block Text"/>
    <w:basedOn w:val="a"/>
    <w:rsid w:val="00951072"/>
    <w:pPr>
      <w:ind w:left="-567" w:right="-567" w:firstLine="709"/>
      <w:jc w:val="both"/>
    </w:pPr>
    <w:rPr>
      <w:rFonts w:eastAsia="Times New Roman"/>
    </w:rPr>
  </w:style>
  <w:style w:type="paragraph" w:customStyle="1" w:styleId="21">
    <w:name w:val="Абзац списка2"/>
    <w:basedOn w:val="a"/>
    <w:rsid w:val="00951072"/>
    <w:pPr>
      <w:ind w:left="720"/>
      <w:contextualSpacing/>
    </w:pPr>
  </w:style>
  <w:style w:type="paragraph" w:styleId="22">
    <w:name w:val="Body Text 2"/>
    <w:basedOn w:val="a"/>
    <w:link w:val="23"/>
    <w:rsid w:val="00951072"/>
    <w:pPr>
      <w:spacing w:after="120" w:line="480" w:lineRule="auto"/>
    </w:pPr>
    <w:rPr>
      <w:rFonts w:eastAsia="Times New Roman"/>
    </w:rPr>
  </w:style>
  <w:style w:type="character" w:customStyle="1" w:styleId="23">
    <w:name w:val="Основной текст 2 Знак"/>
    <w:basedOn w:val="a0"/>
    <w:link w:val="22"/>
    <w:rsid w:val="00951072"/>
    <w:rPr>
      <w:rFonts w:eastAsia="Times New Roman"/>
      <w:sz w:val="22"/>
      <w:szCs w:val="22"/>
      <w:lang w:eastAsia="en-US"/>
    </w:rPr>
  </w:style>
  <w:style w:type="paragraph" w:customStyle="1" w:styleId="12">
    <w:name w:val="Текст1"/>
    <w:basedOn w:val="a"/>
    <w:rsid w:val="00951072"/>
    <w:rPr>
      <w:rFonts w:eastAsia="Times New Roman"/>
      <w:sz w:val="26"/>
      <w:szCs w:val="20"/>
    </w:rPr>
  </w:style>
  <w:style w:type="paragraph" w:styleId="afc">
    <w:name w:val="Document Map"/>
    <w:basedOn w:val="a"/>
    <w:link w:val="afd"/>
    <w:uiPriority w:val="99"/>
    <w:semiHidden/>
    <w:unhideWhenUsed/>
    <w:rsid w:val="00B83ACC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B83AC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0AE0FE4E6D9BA9926A137CDF0EFE540760144B00191612CC144F3014272CC3E1E44D27B9860C7CF15CA04111792714C7962BAA19429CCDAD280U8p5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A5864-EEC5-40FB-8212-560126DB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2218</Characters>
  <Application>Microsoft Office Word</Application>
  <DocSecurity>8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mikh-partn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</dc:creator>
  <cp:lastModifiedBy>DCS3_GlukhovaOV</cp:lastModifiedBy>
  <cp:revision>2</cp:revision>
  <cp:lastPrinted>2021-04-28T08:21:00Z</cp:lastPrinted>
  <dcterms:created xsi:type="dcterms:W3CDTF">2021-10-15T17:29:00Z</dcterms:created>
  <dcterms:modified xsi:type="dcterms:W3CDTF">2021-10-15T17:29:00Z</dcterms:modified>
</cp:coreProperties>
</file>