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35.xml" ContentType="application/vnd.openxmlformats-officedocument.customXmlProperties+xml"/>
  <Override PartName="/customXml/itemProps44.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42.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B7B" w:rsidRPr="00BE2AA7" w:rsidRDefault="00444B7B" w:rsidP="000955DA">
      <w:pPr>
        <w:widowControl w:val="0"/>
        <w:spacing w:after="0" w:line="240" w:lineRule="auto"/>
        <w:ind w:left="4820"/>
        <w:rPr>
          <w:rFonts w:ascii="Times New Roman" w:eastAsia="Times New Roman" w:hAnsi="Times New Roman" w:cs="Times New Roman"/>
          <w:sz w:val="28"/>
          <w:szCs w:val="28"/>
        </w:rPr>
      </w:pPr>
      <w:bookmarkStart w:id="0" w:name="_Toc125985307"/>
      <w:bookmarkStart w:id="1" w:name="_Toc162254194"/>
      <w:bookmarkStart w:id="2" w:name="_Toc163228838"/>
      <w:r w:rsidRPr="00BE2AA7">
        <w:rPr>
          <w:rFonts w:ascii="Times New Roman" w:eastAsia="Times New Roman" w:hAnsi="Times New Roman" w:cs="Times New Roman"/>
          <w:sz w:val="28"/>
          <w:szCs w:val="28"/>
        </w:rPr>
        <w:t>УТВЕРЖДЕНЫ</w:t>
      </w:r>
    </w:p>
    <w:p w:rsidR="00444B7B" w:rsidRPr="00BE2AA7" w:rsidRDefault="00444B7B" w:rsidP="000955DA">
      <w:pPr>
        <w:widowControl w:val="0"/>
        <w:spacing w:after="0" w:line="240" w:lineRule="auto"/>
        <w:ind w:left="4820"/>
        <w:rPr>
          <w:rFonts w:ascii="Times New Roman" w:eastAsia="Times New Roman" w:hAnsi="Times New Roman" w:cs="Times New Roman"/>
          <w:sz w:val="28"/>
          <w:szCs w:val="28"/>
        </w:rPr>
      </w:pPr>
      <w:r w:rsidRPr="00BE2AA7">
        <w:rPr>
          <w:rFonts w:ascii="Times New Roman" w:eastAsia="Times New Roman" w:hAnsi="Times New Roman" w:cs="Times New Roman"/>
          <w:sz w:val="28"/>
          <w:szCs w:val="28"/>
        </w:rPr>
        <w:t>распоряжением ОАО «РЖД»</w:t>
      </w:r>
    </w:p>
    <w:p w:rsidR="00444B7B" w:rsidRPr="00BE2AA7" w:rsidRDefault="002F3090" w:rsidP="000955DA">
      <w:pPr>
        <w:widowControl w:val="0"/>
        <w:spacing w:after="0" w:line="240" w:lineRule="auto"/>
        <w:ind w:left="4820"/>
        <w:rPr>
          <w:rFonts w:ascii="Times New Roman" w:eastAsia="Times New Roman" w:hAnsi="Times New Roman" w:cs="Times New Roman"/>
          <w:sz w:val="28"/>
          <w:szCs w:val="28"/>
        </w:rPr>
      </w:pPr>
      <w:r w:rsidRPr="00BE2AA7">
        <w:rPr>
          <w:rFonts w:ascii="Times New Roman" w:eastAsia="Times New Roman" w:hAnsi="Times New Roman" w:cs="Times New Roman"/>
          <w:sz w:val="28"/>
          <w:szCs w:val="28"/>
        </w:rPr>
        <w:t>от ____________ 2025</w:t>
      </w:r>
      <w:r w:rsidR="00444B7B" w:rsidRPr="00BE2AA7">
        <w:rPr>
          <w:rFonts w:ascii="Times New Roman" w:eastAsia="Times New Roman" w:hAnsi="Times New Roman" w:cs="Times New Roman"/>
          <w:sz w:val="28"/>
          <w:szCs w:val="28"/>
        </w:rPr>
        <w:t xml:space="preserve"> г. № _______</w:t>
      </w:r>
    </w:p>
    <w:p w:rsidR="00444B7B" w:rsidRPr="00BE2AA7" w:rsidRDefault="00444B7B" w:rsidP="000955DA">
      <w:pPr>
        <w:spacing w:after="0" w:line="360" w:lineRule="exact"/>
        <w:ind w:left="6804"/>
        <w:jc w:val="center"/>
        <w:rPr>
          <w:rFonts w:ascii="Times New Roman" w:hAnsi="Times New Roman"/>
          <w:b/>
          <w:bCs/>
          <w:sz w:val="36"/>
          <w:szCs w:val="36"/>
        </w:rPr>
      </w:pPr>
    </w:p>
    <w:p w:rsidR="00444B7B" w:rsidRDefault="0013144F" w:rsidP="000955DA">
      <w:pPr>
        <w:tabs>
          <w:tab w:val="left" w:pos="5294"/>
        </w:tabs>
        <w:spacing w:after="0" w:line="360" w:lineRule="exact"/>
        <w:rPr>
          <w:rFonts w:ascii="Times New Roman" w:hAnsi="Times New Roman"/>
          <w:b/>
          <w:bCs/>
          <w:sz w:val="36"/>
          <w:szCs w:val="36"/>
        </w:rPr>
      </w:pPr>
      <w:r w:rsidRPr="00BE2AA7">
        <w:rPr>
          <w:rFonts w:ascii="Times New Roman" w:hAnsi="Times New Roman"/>
          <w:b/>
          <w:bCs/>
          <w:sz w:val="36"/>
          <w:szCs w:val="36"/>
        </w:rPr>
        <w:tab/>
      </w:r>
    </w:p>
    <w:p w:rsidR="006444D7" w:rsidRDefault="006444D7" w:rsidP="000955DA">
      <w:pPr>
        <w:tabs>
          <w:tab w:val="left" w:pos="5294"/>
        </w:tabs>
        <w:spacing w:after="0" w:line="360" w:lineRule="exact"/>
        <w:rPr>
          <w:rFonts w:ascii="Times New Roman" w:hAnsi="Times New Roman"/>
          <w:b/>
          <w:bCs/>
          <w:sz w:val="36"/>
          <w:szCs w:val="36"/>
        </w:rPr>
      </w:pPr>
    </w:p>
    <w:p w:rsidR="006444D7" w:rsidRDefault="006444D7" w:rsidP="000955DA">
      <w:pPr>
        <w:tabs>
          <w:tab w:val="left" w:pos="5294"/>
        </w:tabs>
        <w:spacing w:after="0" w:line="360" w:lineRule="exact"/>
        <w:rPr>
          <w:rFonts w:ascii="Times New Roman" w:hAnsi="Times New Roman"/>
          <w:b/>
          <w:bCs/>
          <w:sz w:val="36"/>
          <w:szCs w:val="36"/>
        </w:rPr>
      </w:pPr>
    </w:p>
    <w:p w:rsidR="006444D7" w:rsidRDefault="006444D7" w:rsidP="000955DA">
      <w:pPr>
        <w:tabs>
          <w:tab w:val="left" w:pos="5294"/>
        </w:tabs>
        <w:spacing w:after="0" w:line="360" w:lineRule="exact"/>
        <w:rPr>
          <w:rFonts w:ascii="Times New Roman" w:hAnsi="Times New Roman"/>
          <w:b/>
          <w:bCs/>
          <w:sz w:val="36"/>
          <w:szCs w:val="36"/>
        </w:rPr>
      </w:pPr>
    </w:p>
    <w:p w:rsidR="006444D7" w:rsidRDefault="006444D7" w:rsidP="000955DA">
      <w:pPr>
        <w:tabs>
          <w:tab w:val="left" w:pos="5294"/>
        </w:tabs>
        <w:spacing w:after="0" w:line="360" w:lineRule="exact"/>
        <w:rPr>
          <w:rFonts w:ascii="Times New Roman" w:hAnsi="Times New Roman"/>
          <w:b/>
          <w:bCs/>
          <w:sz w:val="36"/>
          <w:szCs w:val="36"/>
        </w:rPr>
      </w:pPr>
    </w:p>
    <w:p w:rsidR="006444D7" w:rsidRDefault="006444D7" w:rsidP="000955DA">
      <w:pPr>
        <w:tabs>
          <w:tab w:val="left" w:pos="5294"/>
        </w:tabs>
        <w:spacing w:after="0" w:line="360" w:lineRule="exact"/>
        <w:rPr>
          <w:rFonts w:ascii="Times New Roman" w:hAnsi="Times New Roman"/>
          <w:b/>
          <w:bCs/>
          <w:sz w:val="36"/>
          <w:szCs w:val="36"/>
        </w:rPr>
      </w:pPr>
    </w:p>
    <w:p w:rsidR="006444D7" w:rsidRDefault="006444D7" w:rsidP="000955DA">
      <w:pPr>
        <w:tabs>
          <w:tab w:val="left" w:pos="5294"/>
        </w:tabs>
        <w:spacing w:after="0" w:line="360" w:lineRule="exact"/>
        <w:rPr>
          <w:rFonts w:ascii="Times New Roman" w:hAnsi="Times New Roman"/>
          <w:b/>
          <w:bCs/>
          <w:sz w:val="36"/>
          <w:szCs w:val="36"/>
        </w:rPr>
      </w:pPr>
    </w:p>
    <w:p w:rsidR="00404474" w:rsidRPr="00BE2AA7" w:rsidRDefault="00404474" w:rsidP="000955DA">
      <w:pPr>
        <w:tabs>
          <w:tab w:val="left" w:pos="5294"/>
        </w:tabs>
        <w:spacing w:after="0" w:line="360" w:lineRule="exact"/>
        <w:rPr>
          <w:rFonts w:ascii="Times New Roman" w:hAnsi="Times New Roman"/>
          <w:b/>
          <w:bCs/>
          <w:sz w:val="36"/>
          <w:szCs w:val="36"/>
        </w:rPr>
      </w:pPr>
    </w:p>
    <w:p w:rsidR="00444B7B" w:rsidRPr="00BE2AA7" w:rsidRDefault="00444B7B" w:rsidP="000955DA">
      <w:pPr>
        <w:spacing w:after="0" w:line="360" w:lineRule="exact"/>
        <w:jc w:val="center"/>
        <w:rPr>
          <w:rFonts w:ascii="Times New Roman" w:hAnsi="Times New Roman" w:cs="Times New Roman"/>
          <w:b/>
          <w:bCs/>
          <w:sz w:val="28"/>
          <w:szCs w:val="28"/>
        </w:rPr>
      </w:pPr>
      <w:r w:rsidRPr="00BE2AA7">
        <w:rPr>
          <w:rFonts w:ascii="Times New Roman" w:eastAsia="Times New Roman" w:hAnsi="Times New Roman" w:cs="Times New Roman"/>
          <w:b/>
          <w:spacing w:val="40"/>
          <w:sz w:val="28"/>
          <w:szCs w:val="28"/>
        </w:rPr>
        <w:t>ПРАВИЛА</w:t>
      </w:r>
      <w:r w:rsidRPr="00BE2AA7">
        <w:rPr>
          <w:rFonts w:ascii="Times New Roman" w:hAnsi="Times New Roman" w:cs="Times New Roman"/>
          <w:b/>
          <w:bCs/>
          <w:sz w:val="28"/>
          <w:szCs w:val="28"/>
        </w:rPr>
        <w:t xml:space="preserve"> </w:t>
      </w:r>
    </w:p>
    <w:p w:rsidR="00444B7B" w:rsidRDefault="00444B7B" w:rsidP="000955DA">
      <w:pPr>
        <w:spacing w:after="0" w:line="360" w:lineRule="exact"/>
        <w:ind w:right="-1"/>
        <w:jc w:val="center"/>
        <w:rPr>
          <w:rFonts w:ascii="Times New Roman" w:hAnsi="Times New Roman" w:cs="Times New Roman"/>
          <w:b/>
          <w:bCs/>
          <w:sz w:val="28"/>
          <w:szCs w:val="28"/>
        </w:rPr>
      </w:pPr>
      <w:r w:rsidRPr="00BE2AA7">
        <w:rPr>
          <w:rFonts w:ascii="Times New Roman" w:hAnsi="Times New Roman" w:cs="Times New Roman"/>
          <w:b/>
          <w:bCs/>
          <w:sz w:val="28"/>
          <w:szCs w:val="28"/>
        </w:rPr>
        <w:t>эксплуатации железнодорожной радиосвязи ОАО «РЖД»</w:t>
      </w:r>
    </w:p>
    <w:p w:rsidR="00FC6FC5" w:rsidRDefault="00FC6FC5">
      <w:pPr>
        <w:rPr>
          <w:rFonts w:ascii="Times New Roman" w:hAnsi="Times New Roman" w:cs="Times New Roman"/>
          <w:b/>
          <w:bCs/>
          <w:sz w:val="28"/>
          <w:szCs w:val="28"/>
        </w:rPr>
      </w:pPr>
      <w:r>
        <w:rPr>
          <w:rFonts w:ascii="Times New Roman" w:hAnsi="Times New Roman" w:cs="Times New Roman"/>
          <w:b/>
          <w:bCs/>
          <w:sz w:val="28"/>
          <w:szCs w:val="28"/>
        </w:rPr>
        <w:br w:type="page"/>
      </w:r>
    </w:p>
    <w:bookmarkEnd w:id="0"/>
    <w:p w:rsidR="00FC6FC5" w:rsidRPr="00BE2AA7" w:rsidRDefault="00FC6FC5" w:rsidP="00FC6FC5">
      <w:pPr>
        <w:pStyle w:val="ConsPlusNormal"/>
        <w:spacing w:line="360" w:lineRule="exact"/>
        <w:jc w:val="center"/>
        <w:rPr>
          <w:b/>
          <w:snapToGrid w:val="0"/>
          <w:sz w:val="32"/>
          <w:szCs w:val="28"/>
        </w:rPr>
      </w:pPr>
      <w:r w:rsidRPr="00BE2AA7">
        <w:rPr>
          <w:b/>
          <w:snapToGrid w:val="0"/>
          <w:sz w:val="32"/>
          <w:szCs w:val="28"/>
        </w:rPr>
        <w:t>СОДЕРЖАНИЕ</w:t>
      </w:r>
    </w:p>
    <w:p w:rsidR="00FC6FC5" w:rsidRPr="00DA2A63" w:rsidRDefault="00FC6FC5" w:rsidP="00FC6FC5">
      <w:pPr>
        <w:pStyle w:val="ConsPlusNormal"/>
        <w:spacing w:line="360" w:lineRule="exact"/>
        <w:jc w:val="center"/>
        <w:outlineLvl w:val="0"/>
        <w:rPr>
          <w:snapToGrid w:val="0"/>
          <w:sz w:val="28"/>
          <w:szCs w:val="28"/>
        </w:rPr>
      </w:pPr>
    </w:p>
    <w:p w:rsidR="002358F9" w:rsidRDefault="00375B09" w:rsidP="002358F9">
      <w:pPr>
        <w:pStyle w:val="13"/>
        <w:rPr>
          <w:rFonts w:asciiTheme="minorHAnsi" w:hAnsiTheme="minorHAnsi"/>
          <w:noProof/>
          <w:sz w:val="22"/>
        </w:rPr>
      </w:pPr>
      <w:r w:rsidRPr="00BE2AA7">
        <w:rPr>
          <w:rFonts w:cs="Times New Roman"/>
          <w:b/>
          <w:bCs/>
        </w:rPr>
        <w:fldChar w:fldCharType="begin"/>
      </w:r>
      <w:r w:rsidR="00FC6FC5" w:rsidRPr="00BE2AA7">
        <w:rPr>
          <w:rFonts w:cs="Times New Roman"/>
          <w:b/>
          <w:bCs/>
        </w:rPr>
        <w:instrText xml:space="preserve"> TOC \o "1-1" \h \z \u </w:instrText>
      </w:r>
      <w:r w:rsidRPr="00BE2AA7">
        <w:rPr>
          <w:rFonts w:cs="Times New Roman"/>
          <w:b/>
          <w:bCs/>
        </w:rPr>
        <w:fldChar w:fldCharType="separate"/>
      </w:r>
      <w:hyperlink w:anchor="_Toc191998906" w:history="1">
        <w:r w:rsidR="002358F9" w:rsidRPr="00D1453C">
          <w:rPr>
            <w:rStyle w:val="af0"/>
            <w:noProof/>
          </w:rPr>
          <w:t>1.</w:t>
        </w:r>
        <w:r w:rsidR="002358F9">
          <w:rPr>
            <w:rFonts w:asciiTheme="minorHAnsi" w:hAnsiTheme="minorHAnsi"/>
            <w:noProof/>
            <w:sz w:val="22"/>
          </w:rPr>
          <w:tab/>
        </w:r>
        <w:r w:rsidR="002358F9" w:rsidRPr="00D1453C">
          <w:rPr>
            <w:rStyle w:val="af0"/>
            <w:noProof/>
          </w:rPr>
          <w:t>Общие положения</w:t>
        </w:r>
        <w:r w:rsidR="002358F9">
          <w:rPr>
            <w:noProof/>
            <w:webHidden/>
          </w:rPr>
          <w:tab/>
        </w:r>
        <w:r>
          <w:rPr>
            <w:noProof/>
            <w:webHidden/>
          </w:rPr>
          <w:fldChar w:fldCharType="begin"/>
        </w:r>
        <w:r w:rsidR="002358F9">
          <w:rPr>
            <w:noProof/>
            <w:webHidden/>
          </w:rPr>
          <w:instrText xml:space="preserve"> PAGEREF _Toc191998906 \h </w:instrText>
        </w:r>
        <w:r>
          <w:rPr>
            <w:noProof/>
            <w:webHidden/>
          </w:rPr>
        </w:r>
        <w:r>
          <w:rPr>
            <w:noProof/>
            <w:webHidden/>
          </w:rPr>
          <w:fldChar w:fldCharType="separate"/>
        </w:r>
        <w:r w:rsidR="005A5E62">
          <w:rPr>
            <w:noProof/>
            <w:webHidden/>
          </w:rPr>
          <w:t>3</w:t>
        </w:r>
        <w:r>
          <w:rPr>
            <w:noProof/>
            <w:webHidden/>
          </w:rPr>
          <w:fldChar w:fldCharType="end"/>
        </w:r>
      </w:hyperlink>
    </w:p>
    <w:p w:rsidR="002358F9" w:rsidRDefault="00375B09" w:rsidP="002358F9">
      <w:pPr>
        <w:pStyle w:val="13"/>
        <w:rPr>
          <w:rFonts w:asciiTheme="minorHAnsi" w:hAnsiTheme="minorHAnsi"/>
          <w:noProof/>
          <w:sz w:val="22"/>
        </w:rPr>
      </w:pPr>
      <w:hyperlink w:anchor="_Toc191998907" w:history="1">
        <w:r w:rsidR="002358F9" w:rsidRPr="00D1453C">
          <w:rPr>
            <w:rStyle w:val="af0"/>
            <w:noProof/>
          </w:rPr>
          <w:t>2.</w:t>
        </w:r>
        <w:r w:rsidR="002358F9">
          <w:rPr>
            <w:rFonts w:asciiTheme="minorHAnsi" w:hAnsiTheme="minorHAnsi"/>
            <w:noProof/>
            <w:sz w:val="22"/>
          </w:rPr>
          <w:tab/>
        </w:r>
        <w:r w:rsidR="002358F9" w:rsidRPr="00D1453C">
          <w:rPr>
            <w:rStyle w:val="af0"/>
            <w:noProof/>
          </w:rPr>
          <w:t>Нормативные ссылки</w:t>
        </w:r>
        <w:r w:rsidR="002358F9">
          <w:rPr>
            <w:noProof/>
            <w:webHidden/>
          </w:rPr>
          <w:tab/>
        </w:r>
        <w:r>
          <w:rPr>
            <w:noProof/>
            <w:webHidden/>
          </w:rPr>
          <w:fldChar w:fldCharType="begin"/>
        </w:r>
        <w:r w:rsidR="002358F9">
          <w:rPr>
            <w:noProof/>
            <w:webHidden/>
          </w:rPr>
          <w:instrText xml:space="preserve"> PAGEREF _Toc191998907 \h </w:instrText>
        </w:r>
        <w:r>
          <w:rPr>
            <w:noProof/>
            <w:webHidden/>
          </w:rPr>
        </w:r>
        <w:r>
          <w:rPr>
            <w:noProof/>
            <w:webHidden/>
          </w:rPr>
          <w:fldChar w:fldCharType="separate"/>
        </w:r>
        <w:r w:rsidR="005A5E62">
          <w:rPr>
            <w:noProof/>
            <w:webHidden/>
          </w:rPr>
          <w:t>4</w:t>
        </w:r>
        <w:r>
          <w:rPr>
            <w:noProof/>
            <w:webHidden/>
          </w:rPr>
          <w:fldChar w:fldCharType="end"/>
        </w:r>
      </w:hyperlink>
    </w:p>
    <w:p w:rsidR="002358F9" w:rsidRDefault="00375B09" w:rsidP="002358F9">
      <w:pPr>
        <w:pStyle w:val="13"/>
        <w:rPr>
          <w:rFonts w:asciiTheme="minorHAnsi" w:hAnsiTheme="minorHAnsi"/>
          <w:noProof/>
          <w:sz w:val="22"/>
        </w:rPr>
      </w:pPr>
      <w:hyperlink w:anchor="_Toc191998908" w:history="1">
        <w:r w:rsidR="002358F9" w:rsidRPr="00D1453C">
          <w:rPr>
            <w:rStyle w:val="af0"/>
            <w:noProof/>
          </w:rPr>
          <w:t>3.</w:t>
        </w:r>
        <w:r w:rsidR="002358F9">
          <w:rPr>
            <w:rFonts w:asciiTheme="minorHAnsi" w:hAnsiTheme="minorHAnsi"/>
            <w:noProof/>
            <w:sz w:val="22"/>
          </w:rPr>
          <w:tab/>
        </w:r>
        <w:r w:rsidR="002358F9" w:rsidRPr="00D1453C">
          <w:rPr>
            <w:rStyle w:val="af0"/>
            <w:noProof/>
          </w:rPr>
          <w:t>Термины, определения и сокращения</w:t>
        </w:r>
        <w:r w:rsidR="002358F9">
          <w:rPr>
            <w:noProof/>
            <w:webHidden/>
          </w:rPr>
          <w:tab/>
        </w:r>
        <w:r>
          <w:rPr>
            <w:noProof/>
            <w:webHidden/>
          </w:rPr>
          <w:fldChar w:fldCharType="begin"/>
        </w:r>
        <w:r w:rsidR="002358F9">
          <w:rPr>
            <w:noProof/>
            <w:webHidden/>
          </w:rPr>
          <w:instrText xml:space="preserve"> PAGEREF _Toc191998908 \h </w:instrText>
        </w:r>
        <w:r>
          <w:rPr>
            <w:noProof/>
            <w:webHidden/>
          </w:rPr>
        </w:r>
        <w:r>
          <w:rPr>
            <w:noProof/>
            <w:webHidden/>
          </w:rPr>
          <w:fldChar w:fldCharType="separate"/>
        </w:r>
        <w:r w:rsidR="005A5E62">
          <w:rPr>
            <w:noProof/>
            <w:webHidden/>
          </w:rPr>
          <w:t>6</w:t>
        </w:r>
        <w:r>
          <w:rPr>
            <w:noProof/>
            <w:webHidden/>
          </w:rPr>
          <w:fldChar w:fldCharType="end"/>
        </w:r>
      </w:hyperlink>
    </w:p>
    <w:p w:rsidR="002358F9" w:rsidRDefault="00375B09" w:rsidP="002358F9">
      <w:pPr>
        <w:pStyle w:val="13"/>
        <w:rPr>
          <w:rFonts w:asciiTheme="minorHAnsi" w:hAnsiTheme="minorHAnsi"/>
          <w:noProof/>
          <w:sz w:val="22"/>
        </w:rPr>
      </w:pPr>
      <w:hyperlink w:anchor="_Toc191998909" w:history="1">
        <w:r w:rsidR="002358F9" w:rsidRPr="00D1453C">
          <w:rPr>
            <w:rStyle w:val="af0"/>
            <w:noProof/>
          </w:rPr>
          <w:t>4.</w:t>
        </w:r>
        <w:r w:rsidR="002358F9">
          <w:rPr>
            <w:rFonts w:asciiTheme="minorHAnsi" w:hAnsiTheme="minorHAnsi"/>
            <w:noProof/>
            <w:sz w:val="22"/>
          </w:rPr>
          <w:tab/>
        </w:r>
        <w:r w:rsidR="002358F9" w:rsidRPr="00D1453C">
          <w:rPr>
            <w:rStyle w:val="af0"/>
            <w:noProof/>
          </w:rPr>
          <w:t>Организация ПРС, СРС и СБПД</w:t>
        </w:r>
        <w:r w:rsidR="002358F9">
          <w:rPr>
            <w:noProof/>
            <w:webHidden/>
          </w:rPr>
          <w:tab/>
        </w:r>
        <w:r>
          <w:rPr>
            <w:noProof/>
            <w:webHidden/>
          </w:rPr>
          <w:fldChar w:fldCharType="begin"/>
        </w:r>
        <w:r w:rsidR="002358F9">
          <w:rPr>
            <w:noProof/>
            <w:webHidden/>
          </w:rPr>
          <w:instrText xml:space="preserve"> PAGEREF _Toc191998909 \h </w:instrText>
        </w:r>
        <w:r>
          <w:rPr>
            <w:noProof/>
            <w:webHidden/>
          </w:rPr>
        </w:r>
        <w:r>
          <w:rPr>
            <w:noProof/>
            <w:webHidden/>
          </w:rPr>
          <w:fldChar w:fldCharType="separate"/>
        </w:r>
        <w:r w:rsidR="005A5E62">
          <w:rPr>
            <w:noProof/>
            <w:webHidden/>
          </w:rPr>
          <w:t>16</w:t>
        </w:r>
        <w:r>
          <w:rPr>
            <w:noProof/>
            <w:webHidden/>
          </w:rPr>
          <w:fldChar w:fldCharType="end"/>
        </w:r>
      </w:hyperlink>
    </w:p>
    <w:p w:rsidR="002358F9" w:rsidRDefault="00375B09" w:rsidP="002358F9">
      <w:pPr>
        <w:pStyle w:val="13"/>
        <w:rPr>
          <w:rFonts w:asciiTheme="minorHAnsi" w:hAnsiTheme="minorHAnsi"/>
          <w:noProof/>
          <w:sz w:val="22"/>
        </w:rPr>
      </w:pPr>
      <w:hyperlink w:anchor="_Toc191998910" w:history="1">
        <w:r w:rsidR="002358F9" w:rsidRPr="00D1453C">
          <w:rPr>
            <w:rStyle w:val="af0"/>
            <w:noProof/>
          </w:rPr>
          <w:t>5.</w:t>
        </w:r>
        <w:r w:rsidR="002358F9">
          <w:rPr>
            <w:rFonts w:asciiTheme="minorHAnsi" w:hAnsiTheme="minorHAnsi"/>
            <w:noProof/>
            <w:sz w:val="22"/>
          </w:rPr>
          <w:tab/>
        </w:r>
        <w:r w:rsidR="002358F9" w:rsidRPr="00D1453C">
          <w:rPr>
            <w:rStyle w:val="af0"/>
            <w:noProof/>
          </w:rPr>
          <w:t>Назначение и использование ПРС и СРС</w:t>
        </w:r>
        <w:r w:rsidR="002358F9">
          <w:rPr>
            <w:noProof/>
            <w:webHidden/>
          </w:rPr>
          <w:tab/>
        </w:r>
        <w:r>
          <w:rPr>
            <w:noProof/>
            <w:webHidden/>
          </w:rPr>
          <w:fldChar w:fldCharType="begin"/>
        </w:r>
        <w:r w:rsidR="002358F9">
          <w:rPr>
            <w:noProof/>
            <w:webHidden/>
          </w:rPr>
          <w:instrText xml:space="preserve"> PAGEREF _Toc191998910 \h </w:instrText>
        </w:r>
        <w:r>
          <w:rPr>
            <w:noProof/>
            <w:webHidden/>
          </w:rPr>
        </w:r>
        <w:r>
          <w:rPr>
            <w:noProof/>
            <w:webHidden/>
          </w:rPr>
          <w:fldChar w:fldCharType="separate"/>
        </w:r>
        <w:r w:rsidR="005A5E62">
          <w:rPr>
            <w:noProof/>
            <w:webHidden/>
          </w:rPr>
          <w:t>21</w:t>
        </w:r>
        <w:r>
          <w:rPr>
            <w:noProof/>
            <w:webHidden/>
          </w:rPr>
          <w:fldChar w:fldCharType="end"/>
        </w:r>
      </w:hyperlink>
    </w:p>
    <w:p w:rsidR="002358F9" w:rsidRDefault="00375B09" w:rsidP="002358F9">
      <w:pPr>
        <w:pStyle w:val="13"/>
        <w:rPr>
          <w:rFonts w:asciiTheme="minorHAnsi" w:hAnsiTheme="minorHAnsi"/>
          <w:noProof/>
          <w:sz w:val="22"/>
        </w:rPr>
      </w:pPr>
      <w:hyperlink w:anchor="_Toc191998911" w:history="1">
        <w:r w:rsidR="002358F9" w:rsidRPr="00D1453C">
          <w:rPr>
            <w:rStyle w:val="af0"/>
            <w:noProof/>
          </w:rPr>
          <w:t>6.</w:t>
        </w:r>
        <w:r w:rsidR="002358F9">
          <w:rPr>
            <w:rFonts w:asciiTheme="minorHAnsi" w:hAnsiTheme="minorHAnsi"/>
            <w:noProof/>
            <w:sz w:val="22"/>
          </w:rPr>
          <w:tab/>
        </w:r>
        <w:r w:rsidR="002358F9" w:rsidRPr="00D1453C">
          <w:rPr>
            <w:rStyle w:val="af0"/>
            <w:noProof/>
          </w:rPr>
          <w:t>Распределение ответственности</w:t>
        </w:r>
        <w:r w:rsidR="002358F9">
          <w:rPr>
            <w:noProof/>
            <w:webHidden/>
          </w:rPr>
          <w:tab/>
        </w:r>
        <w:r>
          <w:rPr>
            <w:noProof/>
            <w:webHidden/>
          </w:rPr>
          <w:fldChar w:fldCharType="begin"/>
        </w:r>
        <w:r w:rsidR="002358F9">
          <w:rPr>
            <w:noProof/>
            <w:webHidden/>
          </w:rPr>
          <w:instrText xml:space="preserve"> PAGEREF _Toc191998911 \h </w:instrText>
        </w:r>
        <w:r>
          <w:rPr>
            <w:noProof/>
            <w:webHidden/>
          </w:rPr>
        </w:r>
        <w:r>
          <w:rPr>
            <w:noProof/>
            <w:webHidden/>
          </w:rPr>
          <w:fldChar w:fldCharType="separate"/>
        </w:r>
        <w:r w:rsidR="005A5E62">
          <w:rPr>
            <w:noProof/>
            <w:webHidden/>
          </w:rPr>
          <w:t>29</w:t>
        </w:r>
        <w:r>
          <w:rPr>
            <w:noProof/>
            <w:webHidden/>
          </w:rPr>
          <w:fldChar w:fldCharType="end"/>
        </w:r>
      </w:hyperlink>
    </w:p>
    <w:p w:rsidR="002358F9" w:rsidRDefault="00375B09" w:rsidP="002358F9">
      <w:pPr>
        <w:pStyle w:val="13"/>
        <w:rPr>
          <w:rFonts w:asciiTheme="minorHAnsi" w:hAnsiTheme="minorHAnsi"/>
          <w:noProof/>
          <w:sz w:val="22"/>
        </w:rPr>
      </w:pPr>
      <w:hyperlink w:anchor="_Toc191998912" w:history="1">
        <w:r w:rsidR="002358F9" w:rsidRPr="00D1453C">
          <w:rPr>
            <w:rStyle w:val="af0"/>
            <w:noProof/>
          </w:rPr>
          <w:t>7.</w:t>
        </w:r>
        <w:r w:rsidR="002358F9">
          <w:rPr>
            <w:rFonts w:asciiTheme="minorHAnsi" w:hAnsiTheme="minorHAnsi"/>
            <w:noProof/>
            <w:sz w:val="22"/>
          </w:rPr>
          <w:tab/>
        </w:r>
        <w:r w:rsidR="002358F9" w:rsidRPr="00D1453C">
          <w:rPr>
            <w:rStyle w:val="af0"/>
            <w:noProof/>
          </w:rPr>
          <w:t>Техническая эксплуатация устройств ПРС и СРС</w:t>
        </w:r>
        <w:r w:rsidR="002358F9">
          <w:rPr>
            <w:noProof/>
            <w:webHidden/>
          </w:rPr>
          <w:tab/>
        </w:r>
        <w:r>
          <w:rPr>
            <w:noProof/>
            <w:webHidden/>
          </w:rPr>
          <w:fldChar w:fldCharType="begin"/>
        </w:r>
        <w:r w:rsidR="002358F9">
          <w:rPr>
            <w:noProof/>
            <w:webHidden/>
          </w:rPr>
          <w:instrText xml:space="preserve"> PAGEREF _Toc191998912 \h </w:instrText>
        </w:r>
        <w:r>
          <w:rPr>
            <w:noProof/>
            <w:webHidden/>
          </w:rPr>
        </w:r>
        <w:r>
          <w:rPr>
            <w:noProof/>
            <w:webHidden/>
          </w:rPr>
          <w:fldChar w:fldCharType="separate"/>
        </w:r>
        <w:r w:rsidR="005A5E62">
          <w:rPr>
            <w:noProof/>
            <w:webHidden/>
          </w:rPr>
          <w:t>33</w:t>
        </w:r>
        <w:r>
          <w:rPr>
            <w:noProof/>
            <w:webHidden/>
          </w:rPr>
          <w:fldChar w:fldCharType="end"/>
        </w:r>
      </w:hyperlink>
    </w:p>
    <w:p w:rsidR="002358F9" w:rsidRDefault="00375B09" w:rsidP="002358F9">
      <w:pPr>
        <w:pStyle w:val="13"/>
        <w:rPr>
          <w:rFonts w:asciiTheme="minorHAnsi" w:hAnsiTheme="minorHAnsi"/>
          <w:noProof/>
          <w:sz w:val="22"/>
        </w:rPr>
      </w:pPr>
      <w:hyperlink w:anchor="_Toc191998914" w:history="1">
        <w:r w:rsidR="002358F9" w:rsidRPr="00D1453C">
          <w:rPr>
            <w:rStyle w:val="af0"/>
            <w:noProof/>
          </w:rPr>
          <w:t>8.</w:t>
        </w:r>
        <w:r w:rsidR="002358F9">
          <w:rPr>
            <w:rFonts w:asciiTheme="minorHAnsi" w:hAnsiTheme="minorHAnsi"/>
            <w:noProof/>
            <w:sz w:val="22"/>
          </w:rPr>
          <w:tab/>
        </w:r>
        <w:r w:rsidR="002358F9" w:rsidRPr="00D1453C">
          <w:rPr>
            <w:rStyle w:val="af0"/>
            <w:noProof/>
          </w:rPr>
          <w:t>Ответственность за сохранность устройств ПРС и СРС</w:t>
        </w:r>
        <w:r w:rsidR="002358F9">
          <w:rPr>
            <w:noProof/>
            <w:webHidden/>
          </w:rPr>
          <w:tab/>
        </w:r>
        <w:r>
          <w:rPr>
            <w:noProof/>
            <w:webHidden/>
          </w:rPr>
          <w:fldChar w:fldCharType="begin"/>
        </w:r>
        <w:r w:rsidR="002358F9">
          <w:rPr>
            <w:noProof/>
            <w:webHidden/>
          </w:rPr>
          <w:instrText xml:space="preserve"> PAGEREF _Toc191998914 \h </w:instrText>
        </w:r>
        <w:r>
          <w:rPr>
            <w:noProof/>
            <w:webHidden/>
          </w:rPr>
        </w:r>
        <w:r>
          <w:rPr>
            <w:noProof/>
            <w:webHidden/>
          </w:rPr>
          <w:fldChar w:fldCharType="separate"/>
        </w:r>
        <w:r w:rsidR="005A5E62">
          <w:rPr>
            <w:noProof/>
            <w:webHidden/>
          </w:rPr>
          <w:t>44</w:t>
        </w:r>
        <w:r>
          <w:rPr>
            <w:noProof/>
            <w:webHidden/>
          </w:rPr>
          <w:fldChar w:fldCharType="end"/>
        </w:r>
      </w:hyperlink>
    </w:p>
    <w:p w:rsidR="002358F9" w:rsidRDefault="00375B09" w:rsidP="002358F9">
      <w:pPr>
        <w:pStyle w:val="13"/>
        <w:rPr>
          <w:rFonts w:asciiTheme="minorHAnsi" w:hAnsiTheme="minorHAnsi"/>
          <w:noProof/>
          <w:sz w:val="22"/>
        </w:rPr>
      </w:pPr>
      <w:hyperlink w:anchor="_Toc191998915" w:history="1">
        <w:r w:rsidR="002358F9" w:rsidRPr="00D1453C">
          <w:rPr>
            <w:rStyle w:val="af0"/>
            <w:noProof/>
          </w:rPr>
          <w:t>9.</w:t>
        </w:r>
        <w:r w:rsidR="002358F9">
          <w:rPr>
            <w:rFonts w:asciiTheme="minorHAnsi" w:hAnsiTheme="minorHAnsi"/>
            <w:noProof/>
            <w:sz w:val="22"/>
          </w:rPr>
          <w:tab/>
        </w:r>
        <w:r w:rsidR="002358F9" w:rsidRPr="00D1453C">
          <w:rPr>
            <w:rStyle w:val="af0"/>
            <w:noProof/>
          </w:rPr>
          <w:t>Эксплуатация ПРС на участках обращения скоростных и высокоскоростных пассажирских поездов</w:t>
        </w:r>
        <w:r w:rsidR="002358F9">
          <w:rPr>
            <w:noProof/>
            <w:webHidden/>
          </w:rPr>
          <w:tab/>
        </w:r>
        <w:r>
          <w:rPr>
            <w:noProof/>
            <w:webHidden/>
          </w:rPr>
          <w:fldChar w:fldCharType="begin"/>
        </w:r>
        <w:r w:rsidR="002358F9">
          <w:rPr>
            <w:noProof/>
            <w:webHidden/>
          </w:rPr>
          <w:instrText xml:space="preserve"> PAGEREF _Toc191998915 \h </w:instrText>
        </w:r>
        <w:r>
          <w:rPr>
            <w:noProof/>
            <w:webHidden/>
          </w:rPr>
        </w:r>
        <w:r>
          <w:rPr>
            <w:noProof/>
            <w:webHidden/>
          </w:rPr>
          <w:fldChar w:fldCharType="separate"/>
        </w:r>
        <w:r w:rsidR="005A5E62">
          <w:rPr>
            <w:noProof/>
            <w:webHidden/>
          </w:rPr>
          <w:t>45</w:t>
        </w:r>
        <w:r>
          <w:rPr>
            <w:noProof/>
            <w:webHidden/>
          </w:rPr>
          <w:fldChar w:fldCharType="end"/>
        </w:r>
      </w:hyperlink>
    </w:p>
    <w:p w:rsidR="00FC6FC5" w:rsidRDefault="00375B09" w:rsidP="00FC6FC5">
      <w:pPr>
        <w:widowControl w:val="0"/>
        <w:autoSpaceDE w:val="0"/>
        <w:autoSpaceDN w:val="0"/>
        <w:adjustRightInd w:val="0"/>
        <w:spacing w:after="0" w:line="360" w:lineRule="exact"/>
        <w:jc w:val="center"/>
        <w:rPr>
          <w:rFonts w:ascii="Times New Roman" w:hAnsi="Times New Roman" w:cs="Times New Roman"/>
          <w:b/>
          <w:bCs/>
          <w:sz w:val="28"/>
        </w:rPr>
      </w:pPr>
      <w:r w:rsidRPr="00BE2AA7">
        <w:rPr>
          <w:rFonts w:ascii="Times New Roman" w:hAnsi="Times New Roman" w:cs="Times New Roman"/>
          <w:b/>
          <w:bCs/>
          <w:sz w:val="28"/>
        </w:rPr>
        <w:fldChar w:fldCharType="end"/>
      </w:r>
    </w:p>
    <w:p w:rsidR="00FC6FC5" w:rsidRDefault="00FC6FC5">
      <w:pPr>
        <w:rPr>
          <w:rFonts w:ascii="Times New Roman" w:hAnsi="Times New Roman" w:cs="Times New Roman"/>
          <w:b/>
          <w:bCs/>
          <w:sz w:val="28"/>
        </w:rPr>
      </w:pPr>
      <w:r>
        <w:rPr>
          <w:rFonts w:ascii="Times New Roman" w:hAnsi="Times New Roman" w:cs="Times New Roman"/>
          <w:b/>
          <w:bCs/>
          <w:sz w:val="28"/>
        </w:rPr>
        <w:br w:type="page"/>
      </w:r>
    </w:p>
    <w:p w:rsidR="00444B7B" w:rsidRPr="00BE2AA7" w:rsidRDefault="00444B7B" w:rsidP="000955DA">
      <w:pPr>
        <w:pStyle w:val="10"/>
        <w:ind w:left="0" w:firstLine="0"/>
      </w:pPr>
      <w:bookmarkStart w:id="3" w:name="_Ref181869999"/>
      <w:bookmarkStart w:id="4" w:name="_Toc191998906"/>
      <w:r w:rsidRPr="00BE2AA7">
        <w:t>Общие положения</w:t>
      </w:r>
      <w:bookmarkEnd w:id="3"/>
      <w:bookmarkEnd w:id="4"/>
    </w:p>
    <w:p w:rsidR="00444B7B" w:rsidRPr="00BE2AA7" w:rsidRDefault="00444B7B" w:rsidP="000955DA">
      <w:pPr>
        <w:widowControl w:val="0"/>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BE2AA7">
        <w:rPr>
          <w:rFonts w:ascii="Times New Roman" w:hAnsi="Times New Roman" w:cs="Times New Roman"/>
          <w:sz w:val="28"/>
          <w:szCs w:val="28"/>
        </w:rPr>
        <w:t xml:space="preserve">Правила эксплуатации железнодорожной радиосвязи ОАО «РЖД» (далее – Правила) определяют </w:t>
      </w:r>
      <w:r w:rsidR="006602C3" w:rsidRPr="00BE2AA7">
        <w:rPr>
          <w:rFonts w:ascii="Times New Roman" w:hAnsi="Times New Roman" w:cs="Times New Roman"/>
          <w:sz w:val="28"/>
          <w:szCs w:val="28"/>
        </w:rPr>
        <w:t xml:space="preserve">порядок организации технической </w:t>
      </w:r>
      <w:r w:rsidR="00CF2413" w:rsidRPr="00BE2AA7">
        <w:rPr>
          <w:rFonts w:ascii="Times New Roman" w:hAnsi="Times New Roman" w:cs="Times New Roman"/>
          <w:sz w:val="28"/>
          <w:szCs w:val="28"/>
        </w:rPr>
        <w:t xml:space="preserve">эксплуатации </w:t>
      </w:r>
      <w:r w:rsidRPr="00BE2AA7">
        <w:rPr>
          <w:rFonts w:ascii="Times New Roman" w:hAnsi="Times New Roman" w:cs="Times New Roman"/>
          <w:sz w:val="28"/>
          <w:szCs w:val="28"/>
        </w:rPr>
        <w:t xml:space="preserve">устройств </w:t>
      </w:r>
      <w:r w:rsidR="00283618" w:rsidRPr="00BE2AA7">
        <w:rPr>
          <w:rFonts w:ascii="Times New Roman" w:hAnsi="Times New Roman" w:cs="Times New Roman"/>
          <w:sz w:val="28"/>
          <w:szCs w:val="28"/>
        </w:rPr>
        <w:t>поездной радиосвязи</w:t>
      </w:r>
      <w:r w:rsidRPr="00BE2AA7">
        <w:rPr>
          <w:rFonts w:ascii="Times New Roman" w:hAnsi="Times New Roman" w:cs="Times New Roman"/>
          <w:sz w:val="28"/>
          <w:szCs w:val="28"/>
        </w:rPr>
        <w:t xml:space="preserve">, </w:t>
      </w:r>
      <w:r w:rsidR="00283618" w:rsidRPr="00BE2AA7">
        <w:rPr>
          <w:rFonts w:ascii="Times New Roman" w:hAnsi="Times New Roman" w:cs="Times New Roman"/>
          <w:sz w:val="28"/>
          <w:szCs w:val="28"/>
        </w:rPr>
        <w:t>станционной радиосвязи</w:t>
      </w:r>
      <w:r w:rsidRPr="00BE2AA7">
        <w:rPr>
          <w:rFonts w:ascii="Times New Roman" w:hAnsi="Times New Roman" w:cs="Times New Roman"/>
          <w:sz w:val="28"/>
          <w:szCs w:val="28"/>
        </w:rPr>
        <w:t xml:space="preserve">, </w:t>
      </w:r>
      <w:r w:rsidR="00283618" w:rsidRPr="00BE2AA7">
        <w:rPr>
          <w:rFonts w:ascii="Times New Roman" w:hAnsi="Times New Roman" w:cs="Times New Roman"/>
          <w:sz w:val="28"/>
          <w:szCs w:val="28"/>
        </w:rPr>
        <w:t>системы беспроводной передачи данных</w:t>
      </w:r>
      <w:r w:rsidR="00CF2413" w:rsidRPr="00BE2AA7">
        <w:rPr>
          <w:rFonts w:ascii="Times New Roman" w:hAnsi="Times New Roman" w:cs="Times New Roman"/>
          <w:sz w:val="28"/>
          <w:szCs w:val="28"/>
        </w:rPr>
        <w:t>,</w:t>
      </w:r>
      <w:r w:rsidR="006602C3" w:rsidRPr="00BE2AA7">
        <w:rPr>
          <w:rFonts w:ascii="Times New Roman" w:hAnsi="Times New Roman" w:cs="Times New Roman"/>
          <w:sz w:val="28"/>
          <w:szCs w:val="28"/>
        </w:rPr>
        <w:t xml:space="preserve"> а также взаимодействия между участниками перевозочного процесса, использующими данные устройства при выполнении должностных обязанностей</w:t>
      </w:r>
      <w:r w:rsidRPr="00BE2AA7">
        <w:rPr>
          <w:rFonts w:ascii="Times New Roman" w:hAnsi="Times New Roman" w:cs="Times New Roman"/>
          <w:sz w:val="28"/>
          <w:szCs w:val="28"/>
        </w:rPr>
        <w:t>.</w:t>
      </w:r>
    </w:p>
    <w:p w:rsidR="00444B7B" w:rsidRPr="00BE2AA7" w:rsidRDefault="00444B7B" w:rsidP="000955DA">
      <w:pPr>
        <w:widowControl w:val="0"/>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BE2AA7">
        <w:rPr>
          <w:rFonts w:ascii="Times New Roman" w:hAnsi="Times New Roman" w:cs="Times New Roman"/>
          <w:sz w:val="28"/>
          <w:szCs w:val="28"/>
        </w:rPr>
        <w:t xml:space="preserve">Порядок </w:t>
      </w:r>
      <w:r w:rsidR="006602C3" w:rsidRPr="00BE2AA7">
        <w:rPr>
          <w:rFonts w:ascii="Times New Roman" w:hAnsi="Times New Roman" w:cs="Times New Roman"/>
          <w:sz w:val="28"/>
          <w:szCs w:val="28"/>
        </w:rPr>
        <w:t xml:space="preserve">технической </w:t>
      </w:r>
      <w:r w:rsidRPr="00BE2AA7">
        <w:rPr>
          <w:rFonts w:ascii="Times New Roman" w:hAnsi="Times New Roman" w:cs="Times New Roman"/>
          <w:sz w:val="28"/>
          <w:szCs w:val="28"/>
        </w:rPr>
        <w:t xml:space="preserve">эксплуатации и использования </w:t>
      </w:r>
      <w:r w:rsidR="00283618" w:rsidRPr="00BE2AA7">
        <w:rPr>
          <w:rFonts w:ascii="Times New Roman" w:hAnsi="Times New Roman" w:cs="Times New Roman"/>
          <w:sz w:val="28"/>
          <w:szCs w:val="28"/>
        </w:rPr>
        <w:t>ремонтно-оперативной радиосвязи</w:t>
      </w:r>
      <w:r w:rsidRPr="00BE2AA7">
        <w:rPr>
          <w:rFonts w:ascii="Times New Roman" w:hAnsi="Times New Roman" w:cs="Times New Roman"/>
          <w:sz w:val="28"/>
          <w:szCs w:val="28"/>
        </w:rPr>
        <w:t>, при необходимости, определяется отдельными организационно-правовыми документами ОАО «РЖД» и Ц</w:t>
      </w:r>
      <w:r w:rsidR="00177293" w:rsidRPr="00BE2AA7">
        <w:rPr>
          <w:rFonts w:ascii="Times New Roman" w:hAnsi="Times New Roman" w:cs="Times New Roman"/>
          <w:sz w:val="28"/>
          <w:szCs w:val="28"/>
        </w:rPr>
        <w:t xml:space="preserve">ентральной станции связи (далее </w:t>
      </w:r>
      <w:r w:rsidR="00BB14A1" w:rsidRPr="00BE2AA7">
        <w:rPr>
          <w:rFonts w:ascii="Times New Roman" w:hAnsi="Times New Roman" w:cs="Times New Roman"/>
          <w:sz w:val="28"/>
          <w:szCs w:val="28"/>
        </w:rPr>
        <w:t xml:space="preserve">– </w:t>
      </w:r>
      <w:r w:rsidR="00177293" w:rsidRPr="00BE2AA7">
        <w:rPr>
          <w:rFonts w:ascii="Times New Roman" w:hAnsi="Times New Roman" w:cs="Times New Roman"/>
          <w:sz w:val="28"/>
          <w:szCs w:val="28"/>
        </w:rPr>
        <w:t>Ц</w:t>
      </w:r>
      <w:r w:rsidRPr="00BE2AA7">
        <w:rPr>
          <w:rFonts w:ascii="Times New Roman" w:hAnsi="Times New Roman" w:cs="Times New Roman"/>
          <w:sz w:val="28"/>
          <w:szCs w:val="28"/>
        </w:rPr>
        <w:t>СС</w:t>
      </w:r>
      <w:r w:rsidR="00177293" w:rsidRPr="00BE2AA7">
        <w:rPr>
          <w:rFonts w:ascii="Times New Roman" w:hAnsi="Times New Roman" w:cs="Times New Roman"/>
          <w:sz w:val="28"/>
          <w:szCs w:val="28"/>
        </w:rPr>
        <w:t>)</w:t>
      </w:r>
      <w:r w:rsidRPr="00BE2AA7">
        <w:rPr>
          <w:rFonts w:ascii="Times New Roman" w:hAnsi="Times New Roman" w:cs="Times New Roman"/>
          <w:sz w:val="28"/>
          <w:szCs w:val="28"/>
        </w:rPr>
        <w:t>.</w:t>
      </w:r>
    </w:p>
    <w:p w:rsidR="00444B7B" w:rsidRPr="00BE2AA7" w:rsidRDefault="00444B7B" w:rsidP="000955DA">
      <w:pPr>
        <w:widowControl w:val="0"/>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BE2AA7">
        <w:rPr>
          <w:rFonts w:ascii="Times New Roman" w:hAnsi="Times New Roman" w:cs="Times New Roman"/>
          <w:sz w:val="28"/>
          <w:szCs w:val="28"/>
        </w:rPr>
        <w:t xml:space="preserve">Настоящие Правила являются обязательными для применения департаментами (управлениями), филиалами, их структурными подразделениями, а также структурными подразделениями ОАО «РЖД», использующими инфраструктуру </w:t>
      </w:r>
      <w:r w:rsidR="00CF2413" w:rsidRPr="00BE2AA7">
        <w:rPr>
          <w:rFonts w:ascii="Times New Roman" w:hAnsi="Times New Roman" w:cs="Times New Roman"/>
          <w:sz w:val="28"/>
          <w:szCs w:val="28"/>
        </w:rPr>
        <w:t>поездной радиосвязи</w:t>
      </w:r>
      <w:r w:rsidRPr="00BE2AA7">
        <w:rPr>
          <w:rFonts w:ascii="Times New Roman" w:hAnsi="Times New Roman" w:cs="Times New Roman"/>
          <w:sz w:val="28"/>
          <w:szCs w:val="28"/>
        </w:rPr>
        <w:t xml:space="preserve">, </w:t>
      </w:r>
      <w:r w:rsidR="00CF2413" w:rsidRPr="00BE2AA7">
        <w:rPr>
          <w:rFonts w:ascii="Times New Roman" w:hAnsi="Times New Roman" w:cs="Times New Roman"/>
          <w:sz w:val="28"/>
          <w:szCs w:val="28"/>
        </w:rPr>
        <w:t>станционной радиосвязи</w:t>
      </w:r>
      <w:r w:rsidRPr="00BE2AA7">
        <w:rPr>
          <w:rFonts w:ascii="Times New Roman" w:hAnsi="Times New Roman" w:cs="Times New Roman"/>
          <w:sz w:val="28"/>
          <w:szCs w:val="28"/>
        </w:rPr>
        <w:t xml:space="preserve"> и </w:t>
      </w:r>
      <w:r w:rsidR="00CF2413" w:rsidRPr="00BE2AA7">
        <w:rPr>
          <w:rFonts w:ascii="Times New Roman" w:hAnsi="Times New Roman" w:cs="Times New Roman"/>
          <w:sz w:val="28"/>
          <w:szCs w:val="28"/>
        </w:rPr>
        <w:t>системы беспроводной передачи данных</w:t>
      </w:r>
      <w:r w:rsidRPr="00BE2AA7">
        <w:rPr>
          <w:rFonts w:ascii="Times New Roman" w:hAnsi="Times New Roman" w:cs="Times New Roman"/>
          <w:sz w:val="28"/>
          <w:szCs w:val="28"/>
        </w:rPr>
        <w:t>, а также обеспечивающими их техническое обслуживание и ремонт.</w:t>
      </w:r>
    </w:p>
    <w:p w:rsidR="00444B7B" w:rsidRPr="00BE2AA7" w:rsidRDefault="00444B7B" w:rsidP="000955DA">
      <w:pPr>
        <w:widowControl w:val="0"/>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BE2AA7">
        <w:rPr>
          <w:rFonts w:ascii="Times New Roman" w:hAnsi="Times New Roman" w:cs="Times New Roman"/>
          <w:sz w:val="28"/>
          <w:szCs w:val="28"/>
        </w:rPr>
        <w:t xml:space="preserve">Применение настоящих Правил сторонними организациями и индивидуальными предпринимателями, </w:t>
      </w:r>
      <w:r w:rsidR="0073337E" w:rsidRPr="00BE2AA7">
        <w:rPr>
          <w:rFonts w:ascii="Times New Roman" w:hAnsi="Times New Roman" w:cs="Times New Roman"/>
          <w:sz w:val="28"/>
          <w:szCs w:val="28"/>
        </w:rPr>
        <w:t xml:space="preserve">дочерними и зависимыми обществами, </w:t>
      </w:r>
      <w:r w:rsidRPr="00BE2AA7">
        <w:rPr>
          <w:rFonts w:ascii="Times New Roman" w:hAnsi="Times New Roman" w:cs="Times New Roman"/>
          <w:sz w:val="28"/>
          <w:szCs w:val="28"/>
        </w:rPr>
        <w:t>пользующимися устройствами поездной и станционной радиосвязи ОАО «РЖД» и обеспечивающими их техническое обслуживание и ремонт, оговаривается в договорах (соглашениях) между данными организациями или индивидуальными предпринимателями и ОАО «РЖД».</w:t>
      </w:r>
    </w:p>
    <w:p w:rsidR="00444B7B" w:rsidRPr="00BE2AA7" w:rsidRDefault="00444B7B" w:rsidP="000955DA">
      <w:pPr>
        <w:widowControl w:val="0"/>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BE2AA7">
        <w:rPr>
          <w:rFonts w:ascii="Times New Roman" w:hAnsi="Times New Roman" w:cs="Times New Roman"/>
          <w:sz w:val="28"/>
          <w:szCs w:val="28"/>
        </w:rPr>
        <w:t xml:space="preserve">Эксплуатация </w:t>
      </w:r>
      <w:r w:rsidR="000D0404" w:rsidRPr="00BE2AA7">
        <w:rPr>
          <w:rFonts w:ascii="Times New Roman" w:hAnsi="Times New Roman" w:cs="Times New Roman"/>
          <w:sz w:val="28"/>
          <w:szCs w:val="28"/>
        </w:rPr>
        <w:t xml:space="preserve">радиоэлектронных средств </w:t>
      </w:r>
      <w:r w:rsidRPr="00BE2AA7">
        <w:rPr>
          <w:rFonts w:ascii="Times New Roman" w:hAnsi="Times New Roman" w:cs="Times New Roman"/>
          <w:sz w:val="28"/>
          <w:szCs w:val="28"/>
        </w:rPr>
        <w:t xml:space="preserve">и высокочастотных устройств, </w:t>
      </w:r>
      <w:r w:rsidR="006602C3" w:rsidRPr="00BE2AA7">
        <w:rPr>
          <w:rFonts w:ascii="Times New Roman" w:hAnsi="Times New Roman" w:cs="Times New Roman"/>
          <w:sz w:val="28"/>
          <w:szCs w:val="28"/>
        </w:rPr>
        <w:t>определё</w:t>
      </w:r>
      <w:r w:rsidRPr="00BE2AA7">
        <w:rPr>
          <w:rFonts w:ascii="Times New Roman" w:hAnsi="Times New Roman" w:cs="Times New Roman"/>
          <w:sz w:val="28"/>
          <w:szCs w:val="28"/>
        </w:rPr>
        <w:t>нных в Перечне</w:t>
      </w:r>
      <w:r w:rsidR="00283618" w:rsidRPr="00BE2AA7">
        <w:rPr>
          <w:rFonts w:ascii="Times New Roman" w:hAnsi="Times New Roman" w:cs="Times New Roman"/>
          <w:sz w:val="28"/>
          <w:szCs w:val="28"/>
        </w:rPr>
        <w:t xml:space="preserve"> радиоэлектронных средств и высокочастотных устройств, подлежащих регистрации </w:t>
      </w:r>
      <w:r w:rsidRPr="00BE2AA7">
        <w:rPr>
          <w:rFonts w:ascii="Times New Roman" w:hAnsi="Times New Roman" w:cs="Times New Roman"/>
          <w:sz w:val="28"/>
          <w:szCs w:val="28"/>
        </w:rPr>
        <w:t>[</w:t>
      </w:r>
      <w:r w:rsidR="00375B09">
        <w:fldChar w:fldCharType="begin"/>
      </w:r>
      <w:r w:rsidR="00606C04">
        <w:rPr>
          <w:rFonts w:ascii="Times New Roman" w:hAnsi="Times New Roman" w:cs="Times New Roman"/>
          <w:sz w:val="28"/>
          <w:szCs w:val="28"/>
        </w:rPr>
        <w:instrText xml:space="preserve"> REF _Ref191997770 \r \h </w:instrText>
      </w:r>
      <w:r w:rsidR="00375B09">
        <w:fldChar w:fldCharType="separate"/>
      </w:r>
      <w:r w:rsidR="005A5E62">
        <w:rPr>
          <w:rFonts w:ascii="Times New Roman" w:hAnsi="Times New Roman" w:cs="Times New Roman"/>
          <w:sz w:val="28"/>
          <w:szCs w:val="28"/>
        </w:rPr>
        <w:t>2.2</w:t>
      </w:r>
      <w:r w:rsidR="00375B09">
        <w:fldChar w:fldCharType="end"/>
      </w:r>
      <w:r w:rsidRPr="00BE2AA7">
        <w:rPr>
          <w:rFonts w:ascii="Times New Roman" w:hAnsi="Times New Roman" w:cs="Times New Roman"/>
          <w:sz w:val="28"/>
          <w:szCs w:val="28"/>
        </w:rPr>
        <w:t>]</w:t>
      </w:r>
      <w:r w:rsidR="00903E63" w:rsidRPr="00BE2AA7">
        <w:rPr>
          <w:rFonts w:ascii="Times New Roman" w:hAnsi="Times New Roman" w:cs="Times New Roman"/>
          <w:sz w:val="28"/>
          <w:szCs w:val="28"/>
        </w:rPr>
        <w:t>,</w:t>
      </w:r>
      <w:r w:rsidRPr="00BE2AA7">
        <w:rPr>
          <w:rFonts w:ascii="Times New Roman" w:hAnsi="Times New Roman" w:cs="Times New Roman"/>
          <w:sz w:val="28"/>
          <w:szCs w:val="28"/>
        </w:rPr>
        <w:t xml:space="preserve"> разрешается только после их регистрации в территориальном органе Федеральной службы по надзору в сфере связи, информационных технологий и массовых коммуникаций. </w:t>
      </w:r>
    </w:p>
    <w:p w:rsidR="00444B7B" w:rsidRPr="00BE2AA7" w:rsidRDefault="00444B7B" w:rsidP="000955DA">
      <w:pPr>
        <w:widowControl w:val="0"/>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BE2AA7">
        <w:rPr>
          <w:rFonts w:ascii="Times New Roman" w:hAnsi="Times New Roman" w:cs="Times New Roman"/>
          <w:sz w:val="28"/>
          <w:szCs w:val="28"/>
        </w:rPr>
        <w:t>Приобретение, регистрация и снятие РЭС с регистрации осуществляется в соответствии с Порядком</w:t>
      </w:r>
      <w:r w:rsidR="00283618" w:rsidRPr="00BE2AA7">
        <w:rPr>
          <w:rFonts w:ascii="Times New Roman" w:hAnsi="Times New Roman" w:cs="Times New Roman"/>
          <w:sz w:val="28"/>
          <w:szCs w:val="28"/>
        </w:rPr>
        <w:t xml:space="preserve"> приобретения, регистрации и снятия с регистрац</w:t>
      </w:r>
      <w:r w:rsidR="00007AA4">
        <w:rPr>
          <w:rFonts w:ascii="Times New Roman" w:hAnsi="Times New Roman" w:cs="Times New Roman"/>
          <w:sz w:val="28"/>
          <w:szCs w:val="28"/>
        </w:rPr>
        <w:t>ии радиоэлектронных средств ОАО </w:t>
      </w:r>
      <w:r w:rsidR="00283618" w:rsidRPr="00BE2AA7">
        <w:rPr>
          <w:rFonts w:ascii="Times New Roman" w:hAnsi="Times New Roman" w:cs="Times New Roman"/>
          <w:sz w:val="28"/>
          <w:szCs w:val="28"/>
        </w:rPr>
        <w:t xml:space="preserve">«РЖД» </w:t>
      </w:r>
      <w:r w:rsidRPr="00BE2AA7">
        <w:rPr>
          <w:rFonts w:ascii="Times New Roman" w:hAnsi="Times New Roman" w:cs="Times New Roman"/>
          <w:sz w:val="28"/>
          <w:szCs w:val="28"/>
        </w:rPr>
        <w:t>[</w:t>
      </w:r>
      <w:r w:rsidR="00375B09">
        <w:fldChar w:fldCharType="begin"/>
      </w:r>
      <w:r w:rsidR="00606C04">
        <w:rPr>
          <w:rFonts w:ascii="Times New Roman" w:hAnsi="Times New Roman" w:cs="Times New Roman"/>
          <w:sz w:val="28"/>
          <w:szCs w:val="28"/>
        </w:rPr>
        <w:instrText xml:space="preserve"> REF _Ref191997779 \r \h </w:instrText>
      </w:r>
      <w:r w:rsidR="00375B09">
        <w:fldChar w:fldCharType="separate"/>
      </w:r>
      <w:r w:rsidR="005A5E62">
        <w:rPr>
          <w:rFonts w:ascii="Times New Roman" w:hAnsi="Times New Roman" w:cs="Times New Roman"/>
          <w:sz w:val="28"/>
          <w:szCs w:val="28"/>
        </w:rPr>
        <w:t>2.3</w:t>
      </w:r>
      <w:r w:rsidR="00375B09">
        <w:fldChar w:fldCharType="end"/>
      </w:r>
      <w:r w:rsidRPr="00BE2AA7">
        <w:rPr>
          <w:rFonts w:ascii="Times New Roman" w:hAnsi="Times New Roman" w:cs="Times New Roman"/>
          <w:sz w:val="28"/>
          <w:szCs w:val="28"/>
        </w:rPr>
        <w:t>].</w:t>
      </w:r>
    </w:p>
    <w:p w:rsidR="00444B7B" w:rsidRPr="00BE2AA7" w:rsidRDefault="00444B7B" w:rsidP="000955DA">
      <w:pPr>
        <w:widowControl w:val="0"/>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BE2AA7">
        <w:rPr>
          <w:rFonts w:ascii="Times New Roman" w:hAnsi="Times New Roman" w:cs="Times New Roman"/>
          <w:sz w:val="28"/>
          <w:szCs w:val="28"/>
        </w:rPr>
        <w:t xml:space="preserve">Контроль за выполнением настоящих Правил возлагается на руководителей департаментов (управлений), филиалов, их структурных подразделений, а также структурных подразделений ОАО «РЖД», использующих инфраструктуру </w:t>
      </w:r>
      <w:r w:rsidR="00283618" w:rsidRPr="00BE2AA7">
        <w:rPr>
          <w:rFonts w:ascii="Times New Roman" w:hAnsi="Times New Roman" w:cs="Times New Roman"/>
          <w:sz w:val="28"/>
          <w:szCs w:val="28"/>
        </w:rPr>
        <w:t>поездной радиосвязи</w:t>
      </w:r>
      <w:r w:rsidRPr="00BE2AA7">
        <w:rPr>
          <w:rFonts w:ascii="Times New Roman" w:hAnsi="Times New Roman" w:cs="Times New Roman"/>
          <w:sz w:val="28"/>
          <w:szCs w:val="28"/>
        </w:rPr>
        <w:t xml:space="preserve">, </w:t>
      </w:r>
      <w:r w:rsidR="00283618" w:rsidRPr="00BE2AA7">
        <w:rPr>
          <w:rFonts w:ascii="Times New Roman" w:hAnsi="Times New Roman" w:cs="Times New Roman"/>
          <w:sz w:val="28"/>
          <w:szCs w:val="28"/>
        </w:rPr>
        <w:t>станционной радиосвязи</w:t>
      </w:r>
      <w:r w:rsidRPr="00BE2AA7">
        <w:rPr>
          <w:rFonts w:ascii="Times New Roman" w:hAnsi="Times New Roman" w:cs="Times New Roman"/>
          <w:sz w:val="28"/>
          <w:szCs w:val="28"/>
        </w:rPr>
        <w:t xml:space="preserve"> и </w:t>
      </w:r>
      <w:r w:rsidR="00283618" w:rsidRPr="00BE2AA7">
        <w:rPr>
          <w:rFonts w:ascii="Times New Roman" w:hAnsi="Times New Roman" w:cs="Times New Roman"/>
          <w:sz w:val="28"/>
          <w:szCs w:val="28"/>
        </w:rPr>
        <w:t>системы беспроводной передачи данных</w:t>
      </w:r>
      <w:r w:rsidRPr="00BE2AA7">
        <w:rPr>
          <w:rFonts w:ascii="Times New Roman" w:hAnsi="Times New Roman" w:cs="Times New Roman"/>
          <w:sz w:val="28"/>
          <w:szCs w:val="28"/>
        </w:rPr>
        <w:t>, а также обеспечивающих их техническое обслуживание и ремонт.</w:t>
      </w:r>
    </w:p>
    <w:p w:rsidR="00444B7B" w:rsidRPr="00BE2AA7" w:rsidRDefault="00444B7B" w:rsidP="000955DA">
      <w:pPr>
        <w:widowControl w:val="0"/>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BE2AA7">
        <w:rPr>
          <w:rFonts w:ascii="Times New Roman" w:hAnsi="Times New Roman" w:cs="Times New Roman"/>
          <w:sz w:val="28"/>
          <w:szCs w:val="28"/>
        </w:rPr>
        <w:t xml:space="preserve">Ответственность за нарушение требований нормативных правовых актов Российской Федерации, устанавливающих порядок использования РЭС, несут балансодержатели </w:t>
      </w:r>
      <w:r w:rsidR="001C0BEE" w:rsidRPr="00844FC5">
        <w:rPr>
          <w:rFonts w:ascii="Times New Roman" w:hAnsi="Times New Roman" w:cs="Times New Roman"/>
          <w:sz w:val="28"/>
          <w:szCs w:val="28"/>
        </w:rPr>
        <w:t>РЭС</w:t>
      </w:r>
      <w:r w:rsidRPr="00BE2AA7">
        <w:rPr>
          <w:rFonts w:ascii="Times New Roman" w:hAnsi="Times New Roman" w:cs="Times New Roman"/>
          <w:sz w:val="28"/>
          <w:szCs w:val="28"/>
        </w:rPr>
        <w:t>, сторонние организации</w:t>
      </w:r>
      <w:r w:rsidR="00780740" w:rsidRPr="00BE2AA7">
        <w:rPr>
          <w:rFonts w:ascii="Times New Roman" w:hAnsi="Times New Roman" w:cs="Times New Roman"/>
          <w:sz w:val="28"/>
          <w:szCs w:val="28"/>
        </w:rPr>
        <w:t>-</w:t>
      </w:r>
      <w:r w:rsidR="009440AF" w:rsidRPr="00BE2AA7">
        <w:rPr>
          <w:rFonts w:ascii="Times New Roman" w:hAnsi="Times New Roman" w:cs="Times New Roman"/>
          <w:sz w:val="28"/>
          <w:szCs w:val="28"/>
        </w:rPr>
        <w:t>владельцы РЭС</w:t>
      </w:r>
      <w:r w:rsidRPr="00BE2AA7">
        <w:rPr>
          <w:rFonts w:ascii="Times New Roman" w:hAnsi="Times New Roman" w:cs="Times New Roman"/>
          <w:sz w:val="28"/>
          <w:szCs w:val="28"/>
        </w:rPr>
        <w:t>, работающие в диапазонах частот</w:t>
      </w:r>
      <w:r w:rsidR="00D229A5" w:rsidRPr="00BE2AA7">
        <w:rPr>
          <w:rFonts w:ascii="Times New Roman" w:hAnsi="Times New Roman" w:cs="Times New Roman"/>
          <w:sz w:val="28"/>
          <w:szCs w:val="28"/>
        </w:rPr>
        <w:t>,</w:t>
      </w:r>
      <w:r w:rsidRPr="00BE2AA7">
        <w:rPr>
          <w:rFonts w:ascii="Times New Roman" w:hAnsi="Times New Roman" w:cs="Times New Roman"/>
          <w:sz w:val="28"/>
          <w:szCs w:val="28"/>
        </w:rPr>
        <w:t xml:space="preserve"> </w:t>
      </w:r>
      <w:r w:rsidR="00927E6F" w:rsidRPr="00BE2AA7">
        <w:rPr>
          <w:rFonts w:ascii="Times New Roman" w:hAnsi="Times New Roman" w:cs="Times New Roman"/>
          <w:sz w:val="28"/>
          <w:szCs w:val="28"/>
        </w:rPr>
        <w:t xml:space="preserve">выделенных </w:t>
      </w:r>
      <w:r w:rsidRPr="00BE2AA7">
        <w:rPr>
          <w:rFonts w:ascii="Times New Roman" w:hAnsi="Times New Roman" w:cs="Times New Roman"/>
          <w:sz w:val="28"/>
          <w:szCs w:val="28"/>
        </w:rPr>
        <w:t>ОАО «РЖД».</w:t>
      </w:r>
    </w:p>
    <w:p w:rsidR="00444B7B" w:rsidRDefault="00444B7B" w:rsidP="003C1BC6">
      <w:pPr>
        <w:widowControl w:val="0"/>
        <w:tabs>
          <w:tab w:val="left" w:pos="0"/>
        </w:tabs>
        <w:autoSpaceDE w:val="0"/>
        <w:autoSpaceDN w:val="0"/>
        <w:adjustRightInd w:val="0"/>
        <w:spacing w:after="0" w:line="360" w:lineRule="exact"/>
        <w:ind w:firstLine="709"/>
        <w:jc w:val="both"/>
        <w:rPr>
          <w:rFonts w:ascii="Times New Roman" w:hAnsi="Times New Roman" w:cs="Times New Roman"/>
          <w:sz w:val="28"/>
          <w:szCs w:val="28"/>
        </w:rPr>
      </w:pPr>
      <w:r w:rsidRPr="00BE2AA7">
        <w:rPr>
          <w:rFonts w:ascii="Times New Roman" w:hAnsi="Times New Roman" w:cs="Times New Roman"/>
          <w:sz w:val="28"/>
          <w:szCs w:val="28"/>
        </w:rPr>
        <w:t xml:space="preserve">Указанные в настоящих Правилах требования, относящиеся к </w:t>
      </w:r>
      <w:r w:rsidR="001C0BEE" w:rsidRPr="00844FC5">
        <w:rPr>
          <w:rFonts w:ascii="Times New Roman" w:hAnsi="Times New Roman" w:cs="Times New Roman"/>
          <w:sz w:val="28"/>
          <w:szCs w:val="28"/>
        </w:rPr>
        <w:t>РЦС</w:t>
      </w:r>
      <w:r w:rsidRPr="00BE2AA7">
        <w:rPr>
          <w:rFonts w:ascii="Times New Roman" w:hAnsi="Times New Roman" w:cs="Times New Roman"/>
          <w:sz w:val="28"/>
          <w:szCs w:val="28"/>
        </w:rPr>
        <w:t xml:space="preserve">, распространяются на </w:t>
      </w:r>
      <w:r w:rsidR="001C0BEE" w:rsidRPr="00844FC5">
        <w:rPr>
          <w:rFonts w:ascii="Times New Roman" w:hAnsi="Times New Roman" w:cs="Times New Roman"/>
          <w:sz w:val="28"/>
          <w:szCs w:val="28"/>
        </w:rPr>
        <w:t>НС</w:t>
      </w:r>
      <w:r w:rsidRPr="00BE2AA7">
        <w:rPr>
          <w:rFonts w:ascii="Times New Roman" w:hAnsi="Times New Roman" w:cs="Times New Roman"/>
          <w:sz w:val="28"/>
          <w:szCs w:val="28"/>
        </w:rPr>
        <w:t xml:space="preserve">, в составе которых отсутствуют </w:t>
      </w:r>
      <w:r w:rsidR="001C0BEE" w:rsidRPr="00844FC5">
        <w:rPr>
          <w:rFonts w:ascii="Times New Roman" w:hAnsi="Times New Roman" w:cs="Times New Roman"/>
          <w:sz w:val="28"/>
          <w:szCs w:val="28"/>
        </w:rPr>
        <w:t>РЦС, и ЦУТК</w:t>
      </w:r>
      <w:r w:rsidRPr="00BE2AA7">
        <w:rPr>
          <w:rFonts w:ascii="Times New Roman" w:hAnsi="Times New Roman" w:cs="Times New Roman"/>
          <w:sz w:val="28"/>
          <w:szCs w:val="28"/>
        </w:rPr>
        <w:t>.</w:t>
      </w:r>
    </w:p>
    <w:p w:rsidR="00861762" w:rsidRDefault="00861762" w:rsidP="003C1BC6">
      <w:pPr>
        <w:widowControl w:val="0"/>
        <w:tabs>
          <w:tab w:val="left" w:pos="0"/>
        </w:tabs>
        <w:autoSpaceDE w:val="0"/>
        <w:autoSpaceDN w:val="0"/>
        <w:adjustRightInd w:val="0"/>
        <w:spacing w:after="0" w:line="360" w:lineRule="exact"/>
        <w:ind w:firstLine="709"/>
        <w:jc w:val="both"/>
        <w:rPr>
          <w:rFonts w:ascii="Times New Roman" w:hAnsi="Times New Roman" w:cs="Times New Roman"/>
          <w:sz w:val="28"/>
          <w:szCs w:val="28"/>
        </w:rPr>
      </w:pPr>
    </w:p>
    <w:p w:rsidR="00FC6FC5" w:rsidRPr="00BE2AA7" w:rsidRDefault="00FC6FC5" w:rsidP="00FC6FC5">
      <w:pPr>
        <w:pStyle w:val="10"/>
        <w:keepNext/>
        <w:ind w:left="0" w:firstLine="0"/>
      </w:pPr>
      <w:bookmarkStart w:id="5" w:name="_Toc191998907"/>
      <w:r w:rsidRPr="00BE2AA7">
        <w:t>Нормативные ссылки</w:t>
      </w:r>
      <w:bookmarkEnd w:id="5"/>
    </w:p>
    <w:p w:rsidR="00487D59" w:rsidRPr="00BE2AA7" w:rsidRDefault="00487D59" w:rsidP="00487D59">
      <w:pPr>
        <w:pStyle w:val="ae"/>
        <w:numPr>
          <w:ilvl w:val="1"/>
          <w:numId w:val="3"/>
        </w:numPr>
        <w:spacing w:line="360" w:lineRule="exact"/>
        <w:ind w:left="0" w:firstLine="709"/>
        <w:contextualSpacing w:val="0"/>
        <w:jc w:val="both"/>
        <w:rPr>
          <w:sz w:val="28"/>
          <w:szCs w:val="28"/>
        </w:rPr>
      </w:pPr>
      <w:bookmarkStart w:id="6" w:name="_Ref191996748"/>
      <w:r w:rsidRPr="00BE2AA7">
        <w:rPr>
          <w:sz w:val="28"/>
          <w:szCs w:val="28"/>
        </w:rPr>
        <w:t>Правила технической эксплуатации железных дорог Российской Федерации, утвержденные приказом Министерства транспорта Российской Федерации от 23 июня 2022 г. № 250.</w:t>
      </w:r>
      <w:bookmarkEnd w:id="6"/>
    </w:p>
    <w:p w:rsidR="00FC6FC5" w:rsidRPr="00BE2AA7" w:rsidRDefault="00FC6FC5" w:rsidP="00FC6FC5">
      <w:pPr>
        <w:pStyle w:val="ae"/>
        <w:numPr>
          <w:ilvl w:val="1"/>
          <w:numId w:val="3"/>
        </w:numPr>
        <w:spacing w:line="360" w:lineRule="exact"/>
        <w:ind w:left="0" w:firstLine="709"/>
        <w:contextualSpacing w:val="0"/>
        <w:jc w:val="both"/>
        <w:rPr>
          <w:sz w:val="28"/>
          <w:szCs w:val="28"/>
        </w:rPr>
      </w:pPr>
      <w:bookmarkStart w:id="7" w:name="_Ref191997770"/>
      <w:r w:rsidRPr="00BE2AA7">
        <w:rPr>
          <w:sz w:val="28"/>
          <w:szCs w:val="28"/>
        </w:rPr>
        <w:t>Перечень радиоэлектронных средств и высокочастотных устройств, подлежащих регистрации, утвержденный постановлением Правительства Российск</w:t>
      </w:r>
      <w:r>
        <w:rPr>
          <w:sz w:val="28"/>
          <w:szCs w:val="28"/>
        </w:rPr>
        <w:t>ой Федерации от 20 октября 2021 </w:t>
      </w:r>
      <w:r w:rsidRPr="00BE2AA7">
        <w:rPr>
          <w:sz w:val="28"/>
          <w:szCs w:val="28"/>
        </w:rPr>
        <w:t>г. № 1800.</w:t>
      </w:r>
      <w:bookmarkEnd w:id="7"/>
    </w:p>
    <w:p w:rsidR="00FC6FC5" w:rsidRPr="00BE2AA7" w:rsidRDefault="00FC6FC5" w:rsidP="00FC6FC5">
      <w:pPr>
        <w:pStyle w:val="ae"/>
        <w:numPr>
          <w:ilvl w:val="1"/>
          <w:numId w:val="3"/>
        </w:numPr>
        <w:spacing w:line="360" w:lineRule="exact"/>
        <w:ind w:left="0" w:firstLine="709"/>
        <w:contextualSpacing w:val="0"/>
        <w:jc w:val="both"/>
        <w:rPr>
          <w:sz w:val="28"/>
          <w:szCs w:val="28"/>
        </w:rPr>
      </w:pPr>
      <w:bookmarkStart w:id="8" w:name="_Ref191997779"/>
      <w:r w:rsidRPr="00BE2AA7">
        <w:rPr>
          <w:sz w:val="28"/>
          <w:szCs w:val="28"/>
        </w:rPr>
        <w:t>Порядок приобретения, регистрации и снятия с регистрации радиоэлектронных средств ОАО «РЖД», утвержденный распоряжением ОАО «РЖД» от 25 января 2013 г. № 154р.</w:t>
      </w:r>
      <w:bookmarkEnd w:id="8"/>
    </w:p>
    <w:p w:rsidR="00D958AC" w:rsidRPr="00BE2AA7" w:rsidRDefault="00D958AC" w:rsidP="00D958AC">
      <w:pPr>
        <w:pStyle w:val="ae"/>
        <w:numPr>
          <w:ilvl w:val="1"/>
          <w:numId w:val="3"/>
        </w:numPr>
        <w:spacing w:line="360" w:lineRule="exact"/>
        <w:ind w:left="0" w:firstLine="709"/>
        <w:contextualSpacing w:val="0"/>
        <w:jc w:val="both"/>
        <w:rPr>
          <w:sz w:val="28"/>
          <w:szCs w:val="28"/>
        </w:rPr>
      </w:pPr>
      <w:bookmarkStart w:id="9" w:name="_Ref191997063"/>
      <w:r w:rsidRPr="00BE2AA7">
        <w:rPr>
          <w:sz w:val="28"/>
          <w:szCs w:val="28"/>
        </w:rPr>
        <w:t>Обобщенный частотный план ОАО «РЖД» в диапазоне 160 МГц, утверждённы</w:t>
      </w:r>
      <w:r>
        <w:rPr>
          <w:sz w:val="28"/>
          <w:szCs w:val="28"/>
        </w:rPr>
        <w:t>й распоряжением ОАО «РЖД» от 11 </w:t>
      </w:r>
      <w:r w:rsidRPr="00BE2AA7">
        <w:rPr>
          <w:sz w:val="28"/>
          <w:szCs w:val="28"/>
        </w:rPr>
        <w:t>февраля 2013 г. № 340р.</w:t>
      </w:r>
      <w:bookmarkEnd w:id="9"/>
    </w:p>
    <w:p w:rsidR="00FC6FC5" w:rsidRPr="00BE2AA7" w:rsidRDefault="00FC6FC5" w:rsidP="00FC6FC5">
      <w:pPr>
        <w:pStyle w:val="ae"/>
        <w:numPr>
          <w:ilvl w:val="1"/>
          <w:numId w:val="3"/>
        </w:numPr>
        <w:spacing w:line="360" w:lineRule="exact"/>
        <w:ind w:left="0" w:firstLine="709"/>
        <w:contextualSpacing w:val="0"/>
        <w:jc w:val="both"/>
        <w:rPr>
          <w:sz w:val="28"/>
          <w:szCs w:val="28"/>
        </w:rPr>
      </w:pPr>
      <w:bookmarkStart w:id="10" w:name="_Ref191996761"/>
      <w:r w:rsidRPr="00BE2AA7">
        <w:rPr>
          <w:sz w:val="28"/>
          <w:szCs w:val="28"/>
        </w:rPr>
        <w:t>Методические указания по организации и расчету сетей поездной радиосвязи ОАО «РЖД», утвержденные распоряжением ОАО «РЖД» от 23 декабря 2013 г. № 2854р.</w:t>
      </w:r>
      <w:bookmarkEnd w:id="10"/>
    </w:p>
    <w:p w:rsidR="00D958AC" w:rsidRPr="00BE2AA7" w:rsidRDefault="00D958AC" w:rsidP="00D958AC">
      <w:pPr>
        <w:pStyle w:val="ae"/>
        <w:numPr>
          <w:ilvl w:val="1"/>
          <w:numId w:val="3"/>
        </w:numPr>
        <w:spacing w:line="360" w:lineRule="exact"/>
        <w:ind w:left="0" w:firstLine="709"/>
        <w:contextualSpacing w:val="0"/>
        <w:jc w:val="both"/>
        <w:rPr>
          <w:sz w:val="28"/>
          <w:szCs w:val="28"/>
        </w:rPr>
      </w:pPr>
      <w:bookmarkStart w:id="11" w:name="_Ref191996933"/>
      <w:r w:rsidRPr="00BE2AA7">
        <w:rPr>
          <w:sz w:val="28"/>
          <w:szCs w:val="28"/>
        </w:rPr>
        <w:t>ГОСТ 12252-86 «Радиостанции с угловой модуляцией сухопутной подвижной службы. Типы, основные параметры, технические требования и методы измерений».</w:t>
      </w:r>
      <w:bookmarkEnd w:id="11"/>
    </w:p>
    <w:p w:rsidR="00FC6FC5" w:rsidRPr="00BE2AA7" w:rsidRDefault="00FC6FC5" w:rsidP="00FC6FC5">
      <w:pPr>
        <w:pStyle w:val="ae"/>
        <w:numPr>
          <w:ilvl w:val="1"/>
          <w:numId w:val="3"/>
        </w:numPr>
        <w:spacing w:line="360" w:lineRule="exact"/>
        <w:ind w:left="0" w:firstLine="709"/>
        <w:contextualSpacing w:val="0"/>
        <w:jc w:val="both"/>
        <w:rPr>
          <w:sz w:val="28"/>
          <w:szCs w:val="28"/>
        </w:rPr>
      </w:pPr>
      <w:bookmarkStart w:id="12" w:name="_Ref191996904"/>
      <w:r w:rsidRPr="00BE2AA7">
        <w:rPr>
          <w:sz w:val="28"/>
          <w:szCs w:val="28"/>
        </w:rPr>
        <w:t>ГОСТ 33973-2016 «Железнодорожная электросвязь. Поездная радиосвязь. Технические требования и методы контроля».</w:t>
      </w:r>
      <w:bookmarkEnd w:id="12"/>
    </w:p>
    <w:p w:rsidR="00FC6FC5" w:rsidRPr="00BE2AA7" w:rsidRDefault="00FC6FC5" w:rsidP="00FC6FC5">
      <w:pPr>
        <w:pStyle w:val="ae"/>
        <w:numPr>
          <w:ilvl w:val="1"/>
          <w:numId w:val="3"/>
        </w:numPr>
        <w:spacing w:line="360" w:lineRule="exact"/>
        <w:ind w:left="0" w:firstLine="709"/>
        <w:contextualSpacing w:val="0"/>
        <w:jc w:val="both"/>
        <w:rPr>
          <w:sz w:val="28"/>
          <w:szCs w:val="28"/>
        </w:rPr>
      </w:pPr>
      <w:bookmarkStart w:id="13" w:name="_Ref191996922"/>
      <w:r w:rsidRPr="00BE2AA7">
        <w:rPr>
          <w:sz w:val="28"/>
          <w:szCs w:val="28"/>
        </w:rPr>
        <w:t>ГОСТ 34076-2017 «Нормы и правила оснащения железнодорожного подвижного состава средствами радиосвязи и помехоподавляющими устройствами».</w:t>
      </w:r>
      <w:bookmarkEnd w:id="13"/>
    </w:p>
    <w:p w:rsidR="00D958AC" w:rsidRPr="00BE2AA7" w:rsidRDefault="00D958AC" w:rsidP="00D958AC">
      <w:pPr>
        <w:pStyle w:val="ae"/>
        <w:numPr>
          <w:ilvl w:val="1"/>
          <w:numId w:val="3"/>
        </w:numPr>
        <w:spacing w:line="360" w:lineRule="exact"/>
        <w:ind w:left="0" w:firstLine="709"/>
        <w:contextualSpacing w:val="0"/>
        <w:jc w:val="both"/>
        <w:rPr>
          <w:sz w:val="28"/>
          <w:szCs w:val="28"/>
        </w:rPr>
      </w:pPr>
      <w:r w:rsidRPr="00BE2AA7">
        <w:rPr>
          <w:sz w:val="28"/>
          <w:szCs w:val="28"/>
        </w:rPr>
        <w:t>ГОСТ 33889-2016 «Электросвязь железнодорожная. Термины и определения».</w:t>
      </w:r>
    </w:p>
    <w:p w:rsidR="00D958AC" w:rsidRPr="00BE2AA7" w:rsidRDefault="00D958AC" w:rsidP="00D958AC">
      <w:pPr>
        <w:pStyle w:val="ae"/>
        <w:numPr>
          <w:ilvl w:val="1"/>
          <w:numId w:val="3"/>
        </w:numPr>
        <w:spacing w:line="360" w:lineRule="exact"/>
        <w:ind w:left="0" w:firstLine="709"/>
        <w:contextualSpacing w:val="0"/>
        <w:jc w:val="both"/>
        <w:rPr>
          <w:sz w:val="28"/>
          <w:szCs w:val="28"/>
        </w:rPr>
      </w:pPr>
      <w:bookmarkStart w:id="14" w:name="_Ref191997610"/>
      <w:r w:rsidRPr="00BE2AA7">
        <w:rPr>
          <w:sz w:val="28"/>
          <w:szCs w:val="28"/>
        </w:rPr>
        <w:t>ГОСТ</w:t>
      </w:r>
      <w:r w:rsidR="00D37C2D">
        <w:rPr>
          <w:sz w:val="28"/>
          <w:szCs w:val="28"/>
        </w:rPr>
        <w:t> </w:t>
      </w:r>
      <w:r w:rsidRPr="00BE2AA7">
        <w:rPr>
          <w:sz w:val="28"/>
          <w:szCs w:val="28"/>
        </w:rPr>
        <w:t>33436.3-1–2015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испытаний».</w:t>
      </w:r>
      <w:bookmarkEnd w:id="14"/>
    </w:p>
    <w:p w:rsidR="00D37C2D" w:rsidRPr="00BE2AA7" w:rsidRDefault="00D37C2D" w:rsidP="00D37C2D">
      <w:pPr>
        <w:pStyle w:val="ae"/>
        <w:numPr>
          <w:ilvl w:val="1"/>
          <w:numId w:val="3"/>
        </w:numPr>
        <w:spacing w:line="360" w:lineRule="exact"/>
        <w:ind w:left="0" w:firstLine="709"/>
        <w:contextualSpacing w:val="0"/>
        <w:jc w:val="both"/>
        <w:rPr>
          <w:sz w:val="28"/>
          <w:szCs w:val="28"/>
        </w:rPr>
      </w:pPr>
      <w:bookmarkStart w:id="15" w:name="_Ref191996827"/>
      <w:r w:rsidRPr="00BE2AA7">
        <w:rPr>
          <w:sz w:val="28"/>
          <w:szCs w:val="28"/>
        </w:rPr>
        <w:t>СП 161.1326000.2014. «Свод правил. Электросвязь железнодорожная. Правила пользования поездной радиосвязью», утверждённый Приказом Минтранса России от 18 сентября 2014 г. № 259.</w:t>
      </w:r>
      <w:bookmarkEnd w:id="15"/>
    </w:p>
    <w:p w:rsidR="00D37C2D" w:rsidRPr="00BE2AA7" w:rsidRDefault="00D37C2D" w:rsidP="00D37C2D">
      <w:pPr>
        <w:pStyle w:val="ae"/>
        <w:numPr>
          <w:ilvl w:val="1"/>
          <w:numId w:val="3"/>
        </w:numPr>
        <w:spacing w:line="360" w:lineRule="exact"/>
        <w:ind w:left="0" w:firstLine="709"/>
        <w:contextualSpacing w:val="0"/>
        <w:jc w:val="both"/>
        <w:rPr>
          <w:sz w:val="28"/>
          <w:szCs w:val="28"/>
        </w:rPr>
      </w:pPr>
      <w:bookmarkStart w:id="16" w:name="_Ref191996851"/>
      <w:r w:rsidRPr="00BE2AA7">
        <w:rPr>
          <w:sz w:val="28"/>
          <w:szCs w:val="28"/>
        </w:rPr>
        <w:t>СП 223.1326000.2014. «Свод правил. Электросвязь железнодорожная. Правила пользования станционной радиосвязью и двухсторонней парковой связью», утверждённ</w:t>
      </w:r>
      <w:r>
        <w:rPr>
          <w:sz w:val="28"/>
          <w:szCs w:val="28"/>
        </w:rPr>
        <w:t xml:space="preserve">ый Приказом Минтранса России </w:t>
      </w:r>
      <w:r w:rsidRPr="00007AA4">
        <w:rPr>
          <w:sz w:val="28"/>
          <w:szCs w:val="28"/>
        </w:rPr>
        <w:t>от 2</w:t>
      </w:r>
      <w:r w:rsidRPr="00BE2AA7">
        <w:rPr>
          <w:sz w:val="28"/>
          <w:szCs w:val="28"/>
        </w:rPr>
        <w:t> декабря 2014 г. № 329.</w:t>
      </w:r>
      <w:bookmarkEnd w:id="16"/>
    </w:p>
    <w:p w:rsidR="00D958AC" w:rsidRPr="00BE2AA7" w:rsidRDefault="00D958AC" w:rsidP="00D958AC">
      <w:pPr>
        <w:pStyle w:val="ae"/>
        <w:numPr>
          <w:ilvl w:val="1"/>
          <w:numId w:val="3"/>
        </w:numPr>
        <w:spacing w:line="360" w:lineRule="exact"/>
        <w:ind w:left="0" w:firstLine="709"/>
        <w:contextualSpacing w:val="0"/>
        <w:jc w:val="both"/>
        <w:rPr>
          <w:sz w:val="28"/>
          <w:szCs w:val="28"/>
        </w:rPr>
      </w:pPr>
      <w:bookmarkStart w:id="17" w:name="_Ref191997676"/>
      <w:r w:rsidRPr="00BE2AA7">
        <w:rPr>
          <w:sz w:val="28"/>
          <w:szCs w:val="28"/>
        </w:rPr>
        <w:t>СТО РЖД 05.007-2019 Стандарт ОАО «РЖД». Рекламационно-претензионная работа в ОАО «РЖД». Общий порядок проведения, утвержденный распо</w:t>
      </w:r>
      <w:r>
        <w:rPr>
          <w:sz w:val="28"/>
          <w:szCs w:val="28"/>
        </w:rPr>
        <w:t>ряжением ОАО «РЖД» от 29 ноября </w:t>
      </w:r>
      <w:r w:rsidRPr="00BE2AA7">
        <w:rPr>
          <w:sz w:val="28"/>
          <w:szCs w:val="28"/>
        </w:rPr>
        <w:t>2019</w:t>
      </w:r>
      <w:r>
        <w:rPr>
          <w:sz w:val="28"/>
          <w:szCs w:val="28"/>
        </w:rPr>
        <w:t> </w:t>
      </w:r>
      <w:r w:rsidRPr="00BE2AA7">
        <w:rPr>
          <w:sz w:val="28"/>
          <w:szCs w:val="28"/>
        </w:rPr>
        <w:t>г. № 2685/р.</w:t>
      </w:r>
      <w:bookmarkEnd w:id="17"/>
    </w:p>
    <w:p w:rsidR="00D958AC" w:rsidRPr="00BE2AA7" w:rsidRDefault="00D958AC" w:rsidP="00D958AC">
      <w:pPr>
        <w:pStyle w:val="ae"/>
        <w:numPr>
          <w:ilvl w:val="1"/>
          <w:numId w:val="3"/>
        </w:numPr>
        <w:spacing w:line="360" w:lineRule="exact"/>
        <w:ind w:left="0" w:firstLine="709"/>
        <w:contextualSpacing w:val="0"/>
        <w:jc w:val="both"/>
        <w:rPr>
          <w:sz w:val="28"/>
          <w:szCs w:val="28"/>
        </w:rPr>
      </w:pPr>
      <w:bookmarkStart w:id="18" w:name="_Ref191997164"/>
      <w:r w:rsidRPr="00BE2AA7">
        <w:rPr>
          <w:sz w:val="28"/>
          <w:szCs w:val="28"/>
        </w:rPr>
        <w:t>Технические требования «Интегрированная цифровая система связи, поездной радиосвязи и передачи данных по радиоканалу (ИЦС DMR)», утвержденные ОАО «РЖД» 1 августа 2014 г.</w:t>
      </w:r>
      <w:bookmarkEnd w:id="18"/>
    </w:p>
    <w:p w:rsidR="00D958AC" w:rsidRPr="00DA2A63" w:rsidRDefault="00D958AC" w:rsidP="00D958AC">
      <w:pPr>
        <w:pStyle w:val="ae"/>
        <w:numPr>
          <w:ilvl w:val="1"/>
          <w:numId w:val="3"/>
        </w:numPr>
        <w:ind w:left="0" w:firstLine="709"/>
        <w:contextualSpacing w:val="0"/>
        <w:jc w:val="both"/>
        <w:rPr>
          <w:rFonts w:eastAsia="Times New Roman"/>
          <w:bCs/>
          <w:sz w:val="28"/>
          <w:szCs w:val="28"/>
        </w:rPr>
      </w:pPr>
      <w:bookmarkStart w:id="19" w:name="_Ref191997331"/>
      <w:r w:rsidRPr="00BE2AA7">
        <w:rPr>
          <w:sz w:val="28"/>
          <w:szCs w:val="28"/>
        </w:rPr>
        <w:t>Положение</w:t>
      </w:r>
      <w:r w:rsidRPr="00BE2AA7">
        <w:rPr>
          <w:rFonts w:ascii="Arial" w:eastAsia="Times New Roman" w:hAnsi="Arial" w:cs="Arial"/>
          <w:b/>
          <w:bCs/>
        </w:rPr>
        <w:t xml:space="preserve"> </w:t>
      </w:r>
      <w:r w:rsidRPr="00BE2AA7">
        <w:rPr>
          <w:rFonts w:eastAsia="Times New Roman"/>
          <w:bCs/>
          <w:sz w:val="28"/>
          <w:szCs w:val="28"/>
        </w:rPr>
        <w:t>об учете, расследовании и анализе отказов в работе технически</w:t>
      </w:r>
      <w:r>
        <w:rPr>
          <w:rFonts w:eastAsia="Times New Roman"/>
          <w:bCs/>
          <w:sz w:val="28"/>
          <w:szCs w:val="28"/>
        </w:rPr>
        <w:t>х средств на инфраструктуре ОАО </w:t>
      </w:r>
      <w:r w:rsidRPr="00BE2AA7">
        <w:rPr>
          <w:rFonts w:eastAsia="Times New Roman"/>
          <w:bCs/>
          <w:sz w:val="28"/>
          <w:szCs w:val="28"/>
        </w:rPr>
        <w:t>«РЖД» с использованием автоматизированной системы КАС АНТ, утвержденное распоряжением ОАО «РЖД» от 6 сентября 2021 г. № 1915/р.</w:t>
      </w:r>
      <w:bookmarkEnd w:id="19"/>
    </w:p>
    <w:p w:rsidR="00D958AC" w:rsidRDefault="00D958AC" w:rsidP="00D958AC">
      <w:pPr>
        <w:pStyle w:val="ae"/>
        <w:numPr>
          <w:ilvl w:val="1"/>
          <w:numId w:val="3"/>
        </w:numPr>
        <w:spacing w:line="360" w:lineRule="exact"/>
        <w:ind w:left="0" w:firstLine="709"/>
        <w:contextualSpacing w:val="0"/>
        <w:jc w:val="both"/>
        <w:rPr>
          <w:sz w:val="28"/>
          <w:szCs w:val="28"/>
        </w:rPr>
      </w:pPr>
      <w:bookmarkStart w:id="20" w:name="_Ref191997442"/>
      <w:r w:rsidRPr="00A27A93">
        <w:rPr>
          <w:sz w:val="28"/>
          <w:szCs w:val="28"/>
        </w:rPr>
        <w:t>Положение об организации работы с замечаниями работников ОАО</w:t>
      </w:r>
      <w:r>
        <w:rPr>
          <w:sz w:val="28"/>
          <w:szCs w:val="28"/>
        </w:rPr>
        <w:t> «</w:t>
      </w:r>
      <w:r w:rsidRPr="00A27A93">
        <w:rPr>
          <w:sz w:val="28"/>
          <w:szCs w:val="28"/>
        </w:rPr>
        <w:t>РЖД</w:t>
      </w:r>
      <w:r>
        <w:rPr>
          <w:sz w:val="28"/>
          <w:szCs w:val="28"/>
        </w:rPr>
        <w:t>»</w:t>
      </w:r>
      <w:r w:rsidRPr="00A27A93">
        <w:rPr>
          <w:sz w:val="28"/>
          <w:szCs w:val="28"/>
        </w:rPr>
        <w:t xml:space="preserve"> в автоматизированной системе учета, утвержденному распоряжением ОАО</w:t>
      </w:r>
      <w:r>
        <w:rPr>
          <w:sz w:val="28"/>
          <w:szCs w:val="28"/>
        </w:rPr>
        <w:t> «</w:t>
      </w:r>
      <w:r w:rsidRPr="00A27A93">
        <w:rPr>
          <w:sz w:val="28"/>
          <w:szCs w:val="28"/>
        </w:rPr>
        <w:t>РЖД</w:t>
      </w:r>
      <w:r>
        <w:rPr>
          <w:sz w:val="28"/>
          <w:szCs w:val="28"/>
        </w:rPr>
        <w:t>» от </w:t>
      </w:r>
      <w:r w:rsidRPr="00A27A93">
        <w:rPr>
          <w:sz w:val="28"/>
          <w:szCs w:val="28"/>
        </w:rPr>
        <w:t>15</w:t>
      </w:r>
      <w:r>
        <w:rPr>
          <w:sz w:val="28"/>
          <w:szCs w:val="28"/>
        </w:rPr>
        <w:t> марта </w:t>
      </w:r>
      <w:r w:rsidRPr="00A27A93">
        <w:rPr>
          <w:sz w:val="28"/>
          <w:szCs w:val="28"/>
        </w:rPr>
        <w:t>2021</w:t>
      </w:r>
      <w:r>
        <w:rPr>
          <w:sz w:val="28"/>
          <w:szCs w:val="28"/>
        </w:rPr>
        <w:t> г. № </w:t>
      </w:r>
      <w:r w:rsidRPr="00A27A93">
        <w:rPr>
          <w:sz w:val="28"/>
          <w:szCs w:val="28"/>
        </w:rPr>
        <w:t>513/р</w:t>
      </w:r>
      <w:r>
        <w:rPr>
          <w:sz w:val="28"/>
          <w:szCs w:val="28"/>
        </w:rPr>
        <w:t>.</w:t>
      </w:r>
      <w:bookmarkEnd w:id="20"/>
    </w:p>
    <w:p w:rsidR="00D958AC" w:rsidRPr="00BE2AA7" w:rsidRDefault="00D958AC" w:rsidP="00D958AC">
      <w:pPr>
        <w:pStyle w:val="ae"/>
        <w:numPr>
          <w:ilvl w:val="1"/>
          <w:numId w:val="3"/>
        </w:numPr>
        <w:spacing w:line="360" w:lineRule="exact"/>
        <w:ind w:left="0" w:firstLine="709"/>
        <w:contextualSpacing w:val="0"/>
        <w:jc w:val="both"/>
        <w:rPr>
          <w:sz w:val="28"/>
          <w:szCs w:val="28"/>
        </w:rPr>
      </w:pPr>
      <w:bookmarkStart w:id="21" w:name="_Ref191997224"/>
      <w:r w:rsidRPr="00BE2AA7">
        <w:rPr>
          <w:sz w:val="28"/>
          <w:szCs w:val="28"/>
        </w:rPr>
        <w:t>Порядок ведения на инфраструктуре ОАО «РЖД» служебных переговоров при организации движения поездов и маневровой работы, закреплении подвижного состава, а также контроля за его исполнением, утвержденный распоряжением ОАО «РЖД» от 22 марта 2023 г. № 697/р.</w:t>
      </w:r>
      <w:bookmarkEnd w:id="21"/>
    </w:p>
    <w:p w:rsidR="00D958AC" w:rsidRPr="00BE2AA7" w:rsidRDefault="00D958AC" w:rsidP="00D958AC">
      <w:pPr>
        <w:pStyle w:val="ae"/>
        <w:numPr>
          <w:ilvl w:val="1"/>
          <w:numId w:val="3"/>
        </w:numPr>
        <w:spacing w:line="360" w:lineRule="exact"/>
        <w:ind w:left="0" w:firstLine="709"/>
        <w:contextualSpacing w:val="0"/>
        <w:jc w:val="both"/>
        <w:rPr>
          <w:sz w:val="28"/>
          <w:szCs w:val="28"/>
        </w:rPr>
      </w:pPr>
      <w:bookmarkStart w:id="22" w:name="_Ref191997357"/>
      <w:r w:rsidRPr="00BE2AA7">
        <w:rPr>
          <w:sz w:val="28"/>
          <w:szCs w:val="28"/>
        </w:rPr>
        <w:t>Регламент взаимодействия работников, связанных с движением поездов, с работниками локомотивных бригад при возникновении аварийных и нестандартных ситуаций на путях общего пользования инфраструктуры ОАО «РЖД», утвержденный распоряжением ОАО «РЖД» от 12 декабря 2017 г. № 2580/р.</w:t>
      </w:r>
      <w:bookmarkEnd w:id="22"/>
    </w:p>
    <w:p w:rsidR="00D958AC" w:rsidRPr="00BE2AA7" w:rsidRDefault="00D958AC" w:rsidP="00D958AC">
      <w:pPr>
        <w:pStyle w:val="ae"/>
        <w:numPr>
          <w:ilvl w:val="1"/>
          <w:numId w:val="3"/>
        </w:numPr>
        <w:spacing w:line="360" w:lineRule="exact"/>
        <w:ind w:left="0" w:firstLine="709"/>
        <w:contextualSpacing w:val="0"/>
        <w:jc w:val="both"/>
        <w:rPr>
          <w:sz w:val="28"/>
          <w:szCs w:val="28"/>
        </w:rPr>
      </w:pPr>
      <w:bookmarkStart w:id="23" w:name="_Ref191997382"/>
      <w:r w:rsidRPr="00BE2AA7">
        <w:rPr>
          <w:sz w:val="28"/>
          <w:szCs w:val="28"/>
        </w:rPr>
        <w:t>Правила эксплуатации специального железнодорожного подвижног</w:t>
      </w:r>
      <w:r>
        <w:rPr>
          <w:sz w:val="28"/>
          <w:szCs w:val="28"/>
        </w:rPr>
        <w:t>о состава на инфраструктуре ОАО </w:t>
      </w:r>
      <w:r w:rsidRPr="00BE2AA7">
        <w:rPr>
          <w:sz w:val="28"/>
          <w:szCs w:val="28"/>
        </w:rPr>
        <w:t>«РЖД»,</w:t>
      </w:r>
      <w:r>
        <w:rPr>
          <w:sz w:val="28"/>
          <w:szCs w:val="28"/>
        </w:rPr>
        <w:t xml:space="preserve"> утвержденные распоряжением ОАО «РЖД» от 27 декабря 2024 г. № </w:t>
      </w:r>
      <w:r w:rsidRPr="00BE2AA7">
        <w:rPr>
          <w:sz w:val="28"/>
          <w:szCs w:val="28"/>
        </w:rPr>
        <w:t>3341/р.</w:t>
      </w:r>
      <w:bookmarkEnd w:id="23"/>
    </w:p>
    <w:p w:rsidR="00D958AC" w:rsidRPr="00BE2AA7" w:rsidRDefault="00D958AC" w:rsidP="00D958AC">
      <w:pPr>
        <w:pStyle w:val="ae"/>
        <w:numPr>
          <w:ilvl w:val="1"/>
          <w:numId w:val="3"/>
        </w:numPr>
        <w:spacing w:line="360" w:lineRule="exact"/>
        <w:ind w:left="0" w:firstLine="709"/>
        <w:contextualSpacing w:val="0"/>
        <w:jc w:val="both"/>
        <w:rPr>
          <w:sz w:val="28"/>
          <w:szCs w:val="28"/>
        </w:rPr>
      </w:pPr>
      <w:bookmarkStart w:id="24" w:name="_Ref191997561"/>
      <w:r w:rsidRPr="00BE2AA7">
        <w:rPr>
          <w:sz w:val="28"/>
          <w:szCs w:val="28"/>
        </w:rPr>
        <w:t>Правила по организации технического обслуживания и ремонта локомотивных устройств безопасности, средств поездной радиосвязи, систем автоведения и навигационно-связного оборудования, утвержденные распоряжением ОАО «РЖД» от 27 декабря 2019 г. № 3050/р.</w:t>
      </w:r>
      <w:bookmarkEnd w:id="24"/>
    </w:p>
    <w:p w:rsidR="00FC6FC5" w:rsidRPr="00BE2AA7" w:rsidRDefault="00FC6FC5" w:rsidP="00FC6FC5">
      <w:pPr>
        <w:pStyle w:val="ae"/>
        <w:numPr>
          <w:ilvl w:val="1"/>
          <w:numId w:val="3"/>
        </w:numPr>
        <w:spacing w:line="360" w:lineRule="exact"/>
        <w:ind w:left="0" w:firstLine="709"/>
        <w:contextualSpacing w:val="0"/>
        <w:jc w:val="both"/>
        <w:rPr>
          <w:sz w:val="28"/>
          <w:szCs w:val="28"/>
        </w:rPr>
      </w:pPr>
      <w:bookmarkStart w:id="25" w:name="_Ref191997585"/>
      <w:r w:rsidRPr="00BE2AA7">
        <w:rPr>
          <w:sz w:val="28"/>
          <w:szCs w:val="28"/>
        </w:rPr>
        <w:t>Инструкция по техническому обслуживанию и ремонту объектов железнодорожной электросвязи ОАО «РЖД», утвержденная распоряжением ОАО «РЖД» от 26 октября 2017 г. № 2185/р.</w:t>
      </w:r>
      <w:bookmarkEnd w:id="25"/>
    </w:p>
    <w:p w:rsidR="00FC6FC5" w:rsidRPr="00BE2AA7" w:rsidRDefault="00FC6FC5" w:rsidP="00FC6FC5">
      <w:pPr>
        <w:pStyle w:val="ae"/>
        <w:numPr>
          <w:ilvl w:val="1"/>
          <w:numId w:val="3"/>
        </w:numPr>
        <w:spacing w:line="360" w:lineRule="exact"/>
        <w:ind w:left="0" w:firstLine="709"/>
        <w:contextualSpacing w:val="0"/>
        <w:jc w:val="both"/>
        <w:rPr>
          <w:sz w:val="28"/>
          <w:szCs w:val="28"/>
        </w:rPr>
      </w:pPr>
      <w:bookmarkStart w:id="26" w:name="_Ref191997697"/>
      <w:r w:rsidRPr="00BE2AA7">
        <w:rPr>
          <w:sz w:val="28"/>
          <w:szCs w:val="28"/>
        </w:rPr>
        <w:t>Инструкция по техническому обслуживанию и ремонту направляющих линий, линейных и стационарных устройств поездной радиосвязи гектометрового диапазона, утвержденная</w:t>
      </w:r>
      <w:r w:rsidR="00291392">
        <w:rPr>
          <w:sz w:val="28"/>
          <w:szCs w:val="28"/>
        </w:rPr>
        <w:t xml:space="preserve"> ОАО «РЖД»</w:t>
      </w:r>
      <w:r w:rsidRPr="00BE2AA7">
        <w:rPr>
          <w:sz w:val="28"/>
          <w:szCs w:val="28"/>
        </w:rPr>
        <w:t xml:space="preserve"> 5 июня 2006 г.</w:t>
      </w:r>
      <w:bookmarkEnd w:id="26"/>
    </w:p>
    <w:p w:rsidR="00FC6FC5" w:rsidRPr="00BE2AA7" w:rsidRDefault="00FC6FC5" w:rsidP="00FC6FC5">
      <w:pPr>
        <w:pStyle w:val="ae"/>
        <w:numPr>
          <w:ilvl w:val="1"/>
          <w:numId w:val="3"/>
        </w:numPr>
        <w:spacing w:line="360" w:lineRule="exact"/>
        <w:ind w:left="0" w:firstLine="709"/>
        <w:contextualSpacing w:val="0"/>
        <w:jc w:val="both"/>
        <w:rPr>
          <w:sz w:val="28"/>
          <w:szCs w:val="28"/>
        </w:rPr>
      </w:pPr>
      <w:bookmarkStart w:id="27" w:name="_Ref191997491"/>
      <w:r w:rsidRPr="00BE2AA7">
        <w:rPr>
          <w:sz w:val="28"/>
          <w:szCs w:val="28"/>
        </w:rPr>
        <w:t>Инструкция о порядке проведения проверок действия поездной радиосвязи ОАО «РЖД», утвержденная распоряжением ОАО «РЖД» от 6 августа 2024 г. № 1900/р.</w:t>
      </w:r>
      <w:bookmarkEnd w:id="27"/>
    </w:p>
    <w:p w:rsidR="00D37C2D" w:rsidRPr="00BE2AA7" w:rsidRDefault="00D37C2D" w:rsidP="00D37C2D">
      <w:pPr>
        <w:pStyle w:val="ae"/>
        <w:numPr>
          <w:ilvl w:val="1"/>
          <w:numId w:val="3"/>
        </w:numPr>
        <w:spacing w:line="360" w:lineRule="exact"/>
        <w:ind w:left="0" w:firstLine="709"/>
        <w:contextualSpacing w:val="0"/>
        <w:jc w:val="both"/>
        <w:rPr>
          <w:sz w:val="28"/>
          <w:szCs w:val="28"/>
        </w:rPr>
      </w:pPr>
      <w:r>
        <w:rPr>
          <w:sz w:val="28"/>
          <w:szCs w:val="28"/>
        </w:rPr>
        <w:t>Распоряжение ОАО </w:t>
      </w:r>
      <w:r w:rsidRPr="00BE2AA7">
        <w:rPr>
          <w:sz w:val="28"/>
          <w:szCs w:val="28"/>
        </w:rPr>
        <w:t>«РЖД» от 17 марта 2023 г. № 629/р «О порядке формирования и утверждения перечня перегонов, на которых разрешается обеспечивать радиосвязь машинистов поездных локомотивов, мотор-вагонного и специального самоходного подвижного состава при следовании по перегону с дежурным по одной из железнодорожных станций, ограничивающих перегон, при условии наличия устойчивой радиосвязи с диспетчером поездным».</w:t>
      </w:r>
    </w:p>
    <w:p w:rsidR="00D37C2D" w:rsidRPr="00BE2AA7" w:rsidRDefault="00D37C2D" w:rsidP="00D37C2D">
      <w:pPr>
        <w:pStyle w:val="ae"/>
        <w:numPr>
          <w:ilvl w:val="1"/>
          <w:numId w:val="3"/>
        </w:numPr>
        <w:spacing w:line="360" w:lineRule="exact"/>
        <w:ind w:left="0" w:firstLine="709"/>
        <w:contextualSpacing w:val="0"/>
        <w:jc w:val="both"/>
        <w:rPr>
          <w:sz w:val="28"/>
          <w:szCs w:val="28"/>
        </w:rPr>
      </w:pPr>
      <w:bookmarkStart w:id="28" w:name="_Ref191997526"/>
      <w:r w:rsidRPr="00BE2AA7">
        <w:rPr>
          <w:sz w:val="28"/>
          <w:szCs w:val="28"/>
        </w:rPr>
        <w:t>Распоряжение от 26</w:t>
      </w:r>
      <w:r w:rsidRPr="00BE2AA7">
        <w:rPr>
          <w:sz w:val="28"/>
          <w:szCs w:val="28"/>
          <w:lang w:val="en-US"/>
        </w:rPr>
        <w:t> </w:t>
      </w:r>
      <w:r w:rsidRPr="00BE2AA7">
        <w:rPr>
          <w:sz w:val="28"/>
          <w:szCs w:val="28"/>
        </w:rPr>
        <w:t>июля</w:t>
      </w:r>
      <w:r w:rsidRPr="00BE2AA7">
        <w:rPr>
          <w:sz w:val="28"/>
          <w:szCs w:val="28"/>
          <w:lang w:val="en-US"/>
        </w:rPr>
        <w:t> </w:t>
      </w:r>
      <w:r w:rsidRPr="00BE2AA7">
        <w:rPr>
          <w:sz w:val="28"/>
          <w:szCs w:val="28"/>
        </w:rPr>
        <w:t>2022</w:t>
      </w:r>
      <w:r w:rsidRPr="00BE2AA7">
        <w:rPr>
          <w:sz w:val="28"/>
          <w:szCs w:val="28"/>
          <w:lang w:val="en-US"/>
        </w:rPr>
        <w:t> </w:t>
      </w:r>
      <w:r w:rsidRPr="00BE2AA7">
        <w:rPr>
          <w:sz w:val="28"/>
          <w:szCs w:val="28"/>
        </w:rPr>
        <w:t>г. №</w:t>
      </w:r>
      <w:r w:rsidRPr="00BE2AA7">
        <w:rPr>
          <w:sz w:val="28"/>
          <w:szCs w:val="28"/>
          <w:lang w:val="en-US"/>
        </w:rPr>
        <w:t> </w:t>
      </w:r>
      <w:r w:rsidRPr="00BE2AA7">
        <w:rPr>
          <w:sz w:val="28"/>
          <w:szCs w:val="28"/>
        </w:rPr>
        <w:t>1927/р «Об утверждении перечня закрытых и пломбируемых устройств технологической электросвязи, порядка контроля наличия пломб и порядка вскрытия пломб распорядительных и абонентских аппаратов (устройств) технологической железнодорожной электросвязи»</w:t>
      </w:r>
      <w:bookmarkEnd w:id="28"/>
    </w:p>
    <w:p w:rsidR="00FC6FC5" w:rsidRPr="00BE2AA7" w:rsidRDefault="00FC6FC5" w:rsidP="00FC6FC5">
      <w:pPr>
        <w:pStyle w:val="ae"/>
        <w:numPr>
          <w:ilvl w:val="1"/>
          <w:numId w:val="3"/>
        </w:numPr>
        <w:spacing w:line="360" w:lineRule="exact"/>
        <w:ind w:left="0" w:firstLine="709"/>
        <w:contextualSpacing w:val="0"/>
        <w:jc w:val="both"/>
        <w:rPr>
          <w:sz w:val="28"/>
          <w:szCs w:val="28"/>
        </w:rPr>
      </w:pPr>
      <w:r w:rsidRPr="00BE2AA7">
        <w:rPr>
          <w:sz w:val="28"/>
          <w:szCs w:val="28"/>
        </w:rPr>
        <w:t>Глоссарий железнодорожных терминов и определений,</w:t>
      </w:r>
      <w:r>
        <w:rPr>
          <w:sz w:val="28"/>
          <w:szCs w:val="28"/>
        </w:rPr>
        <w:t xml:space="preserve"> утвержденный распоряжением ОАО «РЖД» от 25 октября 2023 г. № </w:t>
      </w:r>
      <w:r w:rsidRPr="00BE2AA7">
        <w:rPr>
          <w:sz w:val="28"/>
          <w:szCs w:val="28"/>
        </w:rPr>
        <w:t>2663/р.</w:t>
      </w:r>
    </w:p>
    <w:p w:rsidR="00FC6FC5" w:rsidRDefault="00FC6FC5" w:rsidP="00FC6FC5">
      <w:pPr>
        <w:spacing w:after="0" w:line="360" w:lineRule="exact"/>
        <w:ind w:firstLine="709"/>
        <w:contextualSpacing/>
        <w:jc w:val="both"/>
        <w:rPr>
          <w:rFonts w:ascii="Times New Roman" w:hAnsi="Times New Roman" w:cs="Times New Roman"/>
          <w:bCs/>
          <w:sz w:val="28"/>
          <w:szCs w:val="28"/>
        </w:rPr>
      </w:pPr>
      <w:r w:rsidRPr="00BE2AA7">
        <w:rPr>
          <w:rFonts w:ascii="Times New Roman" w:hAnsi="Times New Roman" w:cs="Times New Roman"/>
          <w:bCs/>
          <w:sz w:val="28"/>
          <w:szCs w:val="28"/>
        </w:rPr>
        <w:t xml:space="preserve">В случае внесения изменений, отмены, замены вышеперечисленных нормативных документов, </w:t>
      </w:r>
      <w:r w:rsidRPr="00BE2AA7">
        <w:rPr>
          <w:rFonts w:ascii="Times New Roman" w:hAnsi="Times New Roman" w:cs="Times New Roman"/>
          <w:sz w:val="28"/>
          <w:szCs w:val="28"/>
        </w:rPr>
        <w:t>следует руководствоваться требованиями</w:t>
      </w:r>
      <w:r w:rsidRPr="00BE2AA7">
        <w:rPr>
          <w:rFonts w:ascii="Times New Roman" w:hAnsi="Times New Roman" w:cs="Times New Roman"/>
          <w:bCs/>
          <w:sz w:val="28"/>
          <w:szCs w:val="28"/>
        </w:rPr>
        <w:t xml:space="preserve"> соответствующего</w:t>
      </w:r>
      <w:r w:rsidRPr="00BE2AA7" w:rsidDel="00EB2E5D">
        <w:rPr>
          <w:rFonts w:ascii="Times New Roman" w:hAnsi="Times New Roman" w:cs="Times New Roman"/>
          <w:bCs/>
          <w:sz w:val="28"/>
          <w:szCs w:val="28"/>
        </w:rPr>
        <w:t xml:space="preserve"> </w:t>
      </w:r>
      <w:r w:rsidRPr="00BE2AA7">
        <w:rPr>
          <w:rFonts w:ascii="Times New Roman" w:hAnsi="Times New Roman" w:cs="Times New Roman"/>
          <w:bCs/>
          <w:sz w:val="28"/>
          <w:szCs w:val="28"/>
        </w:rPr>
        <w:t>актуального (изменённого) документа. Если нормативный документ отменён без замены, то требования, изложенные в настоящем документе и в которых даны ссылки на отменённый документ, применяются в части, не затрагивающей эти ссылки.</w:t>
      </w:r>
    </w:p>
    <w:p w:rsidR="00FC6FC5" w:rsidRPr="00BE2AA7" w:rsidRDefault="00FC6FC5" w:rsidP="003C1BC6">
      <w:pPr>
        <w:widowControl w:val="0"/>
        <w:tabs>
          <w:tab w:val="left" w:pos="0"/>
        </w:tabs>
        <w:autoSpaceDE w:val="0"/>
        <w:autoSpaceDN w:val="0"/>
        <w:adjustRightInd w:val="0"/>
        <w:spacing w:after="0" w:line="360" w:lineRule="exact"/>
        <w:ind w:firstLine="709"/>
        <w:jc w:val="both"/>
        <w:rPr>
          <w:rFonts w:ascii="Times New Roman" w:hAnsi="Times New Roman" w:cs="Times New Roman"/>
          <w:sz w:val="28"/>
          <w:szCs w:val="28"/>
        </w:rPr>
      </w:pPr>
    </w:p>
    <w:p w:rsidR="00E72E71" w:rsidRDefault="00FC6FC5" w:rsidP="000955DA">
      <w:pPr>
        <w:pStyle w:val="10"/>
        <w:keepNext/>
        <w:ind w:left="0" w:firstLine="0"/>
      </w:pPr>
      <w:bookmarkStart w:id="29" w:name="_Toc177660087"/>
      <w:bookmarkStart w:id="30" w:name="_Toc177660088"/>
      <w:bookmarkStart w:id="31" w:name="_Toc177660089"/>
      <w:bookmarkStart w:id="32" w:name="_Toc177660090"/>
      <w:bookmarkStart w:id="33" w:name="_Toc177660091"/>
      <w:bookmarkStart w:id="34" w:name="_Toc177660092"/>
      <w:bookmarkStart w:id="35" w:name="_Toc177660093"/>
      <w:bookmarkStart w:id="36" w:name="_Toc177660094"/>
      <w:bookmarkStart w:id="37" w:name="_Toc177660095"/>
      <w:bookmarkStart w:id="38" w:name="_Toc177660096"/>
      <w:bookmarkStart w:id="39" w:name="_Toc177660097"/>
      <w:bookmarkStart w:id="40" w:name="_Toc177660098"/>
      <w:bookmarkStart w:id="41" w:name="_Toc177660099"/>
      <w:bookmarkStart w:id="42" w:name="_Toc177660100"/>
      <w:bookmarkStart w:id="43" w:name="_Toc177660101"/>
      <w:bookmarkStart w:id="44" w:name="_Toc177660102"/>
      <w:bookmarkStart w:id="45" w:name="_Toc177660103"/>
      <w:bookmarkStart w:id="46" w:name="_Toc177660104"/>
      <w:bookmarkStart w:id="47" w:name="_Toc177660105"/>
      <w:bookmarkStart w:id="48" w:name="_Toc177660106"/>
      <w:bookmarkStart w:id="49" w:name="_Toc177660107"/>
      <w:bookmarkStart w:id="50" w:name="_Toc177660108"/>
      <w:bookmarkStart w:id="51" w:name="_Toc177660109"/>
      <w:bookmarkStart w:id="52" w:name="_Toc177660110"/>
      <w:bookmarkStart w:id="53" w:name="Par26"/>
      <w:bookmarkStart w:id="54" w:name="_Toc191998908"/>
      <w:bookmarkEnd w:id="1"/>
      <w:bookmarkEnd w:id="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 xml:space="preserve">Термины, определения и </w:t>
      </w:r>
      <w:r w:rsidR="00E72E71" w:rsidRPr="00BE2AA7">
        <w:t>сокращени</w:t>
      </w:r>
      <w:r w:rsidR="006E0C3A" w:rsidRPr="00BE2AA7">
        <w:t>я</w:t>
      </w:r>
      <w:bookmarkEnd w:id="54"/>
    </w:p>
    <w:p w:rsidR="000604CD" w:rsidRPr="00FD7098" w:rsidRDefault="000604CD" w:rsidP="00FD7098">
      <w:pPr>
        <w:pStyle w:val="ae"/>
        <w:numPr>
          <w:ilvl w:val="1"/>
          <w:numId w:val="3"/>
        </w:numPr>
        <w:spacing w:line="360" w:lineRule="exact"/>
        <w:ind w:left="0" w:firstLine="709"/>
        <w:contextualSpacing w:val="0"/>
        <w:jc w:val="both"/>
        <w:rPr>
          <w:sz w:val="28"/>
          <w:szCs w:val="28"/>
        </w:rPr>
      </w:pPr>
      <w:bookmarkStart w:id="55" w:name="_Toc126063813"/>
      <w:r w:rsidRPr="00FD7098">
        <w:rPr>
          <w:sz w:val="28"/>
          <w:szCs w:val="28"/>
        </w:rPr>
        <w:t>В настоящих Правилах используются следующие термины и определения</w:t>
      </w:r>
      <w:r w:rsidR="00152F68" w:rsidRPr="00FD7098">
        <w:rPr>
          <w:sz w:val="28"/>
          <w:szCs w:val="28"/>
        </w:rPr>
        <w:t>.</w:t>
      </w:r>
    </w:p>
    <w:p w:rsidR="000604CD" w:rsidRPr="002C21A2" w:rsidRDefault="002C21A2" w:rsidP="00FD7098">
      <w:pPr>
        <w:pStyle w:val="ae"/>
        <w:numPr>
          <w:ilvl w:val="2"/>
          <w:numId w:val="3"/>
        </w:numPr>
        <w:spacing w:line="360" w:lineRule="exact"/>
        <w:ind w:left="0" w:firstLine="709"/>
        <w:contextualSpacing w:val="0"/>
        <w:jc w:val="both"/>
        <w:rPr>
          <w:sz w:val="28"/>
          <w:szCs w:val="28"/>
        </w:rPr>
      </w:pPr>
      <w:r w:rsidRPr="00FD7098">
        <w:rPr>
          <w:sz w:val="28"/>
          <w:szCs w:val="28"/>
        </w:rPr>
        <w:t>А</w:t>
      </w:r>
      <w:r w:rsidR="000604CD" w:rsidRPr="002C21A2">
        <w:rPr>
          <w:sz w:val="28"/>
          <w:szCs w:val="28"/>
        </w:rPr>
        <w:t>бонент – работник железнодорожного транспорта, использующий средства и виды железнодорожной электросвязи, или пользователь услугами связи, с которым заключен договор об оказании таких услуг</w:t>
      </w:r>
      <w:r w:rsidR="00152F68" w:rsidRPr="00FD7098">
        <w:rPr>
          <w:sz w:val="28"/>
          <w:szCs w:val="28"/>
        </w:rPr>
        <w:t>.</w:t>
      </w:r>
    </w:p>
    <w:p w:rsidR="000604CD" w:rsidRPr="002C21A2" w:rsidRDefault="002C21A2" w:rsidP="007B11C1">
      <w:pPr>
        <w:pStyle w:val="ae"/>
        <w:numPr>
          <w:ilvl w:val="2"/>
          <w:numId w:val="3"/>
        </w:numPr>
        <w:spacing w:line="360" w:lineRule="exact"/>
        <w:ind w:left="0" w:firstLine="709"/>
        <w:contextualSpacing w:val="0"/>
        <w:jc w:val="both"/>
        <w:rPr>
          <w:sz w:val="28"/>
          <w:szCs w:val="28"/>
        </w:rPr>
      </w:pPr>
      <w:r w:rsidRPr="00FD7098">
        <w:rPr>
          <w:sz w:val="28"/>
          <w:szCs w:val="28"/>
        </w:rPr>
        <w:t>А</w:t>
      </w:r>
      <w:r w:rsidR="000604CD" w:rsidRPr="002C21A2">
        <w:rPr>
          <w:sz w:val="28"/>
          <w:szCs w:val="28"/>
        </w:rPr>
        <w:t>налоговая сеть технологической радиосвязи – сеть радиосвязи, характеризующаяся использованием только аналоговых сигналов для представления, передачи и распределения всех сообщений</w:t>
      </w:r>
      <w:r w:rsidR="00152F68" w:rsidRPr="00FD7098">
        <w:rPr>
          <w:sz w:val="28"/>
          <w:szCs w:val="28"/>
        </w:rPr>
        <w:t>.</w:t>
      </w:r>
    </w:p>
    <w:p w:rsidR="000604CD" w:rsidRPr="002C21A2" w:rsidRDefault="002C21A2" w:rsidP="007B11C1">
      <w:pPr>
        <w:pStyle w:val="ae"/>
        <w:numPr>
          <w:ilvl w:val="2"/>
          <w:numId w:val="3"/>
        </w:numPr>
        <w:spacing w:line="360" w:lineRule="exact"/>
        <w:ind w:left="0" w:firstLine="709"/>
        <w:contextualSpacing w:val="0"/>
        <w:jc w:val="both"/>
        <w:rPr>
          <w:sz w:val="28"/>
          <w:szCs w:val="28"/>
        </w:rPr>
      </w:pPr>
      <w:r w:rsidRPr="00FD7098">
        <w:rPr>
          <w:sz w:val="28"/>
          <w:szCs w:val="28"/>
        </w:rPr>
        <w:t>А</w:t>
      </w:r>
      <w:r w:rsidR="000604CD" w:rsidRPr="002C21A2">
        <w:rPr>
          <w:sz w:val="28"/>
          <w:szCs w:val="28"/>
        </w:rPr>
        <w:t>нтенно-согласующее устройство – устройство железнодорожной радиосвязи, включаемое между антенной гектометрового радиочастотного диапазона и коаксиальным кабелем (фидером) и служащее для обеспечения согласования входного сопротивления антенны с волновым сопротивлением кабеля (фидера)</w:t>
      </w:r>
      <w:r w:rsidR="00152F68" w:rsidRPr="00FD7098">
        <w:rPr>
          <w:sz w:val="28"/>
          <w:szCs w:val="28"/>
        </w:rPr>
        <w:t>.</w:t>
      </w:r>
    </w:p>
    <w:p w:rsidR="000604CD" w:rsidRPr="002C21A2" w:rsidRDefault="002C21A2" w:rsidP="007B11C1">
      <w:pPr>
        <w:pStyle w:val="ae"/>
        <w:numPr>
          <w:ilvl w:val="2"/>
          <w:numId w:val="3"/>
        </w:numPr>
        <w:spacing w:line="360" w:lineRule="exact"/>
        <w:ind w:left="0" w:firstLine="709"/>
        <w:contextualSpacing w:val="0"/>
        <w:jc w:val="both"/>
        <w:rPr>
          <w:sz w:val="28"/>
          <w:szCs w:val="28"/>
        </w:rPr>
      </w:pPr>
      <w:r w:rsidRPr="00FD7098">
        <w:rPr>
          <w:sz w:val="28"/>
          <w:szCs w:val="28"/>
        </w:rPr>
        <w:t>А</w:t>
      </w:r>
      <w:r w:rsidR="000604CD" w:rsidRPr="002C21A2">
        <w:rPr>
          <w:sz w:val="28"/>
          <w:szCs w:val="28"/>
        </w:rPr>
        <w:t>нтенно-фидерное устройство – совокупность антенны, фидера (радиочастотного кабеля) и вспомогательных устройств, с помощью которых энергия радиочастотного сигнала железнодорожной радиосвязи подводится от радиопередатчика к антенне, излучается, или принимается и подводится от антенны к радиоприемнику</w:t>
      </w:r>
      <w:r w:rsidR="00152F68" w:rsidRPr="00FD7098">
        <w:rPr>
          <w:sz w:val="28"/>
          <w:szCs w:val="28"/>
        </w:rPr>
        <w:t>.</w:t>
      </w:r>
    </w:p>
    <w:p w:rsidR="000604CD" w:rsidRPr="002C21A2" w:rsidRDefault="002C21A2" w:rsidP="007B11C1">
      <w:pPr>
        <w:pStyle w:val="ae"/>
        <w:numPr>
          <w:ilvl w:val="2"/>
          <w:numId w:val="3"/>
        </w:numPr>
        <w:spacing w:line="360" w:lineRule="exact"/>
        <w:ind w:left="0" w:firstLine="709"/>
        <w:contextualSpacing w:val="0"/>
        <w:jc w:val="both"/>
        <w:rPr>
          <w:sz w:val="28"/>
          <w:szCs w:val="28"/>
        </w:rPr>
      </w:pPr>
      <w:r w:rsidRPr="00FD7098">
        <w:rPr>
          <w:sz w:val="28"/>
          <w:szCs w:val="28"/>
        </w:rPr>
        <w:t>Б</w:t>
      </w:r>
      <w:r w:rsidR="000604CD" w:rsidRPr="002C21A2">
        <w:rPr>
          <w:sz w:val="28"/>
          <w:szCs w:val="28"/>
        </w:rPr>
        <w:t>азовая станция – техническое средство радиосвязи стационарного применения, включающее приемопередающее, управляющее, коммуникационное и электропитающее оборудование, обеспечивающее распределение вызовов и аутентификацию пользователей в сотовых и транкинговых сетях железнодорожной радиосвязи</w:t>
      </w:r>
      <w:r w:rsidR="00152F68" w:rsidRPr="00FD7098">
        <w:rPr>
          <w:sz w:val="28"/>
          <w:szCs w:val="28"/>
        </w:rPr>
        <w:t>.</w:t>
      </w:r>
    </w:p>
    <w:p w:rsidR="000604CD" w:rsidRPr="00FD7098" w:rsidRDefault="002C21A2" w:rsidP="007B11C1">
      <w:pPr>
        <w:pStyle w:val="ae"/>
        <w:numPr>
          <w:ilvl w:val="2"/>
          <w:numId w:val="3"/>
        </w:numPr>
        <w:spacing w:line="360" w:lineRule="exact"/>
        <w:ind w:left="0" w:firstLine="709"/>
        <w:contextualSpacing w:val="0"/>
        <w:jc w:val="both"/>
        <w:rPr>
          <w:sz w:val="28"/>
          <w:szCs w:val="28"/>
        </w:rPr>
      </w:pPr>
      <w:r w:rsidRPr="00FD7098">
        <w:rPr>
          <w:sz w:val="28"/>
          <w:szCs w:val="28"/>
        </w:rPr>
        <w:t>Б</w:t>
      </w:r>
      <w:r w:rsidR="000604CD" w:rsidRPr="002C21A2">
        <w:rPr>
          <w:sz w:val="28"/>
          <w:szCs w:val="28"/>
        </w:rPr>
        <w:t>алансодержатель – структурное подразделение или филиал</w:t>
      </w:r>
      <w:r w:rsidR="000604CD" w:rsidRPr="00FD7098">
        <w:rPr>
          <w:sz w:val="28"/>
          <w:szCs w:val="28"/>
        </w:rPr>
        <w:t xml:space="preserve"> ОАО «РЖД», на баланс которого передается актив, сформированный в результате реализации инвестиционного проекта, в соответствии с принятым решением о закреплении имущества</w:t>
      </w:r>
      <w:r w:rsidR="00152F68" w:rsidRPr="00FD7098">
        <w:rPr>
          <w:sz w:val="28"/>
          <w:szCs w:val="28"/>
        </w:rPr>
        <w:t>.</w:t>
      </w:r>
    </w:p>
    <w:p w:rsidR="000604CD" w:rsidRPr="002C21A2" w:rsidRDefault="002C21A2" w:rsidP="007B11C1">
      <w:pPr>
        <w:pStyle w:val="ae"/>
        <w:numPr>
          <w:ilvl w:val="2"/>
          <w:numId w:val="3"/>
        </w:numPr>
        <w:spacing w:line="360" w:lineRule="exact"/>
        <w:ind w:left="0" w:firstLine="709"/>
        <w:contextualSpacing w:val="0"/>
        <w:jc w:val="both"/>
        <w:rPr>
          <w:sz w:val="28"/>
          <w:szCs w:val="28"/>
        </w:rPr>
      </w:pPr>
      <w:r w:rsidRPr="00FD7098">
        <w:rPr>
          <w:sz w:val="28"/>
          <w:szCs w:val="28"/>
        </w:rPr>
        <w:t>В</w:t>
      </w:r>
      <w:r w:rsidR="000604CD" w:rsidRPr="002C21A2">
        <w:rPr>
          <w:sz w:val="28"/>
          <w:szCs w:val="28"/>
        </w:rPr>
        <w:t>ладелец телекоммуникационной инфраструктуры железнодорожного транспорта – юридическое лицо или индивидуальный предприниматель, имеющий средства и(или) сооружения железнодорожной электросвязи на основании права собственности или иного права</w:t>
      </w:r>
      <w:r w:rsidR="00152F68" w:rsidRPr="00FD7098">
        <w:rPr>
          <w:sz w:val="28"/>
          <w:szCs w:val="28"/>
        </w:rPr>
        <w:t>.</w:t>
      </w:r>
    </w:p>
    <w:p w:rsidR="000604CD" w:rsidRPr="002C21A2" w:rsidRDefault="002C21A2" w:rsidP="007B11C1">
      <w:pPr>
        <w:pStyle w:val="ae"/>
        <w:numPr>
          <w:ilvl w:val="2"/>
          <w:numId w:val="3"/>
        </w:numPr>
        <w:spacing w:line="360" w:lineRule="exact"/>
        <w:ind w:left="0" w:firstLine="709"/>
        <w:contextualSpacing w:val="0"/>
        <w:jc w:val="both"/>
        <w:rPr>
          <w:sz w:val="28"/>
          <w:szCs w:val="28"/>
        </w:rPr>
      </w:pPr>
      <w:r w:rsidRPr="00FD7098">
        <w:rPr>
          <w:sz w:val="28"/>
          <w:szCs w:val="28"/>
        </w:rPr>
        <w:t>В</w:t>
      </w:r>
      <w:r w:rsidR="000604CD" w:rsidRPr="002C21A2">
        <w:rPr>
          <w:sz w:val="28"/>
          <w:szCs w:val="28"/>
        </w:rPr>
        <w:t>озимая локомотивная радиостанция – радиостанция, устанавливаемая на подвижном объекте железнодорожного транспорта – тяговом</w:t>
      </w:r>
      <w:r w:rsidR="00FC7F83">
        <w:rPr>
          <w:sz w:val="28"/>
          <w:szCs w:val="28"/>
        </w:rPr>
        <w:t>, моторвагонном</w:t>
      </w:r>
      <w:r w:rsidR="000604CD" w:rsidRPr="002C21A2">
        <w:rPr>
          <w:sz w:val="28"/>
          <w:szCs w:val="28"/>
        </w:rPr>
        <w:t xml:space="preserve"> подвижном составе, </w:t>
      </w:r>
      <w:r w:rsidR="00B90119" w:rsidRPr="002C21A2">
        <w:rPr>
          <w:sz w:val="28"/>
          <w:szCs w:val="28"/>
        </w:rPr>
        <w:t>вагоне, путевой машине, дрезине</w:t>
      </w:r>
      <w:r w:rsidR="009703FA">
        <w:rPr>
          <w:sz w:val="28"/>
          <w:szCs w:val="28"/>
        </w:rPr>
        <w:t xml:space="preserve"> </w:t>
      </w:r>
      <w:r w:rsidR="009703FA" w:rsidRPr="009703FA">
        <w:rPr>
          <w:sz w:val="28"/>
          <w:szCs w:val="28"/>
        </w:rPr>
        <w:t>(и другом специальном подвижном составе)</w:t>
      </w:r>
      <w:r w:rsidR="000604CD" w:rsidRPr="002C21A2">
        <w:rPr>
          <w:sz w:val="28"/>
          <w:szCs w:val="28"/>
        </w:rPr>
        <w:t xml:space="preserve"> и предназначенная для ведения переговоров машинистов подвижных объектов с работниками, участвующими в выполнении технологических процессов и управлении движением поездов</w:t>
      </w:r>
      <w:r w:rsidR="00152F68" w:rsidRPr="00FD7098">
        <w:rPr>
          <w:sz w:val="28"/>
          <w:szCs w:val="28"/>
        </w:rPr>
        <w:t>.</w:t>
      </w:r>
      <w:r w:rsidR="000604CD" w:rsidRPr="002C21A2">
        <w:rPr>
          <w:sz w:val="28"/>
          <w:szCs w:val="28"/>
        </w:rPr>
        <w:t xml:space="preserve"> </w:t>
      </w:r>
    </w:p>
    <w:p w:rsidR="000604CD" w:rsidRPr="002C21A2" w:rsidRDefault="002C21A2" w:rsidP="007B11C1">
      <w:pPr>
        <w:pStyle w:val="ae"/>
        <w:numPr>
          <w:ilvl w:val="2"/>
          <w:numId w:val="3"/>
        </w:numPr>
        <w:spacing w:line="360" w:lineRule="exact"/>
        <w:ind w:left="0" w:firstLine="709"/>
        <w:contextualSpacing w:val="0"/>
        <w:jc w:val="both"/>
        <w:rPr>
          <w:sz w:val="28"/>
          <w:szCs w:val="28"/>
        </w:rPr>
      </w:pPr>
      <w:r w:rsidRPr="00FD7098">
        <w:rPr>
          <w:sz w:val="28"/>
          <w:szCs w:val="28"/>
        </w:rPr>
        <w:t>Г</w:t>
      </w:r>
      <w:r w:rsidR="000604CD" w:rsidRPr="002C21A2">
        <w:rPr>
          <w:sz w:val="28"/>
          <w:szCs w:val="28"/>
        </w:rPr>
        <w:t>арантийное (послегарантийное) обслуживание – комплекс организационных и технических мероприятий, направленных на поддержание работоспособности, надежности и безотказности применения средств железнодорожной электросвязи, выполняемых предприятием-изготовителем, обслуживающей организацией или сервисными центрами в течение (после истечения) гарантийного срока эксплуатации средства железнодорожной электросвязи</w:t>
      </w:r>
      <w:r w:rsidR="00152F68" w:rsidRPr="00FD7098">
        <w:rPr>
          <w:sz w:val="28"/>
          <w:szCs w:val="28"/>
        </w:rPr>
        <w:t>.</w:t>
      </w:r>
    </w:p>
    <w:p w:rsidR="000604CD" w:rsidRPr="002C21A2" w:rsidRDefault="002C21A2" w:rsidP="007B11C1">
      <w:pPr>
        <w:pStyle w:val="ae"/>
        <w:numPr>
          <w:ilvl w:val="2"/>
          <w:numId w:val="3"/>
        </w:numPr>
        <w:spacing w:line="360" w:lineRule="exact"/>
        <w:ind w:left="0" w:firstLine="709"/>
        <w:contextualSpacing w:val="0"/>
        <w:jc w:val="both"/>
        <w:rPr>
          <w:sz w:val="28"/>
          <w:szCs w:val="28"/>
        </w:rPr>
      </w:pPr>
      <w:r w:rsidRPr="00FD7098">
        <w:rPr>
          <w:sz w:val="28"/>
          <w:szCs w:val="28"/>
        </w:rPr>
        <w:t>Е</w:t>
      </w:r>
      <w:r w:rsidR="000604CD" w:rsidRPr="002C21A2">
        <w:rPr>
          <w:sz w:val="28"/>
          <w:szCs w:val="28"/>
        </w:rPr>
        <w:t>диная система мониторинга и администрирования сетей связи ОАО «РЖД» (система оперативного контроля и управления технологическими сетями связи ОАО «РЖД») – интегрированная система мониторинга и администрирования всеми сетями и системами железнодорожной электросвязи, представляющая собой комплекс программно-технических средств и персонал центров управления и технического обслуживания</w:t>
      </w:r>
      <w:r w:rsidR="00152F68" w:rsidRPr="00FD7098">
        <w:rPr>
          <w:sz w:val="28"/>
          <w:szCs w:val="28"/>
        </w:rPr>
        <w:t>.</w:t>
      </w:r>
    </w:p>
    <w:p w:rsidR="000604CD" w:rsidRPr="002C21A2" w:rsidRDefault="002C21A2" w:rsidP="007B11C1">
      <w:pPr>
        <w:pStyle w:val="ae"/>
        <w:numPr>
          <w:ilvl w:val="2"/>
          <w:numId w:val="3"/>
        </w:numPr>
        <w:spacing w:line="360" w:lineRule="exact"/>
        <w:ind w:left="0" w:firstLine="709"/>
        <w:contextualSpacing w:val="0"/>
        <w:jc w:val="both"/>
        <w:rPr>
          <w:sz w:val="28"/>
          <w:szCs w:val="28"/>
        </w:rPr>
      </w:pPr>
      <w:r w:rsidRPr="00FD7098">
        <w:rPr>
          <w:sz w:val="28"/>
          <w:szCs w:val="28"/>
        </w:rPr>
        <w:t>Ж</w:t>
      </w:r>
      <w:r w:rsidR="000604CD" w:rsidRPr="002C21A2">
        <w:rPr>
          <w:sz w:val="28"/>
          <w:szCs w:val="28"/>
        </w:rPr>
        <w:t>елезнодорожная [магистральная] линия – технологичный комплекс железнодорожных путей, сооружений и устройств, ограниченных техническими станциями, предназначенный для железнодорожных сообщений, включающий один или несколько поездо-участков и функциональные подсистемы: железнодорожного пути, станционную, железнодорожного электроснабжения, железнодорожной автоматики и телемеханики, железнодорожной электросвязи</w:t>
      </w:r>
      <w:r w:rsidR="00152F68" w:rsidRPr="00FD7098">
        <w:rPr>
          <w:sz w:val="28"/>
          <w:szCs w:val="28"/>
        </w:rPr>
        <w:t>.</w:t>
      </w:r>
    </w:p>
    <w:p w:rsidR="000604CD" w:rsidRPr="002C21A2" w:rsidRDefault="002C21A2" w:rsidP="007B11C1">
      <w:pPr>
        <w:pStyle w:val="ae"/>
        <w:numPr>
          <w:ilvl w:val="2"/>
          <w:numId w:val="3"/>
        </w:numPr>
        <w:spacing w:line="360" w:lineRule="exact"/>
        <w:ind w:left="0" w:firstLine="709"/>
        <w:contextualSpacing w:val="0"/>
        <w:jc w:val="both"/>
        <w:rPr>
          <w:sz w:val="28"/>
          <w:szCs w:val="28"/>
        </w:rPr>
      </w:pPr>
      <w:r w:rsidRPr="00FD7098">
        <w:rPr>
          <w:sz w:val="28"/>
          <w:szCs w:val="28"/>
        </w:rPr>
        <w:t>З</w:t>
      </w:r>
      <w:r w:rsidR="000604CD" w:rsidRPr="002C21A2">
        <w:rPr>
          <w:sz w:val="28"/>
          <w:szCs w:val="28"/>
        </w:rPr>
        <w:t xml:space="preserve">нак соответствия техническим требованиям – этикетка или бирка с указанием </w:t>
      </w:r>
      <w:r w:rsidR="006209C6" w:rsidRPr="002C21A2">
        <w:rPr>
          <w:sz w:val="28"/>
          <w:szCs w:val="28"/>
        </w:rPr>
        <w:t xml:space="preserve">названия обслуживающего предприятия, </w:t>
      </w:r>
      <w:r w:rsidR="000604CD" w:rsidRPr="002C21A2">
        <w:rPr>
          <w:sz w:val="28"/>
          <w:szCs w:val="28"/>
        </w:rPr>
        <w:t>числа, месяца и года проведенной проверки</w:t>
      </w:r>
      <w:r w:rsidR="006209C6" w:rsidRPr="002C21A2">
        <w:rPr>
          <w:sz w:val="28"/>
          <w:szCs w:val="28"/>
        </w:rPr>
        <w:t>, даты следующей проверки</w:t>
      </w:r>
      <w:r w:rsidR="000604CD" w:rsidRPr="002C21A2">
        <w:rPr>
          <w:sz w:val="28"/>
          <w:szCs w:val="28"/>
        </w:rPr>
        <w:t xml:space="preserve"> и подписью работника, производившего проверку, наклеенная на корпус устройства или объекта электросвязи, допущенного к эксплуатации после проверки работоспособности и измерения параметров</w:t>
      </w:r>
      <w:r w:rsidR="00152F68" w:rsidRPr="00FD7098">
        <w:rPr>
          <w:sz w:val="28"/>
          <w:szCs w:val="28"/>
        </w:rPr>
        <w:t>.</w:t>
      </w:r>
    </w:p>
    <w:p w:rsidR="000604CD" w:rsidRPr="002C21A2" w:rsidRDefault="002C21A2" w:rsidP="007B11C1">
      <w:pPr>
        <w:pStyle w:val="ae"/>
        <w:numPr>
          <w:ilvl w:val="2"/>
          <w:numId w:val="3"/>
        </w:numPr>
        <w:spacing w:line="360" w:lineRule="exact"/>
        <w:ind w:left="0" w:firstLine="709"/>
        <w:contextualSpacing w:val="0"/>
        <w:jc w:val="both"/>
        <w:rPr>
          <w:sz w:val="28"/>
          <w:szCs w:val="28"/>
        </w:rPr>
      </w:pPr>
      <w:r w:rsidRPr="00FD7098">
        <w:rPr>
          <w:sz w:val="28"/>
          <w:szCs w:val="28"/>
        </w:rPr>
        <w:t>З</w:t>
      </w:r>
      <w:r w:rsidR="000604CD" w:rsidRPr="002C21A2">
        <w:rPr>
          <w:sz w:val="28"/>
          <w:szCs w:val="28"/>
        </w:rPr>
        <w:t>она радиопокрытия – территория, в пределах которой существует техническая возможность предоставления и использования услуг радиосвязи, подтвержденная эксплуатирующей организацией</w:t>
      </w:r>
      <w:r w:rsidR="00152F68" w:rsidRPr="00FD7098">
        <w:rPr>
          <w:sz w:val="28"/>
          <w:szCs w:val="28"/>
        </w:rPr>
        <w:t>.</w:t>
      </w:r>
    </w:p>
    <w:p w:rsidR="000604CD" w:rsidRPr="002C21A2" w:rsidRDefault="002C21A2" w:rsidP="007B11C1">
      <w:pPr>
        <w:pStyle w:val="ae"/>
        <w:numPr>
          <w:ilvl w:val="2"/>
          <w:numId w:val="3"/>
        </w:numPr>
        <w:spacing w:line="360" w:lineRule="exact"/>
        <w:ind w:left="0" w:firstLine="709"/>
        <w:contextualSpacing w:val="0"/>
        <w:jc w:val="both"/>
        <w:rPr>
          <w:sz w:val="28"/>
          <w:szCs w:val="28"/>
        </w:rPr>
      </w:pPr>
      <w:r w:rsidRPr="00FD7098">
        <w:rPr>
          <w:sz w:val="28"/>
          <w:szCs w:val="28"/>
        </w:rPr>
        <w:t>З</w:t>
      </w:r>
      <w:r w:rsidR="000604CD" w:rsidRPr="002C21A2">
        <w:rPr>
          <w:sz w:val="28"/>
          <w:szCs w:val="28"/>
        </w:rPr>
        <w:t>онная сеть железнодорожной радиосвязи – сеть железнодорожной радиосвязи, предназначенная для обмена информацией между стационарными и подвижными абонентами, находящимися на ограниченной территории – зоне, на территории железнодорожной станции или перегона</w:t>
      </w:r>
      <w:r w:rsidR="00152F68" w:rsidRPr="00FD7098">
        <w:rPr>
          <w:sz w:val="28"/>
          <w:szCs w:val="28"/>
        </w:rPr>
        <w:t>.</w:t>
      </w:r>
    </w:p>
    <w:p w:rsidR="002313AD" w:rsidRPr="002C21A2" w:rsidRDefault="002C21A2" w:rsidP="007B11C1">
      <w:pPr>
        <w:pStyle w:val="ae"/>
        <w:numPr>
          <w:ilvl w:val="2"/>
          <w:numId w:val="3"/>
        </w:numPr>
        <w:spacing w:line="360" w:lineRule="exact"/>
        <w:ind w:left="0" w:firstLine="709"/>
        <w:contextualSpacing w:val="0"/>
        <w:jc w:val="both"/>
        <w:rPr>
          <w:sz w:val="28"/>
          <w:szCs w:val="28"/>
        </w:rPr>
      </w:pPr>
      <w:r w:rsidRPr="00FD7098">
        <w:rPr>
          <w:sz w:val="28"/>
          <w:szCs w:val="28"/>
        </w:rPr>
        <w:t>К</w:t>
      </w:r>
      <w:r w:rsidR="002313AD" w:rsidRPr="002C21A2">
        <w:rPr>
          <w:sz w:val="28"/>
          <w:szCs w:val="28"/>
        </w:rPr>
        <w:t>онтроль технических параметров – процесс проверки соответствия значений параметров устройств установленным требованиям или нормам</w:t>
      </w:r>
      <w:r w:rsidR="00152F68" w:rsidRPr="00FD7098">
        <w:rPr>
          <w:sz w:val="28"/>
          <w:szCs w:val="28"/>
        </w:rPr>
        <w:t>.</w:t>
      </w:r>
    </w:p>
    <w:p w:rsidR="005C7488" w:rsidRPr="002C21A2" w:rsidRDefault="002C21A2" w:rsidP="007B11C1">
      <w:pPr>
        <w:pStyle w:val="ae"/>
        <w:numPr>
          <w:ilvl w:val="2"/>
          <w:numId w:val="3"/>
        </w:numPr>
        <w:spacing w:line="360" w:lineRule="exact"/>
        <w:ind w:left="0" w:firstLine="709"/>
        <w:contextualSpacing w:val="0"/>
        <w:jc w:val="both"/>
        <w:rPr>
          <w:sz w:val="28"/>
          <w:szCs w:val="28"/>
        </w:rPr>
      </w:pPr>
      <w:r w:rsidRPr="00FD7098">
        <w:rPr>
          <w:sz w:val="28"/>
          <w:szCs w:val="28"/>
        </w:rPr>
        <w:t>К</w:t>
      </w:r>
      <w:r w:rsidR="005C7488" w:rsidRPr="002C21A2">
        <w:rPr>
          <w:sz w:val="28"/>
          <w:szCs w:val="28"/>
        </w:rPr>
        <w:t>онтрольный пункт производственного участка региональной дирекции по ремонту тягового подвижного состава – служит для выполнения обслуживания и ремонта устройств безопасности и возимых локомотив</w:t>
      </w:r>
      <w:r w:rsidR="00152F68" w:rsidRPr="00FD7098">
        <w:rPr>
          <w:sz w:val="28"/>
          <w:szCs w:val="28"/>
        </w:rPr>
        <w:t>ных радиостанций.</w:t>
      </w:r>
    </w:p>
    <w:p w:rsidR="00733F17" w:rsidRPr="002C21A2" w:rsidRDefault="002C21A2" w:rsidP="007B11C1">
      <w:pPr>
        <w:pStyle w:val="ae"/>
        <w:numPr>
          <w:ilvl w:val="2"/>
          <w:numId w:val="3"/>
        </w:numPr>
        <w:spacing w:line="360" w:lineRule="exact"/>
        <w:ind w:left="0" w:firstLine="709"/>
        <w:contextualSpacing w:val="0"/>
        <w:jc w:val="both"/>
        <w:rPr>
          <w:sz w:val="28"/>
          <w:szCs w:val="28"/>
        </w:rPr>
      </w:pPr>
      <w:r w:rsidRPr="00FD7098">
        <w:rPr>
          <w:sz w:val="28"/>
          <w:szCs w:val="28"/>
        </w:rPr>
        <w:t>К</w:t>
      </w:r>
      <w:r w:rsidR="00733F17" w:rsidRPr="002C21A2">
        <w:rPr>
          <w:sz w:val="28"/>
          <w:szCs w:val="28"/>
        </w:rPr>
        <w:t>онтрольно-ремонтный пункт – подразделение, выполняющее проверку работоспособ</w:t>
      </w:r>
      <w:r w:rsidR="005C7488" w:rsidRPr="002C21A2">
        <w:rPr>
          <w:sz w:val="28"/>
          <w:szCs w:val="28"/>
        </w:rPr>
        <w:t>ности, техническое обслуживание, а также ремонт устройств железнодорожной радиосвязи</w:t>
      </w:r>
      <w:r w:rsidR="00152F68" w:rsidRPr="00FD7098">
        <w:rPr>
          <w:sz w:val="28"/>
          <w:szCs w:val="28"/>
        </w:rPr>
        <w:t>.</w:t>
      </w:r>
    </w:p>
    <w:p w:rsidR="000604CD" w:rsidRPr="002C21A2" w:rsidRDefault="002C21A2" w:rsidP="007B11C1">
      <w:pPr>
        <w:pStyle w:val="ae"/>
        <w:numPr>
          <w:ilvl w:val="2"/>
          <w:numId w:val="3"/>
        </w:numPr>
        <w:spacing w:line="360" w:lineRule="exact"/>
        <w:ind w:left="0" w:firstLine="709"/>
        <w:contextualSpacing w:val="0"/>
        <w:jc w:val="both"/>
        <w:rPr>
          <w:sz w:val="28"/>
          <w:szCs w:val="28"/>
        </w:rPr>
      </w:pPr>
      <w:r w:rsidRPr="00FD7098">
        <w:rPr>
          <w:sz w:val="28"/>
          <w:szCs w:val="28"/>
        </w:rPr>
        <w:t>Л</w:t>
      </w:r>
      <w:r w:rsidR="000604CD" w:rsidRPr="002C21A2">
        <w:rPr>
          <w:sz w:val="28"/>
          <w:szCs w:val="28"/>
        </w:rPr>
        <w:t>инейная сеть железнодорожной радиосвязи – сеть железнодорожной радиосвязи, построенная по радиопроводному принципу и предназначенная для обмена информацией между стационарными и подвижными абонентами, рассредоточенными вдоль железной дороги</w:t>
      </w:r>
      <w:r w:rsidR="00152F68" w:rsidRPr="00FD7098">
        <w:rPr>
          <w:sz w:val="28"/>
          <w:szCs w:val="28"/>
        </w:rPr>
        <w:t>.</w:t>
      </w:r>
    </w:p>
    <w:p w:rsidR="000604CD" w:rsidRPr="002C21A2" w:rsidRDefault="002C21A2" w:rsidP="007B11C1">
      <w:pPr>
        <w:pStyle w:val="ae"/>
        <w:numPr>
          <w:ilvl w:val="2"/>
          <w:numId w:val="3"/>
        </w:numPr>
        <w:spacing w:line="360" w:lineRule="exact"/>
        <w:ind w:left="0" w:firstLine="709"/>
        <w:contextualSpacing w:val="0"/>
        <w:jc w:val="both"/>
        <w:rPr>
          <w:sz w:val="28"/>
          <w:szCs w:val="28"/>
        </w:rPr>
      </w:pPr>
      <w:r w:rsidRPr="00FD7098">
        <w:rPr>
          <w:sz w:val="28"/>
          <w:szCs w:val="28"/>
        </w:rPr>
        <w:t>Л</w:t>
      </w:r>
      <w:r w:rsidR="000604CD" w:rsidRPr="002C21A2">
        <w:rPr>
          <w:sz w:val="28"/>
          <w:szCs w:val="28"/>
        </w:rPr>
        <w:t>инейные устройства поездной радиосвязи гектометрового диапазона – устройства, обеспечивающие условия распространения высокочастотной энергии по направляющим линиям с минимальными потерями, защиту аппаратуры железнодорожной радиосвязи от перенапряжений, электробезопасность абонентов, пользующихся радиосвязью, и работников, производящих техническое обслуживание аппаратуры поездной радиосвязи</w:t>
      </w:r>
      <w:r w:rsidR="00152F68" w:rsidRPr="00FD7098">
        <w:rPr>
          <w:sz w:val="28"/>
          <w:szCs w:val="28"/>
        </w:rPr>
        <w:t>.</w:t>
      </w:r>
    </w:p>
    <w:p w:rsidR="009D7F37" w:rsidRPr="002C21A2" w:rsidRDefault="00152F68" w:rsidP="007B11C1">
      <w:pPr>
        <w:pStyle w:val="ae"/>
        <w:numPr>
          <w:ilvl w:val="2"/>
          <w:numId w:val="3"/>
        </w:numPr>
        <w:spacing w:line="360" w:lineRule="exact"/>
        <w:ind w:left="0" w:firstLine="709"/>
        <w:contextualSpacing w:val="0"/>
        <w:jc w:val="both"/>
        <w:rPr>
          <w:sz w:val="28"/>
          <w:szCs w:val="28"/>
        </w:rPr>
      </w:pPr>
      <w:r w:rsidRPr="00FD7098">
        <w:rPr>
          <w:sz w:val="28"/>
          <w:szCs w:val="28"/>
        </w:rPr>
        <w:t>Н</w:t>
      </w:r>
      <w:r w:rsidR="009D7F37" w:rsidRPr="002C21A2">
        <w:rPr>
          <w:sz w:val="28"/>
          <w:szCs w:val="28"/>
        </w:rPr>
        <w:t>азначенный срок службы – календарная продолжительность эксплуатации железнодорожной техники, установленная в нормативной или технической документации, при достижении которой эксплуатация железнодорожной техники должна быть прекращена независимо от ее технического состояния, если не было принято решение о возможности ее дальнейшего использования.</w:t>
      </w:r>
    </w:p>
    <w:p w:rsidR="000604CD" w:rsidRPr="002C21A2" w:rsidRDefault="00152F68" w:rsidP="007B11C1">
      <w:pPr>
        <w:pStyle w:val="ae"/>
        <w:numPr>
          <w:ilvl w:val="2"/>
          <w:numId w:val="3"/>
        </w:numPr>
        <w:spacing w:line="360" w:lineRule="exact"/>
        <w:ind w:left="0" w:firstLine="709"/>
        <w:contextualSpacing w:val="0"/>
        <w:jc w:val="both"/>
        <w:rPr>
          <w:sz w:val="28"/>
          <w:szCs w:val="28"/>
        </w:rPr>
      </w:pPr>
      <w:r w:rsidRPr="00FD7098">
        <w:rPr>
          <w:sz w:val="28"/>
          <w:szCs w:val="28"/>
        </w:rPr>
        <w:t>Н</w:t>
      </w:r>
      <w:r w:rsidR="000604CD" w:rsidRPr="002C21A2">
        <w:rPr>
          <w:sz w:val="28"/>
          <w:szCs w:val="28"/>
        </w:rPr>
        <w:t>аправляющие линии поездной радиосвязи гектометрового диапазона – совокупность проводов высоковольтных линий, либо цветных цепей воздушных линий связи, либо специально подвешиваемых проводов одно- или двухпроводных линий и линейных устройств поездной радиосвязи, обеспечивающая распространение высокочастотной энергии гектометрового диапазона вдоль железнодорожных перегонов с минимальным затуханием</w:t>
      </w:r>
      <w:r w:rsidRPr="00FD7098">
        <w:rPr>
          <w:sz w:val="28"/>
          <w:szCs w:val="28"/>
        </w:rPr>
        <w:t>.</w:t>
      </w:r>
    </w:p>
    <w:p w:rsidR="000604CD" w:rsidRPr="002C21A2" w:rsidRDefault="00152F68" w:rsidP="007B11C1">
      <w:pPr>
        <w:pStyle w:val="ae"/>
        <w:numPr>
          <w:ilvl w:val="2"/>
          <w:numId w:val="3"/>
        </w:numPr>
        <w:spacing w:line="360" w:lineRule="exact"/>
        <w:ind w:left="0" w:firstLine="709"/>
        <w:contextualSpacing w:val="0"/>
        <w:jc w:val="both"/>
        <w:rPr>
          <w:sz w:val="28"/>
          <w:szCs w:val="28"/>
        </w:rPr>
      </w:pPr>
      <w:r w:rsidRPr="00FD7098">
        <w:rPr>
          <w:sz w:val="28"/>
          <w:szCs w:val="28"/>
        </w:rPr>
        <w:t>Н</w:t>
      </w:r>
      <w:r w:rsidR="000604CD" w:rsidRPr="002C21A2">
        <w:rPr>
          <w:sz w:val="28"/>
          <w:szCs w:val="28"/>
        </w:rPr>
        <w:t>осимая радиостанция (железнодорожной радиосвязи) – радиостанция, имеющая автономный источник питания и предназначенная для работы в сети или системе железнодорожной радиосвязи во время переноски или во время остановки</w:t>
      </w:r>
      <w:r w:rsidR="00573BDB" w:rsidRPr="002C21A2">
        <w:rPr>
          <w:sz w:val="28"/>
          <w:szCs w:val="28"/>
        </w:rPr>
        <w:t xml:space="preserve"> </w:t>
      </w:r>
      <w:r w:rsidR="00A52B5B" w:rsidRPr="002C21A2">
        <w:rPr>
          <w:sz w:val="28"/>
          <w:szCs w:val="28"/>
        </w:rPr>
        <w:t>(в том числе для обеспечения безопасности движения поездов</w:t>
      </w:r>
      <w:r w:rsidR="00B90119" w:rsidRPr="002C21A2">
        <w:rPr>
          <w:sz w:val="28"/>
          <w:szCs w:val="28"/>
        </w:rPr>
        <w:t xml:space="preserve"> при внештатных, чрезвычайных </w:t>
      </w:r>
      <w:r w:rsidR="00A52B5B" w:rsidRPr="002C21A2">
        <w:rPr>
          <w:sz w:val="28"/>
          <w:szCs w:val="28"/>
        </w:rPr>
        <w:t>ситуациях, отказах и производстве ремонтных работ)</w:t>
      </w:r>
      <w:r w:rsidRPr="00FD7098">
        <w:rPr>
          <w:sz w:val="28"/>
          <w:szCs w:val="28"/>
        </w:rPr>
        <w:t>.</w:t>
      </w:r>
    </w:p>
    <w:p w:rsidR="000604CD" w:rsidRDefault="00152F68" w:rsidP="007B11C1">
      <w:pPr>
        <w:pStyle w:val="ae"/>
        <w:numPr>
          <w:ilvl w:val="2"/>
          <w:numId w:val="3"/>
        </w:numPr>
        <w:spacing w:line="360" w:lineRule="exact"/>
        <w:ind w:left="0" w:firstLine="709"/>
        <w:contextualSpacing w:val="0"/>
        <w:jc w:val="both"/>
        <w:rPr>
          <w:sz w:val="28"/>
          <w:szCs w:val="28"/>
        </w:rPr>
      </w:pPr>
      <w:r w:rsidRPr="00FD7098">
        <w:rPr>
          <w:sz w:val="28"/>
          <w:szCs w:val="28"/>
        </w:rPr>
        <w:t>О</w:t>
      </w:r>
      <w:r w:rsidR="000604CD" w:rsidRPr="002C21A2">
        <w:rPr>
          <w:sz w:val="28"/>
          <w:szCs w:val="28"/>
        </w:rPr>
        <w:t>бъект технической эксплуатации (поставщика услуг железнодорожной электросвязи) – средство, сооружение, сеть, система железнодорожной электросвязи или их составная часть</w:t>
      </w:r>
      <w:r w:rsidRPr="00FD7098">
        <w:rPr>
          <w:sz w:val="28"/>
          <w:szCs w:val="28"/>
        </w:rPr>
        <w:t>.</w:t>
      </w:r>
    </w:p>
    <w:p w:rsidR="0025250A" w:rsidRPr="002C21A2" w:rsidRDefault="0025250A" w:rsidP="007B11C1">
      <w:pPr>
        <w:pStyle w:val="ae"/>
        <w:numPr>
          <w:ilvl w:val="2"/>
          <w:numId w:val="3"/>
        </w:numPr>
        <w:spacing w:line="360" w:lineRule="exact"/>
        <w:ind w:left="0" w:firstLine="709"/>
        <w:contextualSpacing w:val="0"/>
        <w:jc w:val="both"/>
        <w:rPr>
          <w:sz w:val="28"/>
          <w:szCs w:val="28"/>
        </w:rPr>
      </w:pPr>
      <w:r w:rsidRPr="0025250A">
        <w:rPr>
          <w:sz w:val="28"/>
          <w:szCs w:val="28"/>
        </w:rPr>
        <w:t xml:space="preserve">Основной диапазон поездной радиосвязи – диапазон частот поездной радиосвязи по маршруту следования поезда, </w:t>
      </w:r>
      <w:r w:rsidR="002468C4">
        <w:rPr>
          <w:sz w:val="28"/>
          <w:szCs w:val="28"/>
        </w:rPr>
        <w:t>определяемый</w:t>
      </w:r>
      <w:r w:rsidRPr="0025250A">
        <w:rPr>
          <w:sz w:val="28"/>
          <w:szCs w:val="28"/>
        </w:rPr>
        <w:t xml:space="preserve"> локальным нормативным актом </w:t>
      </w:r>
      <w:r w:rsidR="002468C4">
        <w:rPr>
          <w:sz w:val="28"/>
          <w:szCs w:val="28"/>
        </w:rPr>
        <w:t>владельца</w:t>
      </w:r>
      <w:r w:rsidRPr="0025250A">
        <w:rPr>
          <w:sz w:val="28"/>
          <w:szCs w:val="28"/>
        </w:rPr>
        <w:t xml:space="preserve"> инфраструктуры.</w:t>
      </w:r>
    </w:p>
    <w:p w:rsidR="000604CD" w:rsidRPr="002C21A2" w:rsidRDefault="00152F68" w:rsidP="007B11C1">
      <w:pPr>
        <w:pStyle w:val="ae"/>
        <w:numPr>
          <w:ilvl w:val="2"/>
          <w:numId w:val="3"/>
        </w:numPr>
        <w:spacing w:line="360" w:lineRule="exact"/>
        <w:ind w:left="0" w:firstLine="709"/>
        <w:contextualSpacing w:val="0"/>
        <w:jc w:val="both"/>
        <w:rPr>
          <w:sz w:val="28"/>
          <w:szCs w:val="28"/>
        </w:rPr>
      </w:pPr>
      <w:r w:rsidRPr="00FD7098">
        <w:rPr>
          <w:sz w:val="28"/>
          <w:szCs w:val="28"/>
        </w:rPr>
        <w:t>П</w:t>
      </w:r>
      <w:r w:rsidR="000604CD" w:rsidRPr="002C21A2">
        <w:rPr>
          <w:sz w:val="28"/>
          <w:szCs w:val="28"/>
        </w:rPr>
        <w:t>ериодичность технического обслуживания (ремонта) – интервал времени или наработка между данным видом технического обслуживания (ремонта) и последующим таким же видом или другим большей сложности</w:t>
      </w:r>
      <w:r w:rsidRPr="00FD7098">
        <w:rPr>
          <w:sz w:val="28"/>
          <w:szCs w:val="28"/>
        </w:rPr>
        <w:t>.</w:t>
      </w:r>
    </w:p>
    <w:p w:rsidR="00696EC6" w:rsidRPr="00234A29" w:rsidRDefault="00152F68" w:rsidP="007B11C1">
      <w:pPr>
        <w:pStyle w:val="ae"/>
        <w:numPr>
          <w:ilvl w:val="2"/>
          <w:numId w:val="3"/>
        </w:numPr>
        <w:spacing w:line="360" w:lineRule="exact"/>
        <w:ind w:left="0" w:firstLine="709"/>
        <w:contextualSpacing w:val="0"/>
        <w:jc w:val="both"/>
        <w:rPr>
          <w:sz w:val="28"/>
          <w:szCs w:val="28"/>
        </w:rPr>
      </w:pPr>
      <w:r w:rsidRPr="00234A29">
        <w:rPr>
          <w:sz w:val="28"/>
          <w:szCs w:val="28"/>
        </w:rPr>
        <w:t>П</w:t>
      </w:r>
      <w:r w:rsidR="00696EC6" w:rsidRPr="00234A29">
        <w:rPr>
          <w:sz w:val="28"/>
          <w:szCs w:val="28"/>
        </w:rPr>
        <w:t>лановая проверка – комплекс технологических операций по проверке технических параметров возимой локомотивной радиостанции, проводимых в сроки, определенные в соответствии с КТП (ТНК) на конкретную модель радиостанции, разработанную в соответствии с руководством по эксплуатации на конкретную модель радиостанции</w:t>
      </w:r>
      <w:r w:rsidRPr="00234A29">
        <w:rPr>
          <w:sz w:val="28"/>
          <w:szCs w:val="28"/>
        </w:rPr>
        <w:t>.</w:t>
      </w:r>
    </w:p>
    <w:p w:rsidR="000604CD" w:rsidRPr="002C21A2" w:rsidRDefault="00152F68" w:rsidP="007B11C1">
      <w:pPr>
        <w:pStyle w:val="ae"/>
        <w:numPr>
          <w:ilvl w:val="2"/>
          <w:numId w:val="3"/>
        </w:numPr>
        <w:spacing w:line="360" w:lineRule="exact"/>
        <w:ind w:left="0" w:firstLine="709"/>
        <w:contextualSpacing w:val="0"/>
        <w:jc w:val="both"/>
        <w:rPr>
          <w:sz w:val="28"/>
          <w:szCs w:val="28"/>
        </w:rPr>
      </w:pPr>
      <w:r w:rsidRPr="00FD7098">
        <w:rPr>
          <w:sz w:val="28"/>
          <w:szCs w:val="28"/>
        </w:rPr>
        <w:t>П</w:t>
      </w:r>
      <w:r w:rsidR="000604CD" w:rsidRPr="002C21A2">
        <w:rPr>
          <w:sz w:val="28"/>
          <w:szCs w:val="28"/>
        </w:rPr>
        <w:t>одменный фонд – запасные части (блоки, изделия), необходимые для технического обслуживания и ремонта средства железнодорожной электросвязи и скомплектованные в зависимости от их назначения и особенностей использования и предназначенные для обеспечения своевременной замены радиостанций и другого оборудования ПРС, СРС и СБПД по графику технического обслуживания, ремонта и проверки, а также для замены по неисправности</w:t>
      </w:r>
      <w:r w:rsidRPr="00FD7098">
        <w:rPr>
          <w:sz w:val="28"/>
          <w:szCs w:val="28"/>
        </w:rPr>
        <w:t>.</w:t>
      </w:r>
    </w:p>
    <w:p w:rsidR="000604CD" w:rsidRPr="00FD7098" w:rsidRDefault="00152F68" w:rsidP="007B11C1">
      <w:pPr>
        <w:pStyle w:val="ae"/>
        <w:numPr>
          <w:ilvl w:val="2"/>
          <w:numId w:val="3"/>
        </w:numPr>
        <w:spacing w:line="360" w:lineRule="exact"/>
        <w:ind w:left="0" w:firstLine="709"/>
        <w:contextualSpacing w:val="0"/>
        <w:jc w:val="both"/>
        <w:rPr>
          <w:sz w:val="28"/>
          <w:szCs w:val="28"/>
        </w:rPr>
      </w:pPr>
      <w:r w:rsidRPr="00FD7098">
        <w:rPr>
          <w:sz w:val="28"/>
          <w:szCs w:val="28"/>
        </w:rPr>
        <w:t>П</w:t>
      </w:r>
      <w:r w:rsidR="000604CD" w:rsidRPr="002C21A2">
        <w:rPr>
          <w:sz w:val="28"/>
          <w:szCs w:val="28"/>
        </w:rPr>
        <w:t>оезд пассажирский высокоскоростной – пассажирский поезд, который по участку (отдельным участкам) следования осуществляет движение со скоростью более 200</w:t>
      </w:r>
      <w:r w:rsidR="000604CD" w:rsidRPr="00FD7098">
        <w:rPr>
          <w:sz w:val="28"/>
          <w:szCs w:val="28"/>
        </w:rPr>
        <w:t> </w:t>
      </w:r>
      <w:r w:rsidR="000604CD" w:rsidRPr="002C21A2">
        <w:rPr>
          <w:sz w:val="28"/>
          <w:szCs w:val="28"/>
        </w:rPr>
        <w:t>км/ч</w:t>
      </w:r>
      <w:r w:rsidRPr="00FD7098">
        <w:rPr>
          <w:sz w:val="28"/>
          <w:szCs w:val="28"/>
        </w:rPr>
        <w:t>.</w:t>
      </w:r>
    </w:p>
    <w:p w:rsidR="000604CD" w:rsidRPr="002C21A2" w:rsidRDefault="00152F68" w:rsidP="007B11C1">
      <w:pPr>
        <w:pStyle w:val="ae"/>
        <w:numPr>
          <w:ilvl w:val="2"/>
          <w:numId w:val="3"/>
        </w:numPr>
        <w:spacing w:line="360" w:lineRule="exact"/>
        <w:ind w:left="0" w:firstLine="709"/>
        <w:contextualSpacing w:val="0"/>
        <w:jc w:val="both"/>
        <w:rPr>
          <w:sz w:val="28"/>
          <w:szCs w:val="28"/>
        </w:rPr>
      </w:pPr>
      <w:r w:rsidRPr="00FD7098">
        <w:rPr>
          <w:sz w:val="28"/>
          <w:szCs w:val="28"/>
        </w:rPr>
        <w:t>П</w:t>
      </w:r>
      <w:r w:rsidR="000604CD" w:rsidRPr="002C21A2">
        <w:rPr>
          <w:sz w:val="28"/>
          <w:szCs w:val="28"/>
        </w:rPr>
        <w:t xml:space="preserve">оезд пассажирский скоростной – пассажирский поезд, </w:t>
      </w:r>
      <w:r w:rsidR="00787A46" w:rsidRPr="002C21A2">
        <w:rPr>
          <w:sz w:val="28"/>
          <w:szCs w:val="28"/>
        </w:rPr>
        <w:t>средняя скорость движения которого от начальной до конечной железнодорожной станции маршрута следования более 91</w:t>
      </w:r>
      <w:r w:rsidR="00234A29">
        <w:rPr>
          <w:sz w:val="28"/>
          <w:szCs w:val="28"/>
        </w:rPr>
        <w:t> </w:t>
      </w:r>
      <w:r w:rsidR="00787A46" w:rsidRPr="002C21A2">
        <w:rPr>
          <w:sz w:val="28"/>
          <w:szCs w:val="28"/>
        </w:rPr>
        <w:t>км/</w:t>
      </w:r>
      <w:r w:rsidR="008B44CA" w:rsidRPr="002C21A2">
        <w:rPr>
          <w:sz w:val="28"/>
          <w:szCs w:val="28"/>
        </w:rPr>
        <w:t>ч</w:t>
      </w:r>
      <w:r w:rsidRPr="00FD7098">
        <w:rPr>
          <w:sz w:val="28"/>
          <w:szCs w:val="28"/>
        </w:rPr>
        <w:t>.</w:t>
      </w:r>
    </w:p>
    <w:p w:rsidR="000604CD" w:rsidRPr="002C21A2" w:rsidRDefault="00152F68" w:rsidP="007B11C1">
      <w:pPr>
        <w:pStyle w:val="ae"/>
        <w:numPr>
          <w:ilvl w:val="2"/>
          <w:numId w:val="3"/>
        </w:numPr>
        <w:spacing w:line="360" w:lineRule="exact"/>
        <w:ind w:left="0" w:firstLine="709"/>
        <w:contextualSpacing w:val="0"/>
        <w:jc w:val="both"/>
        <w:rPr>
          <w:sz w:val="28"/>
          <w:szCs w:val="28"/>
        </w:rPr>
      </w:pPr>
      <w:r w:rsidRPr="00FD7098">
        <w:rPr>
          <w:sz w:val="28"/>
          <w:szCs w:val="28"/>
        </w:rPr>
        <w:t>П</w:t>
      </w:r>
      <w:r w:rsidR="000604CD" w:rsidRPr="002C21A2">
        <w:rPr>
          <w:sz w:val="28"/>
          <w:szCs w:val="28"/>
        </w:rPr>
        <w:t>оездная радиосвязь – система железнодорожной радиосвязи для оперативного управления движением поездов, обеспечивающая обмен информацией между машинистами железнодорожного подвижного состава и оперативным диспетчерским персоналом диспетчерских центров управления, дежурными по железнодорожным станциям, машинистами встречных и вслед идущих поездов и другим персоналом, связанным с поездной работой</w:t>
      </w:r>
      <w:r w:rsidRPr="00FD7098">
        <w:rPr>
          <w:sz w:val="28"/>
          <w:szCs w:val="28"/>
        </w:rPr>
        <w:t>.</w:t>
      </w:r>
    </w:p>
    <w:p w:rsidR="000604CD" w:rsidRPr="002C21A2" w:rsidRDefault="00152F68" w:rsidP="007B11C1">
      <w:pPr>
        <w:pStyle w:val="ae"/>
        <w:numPr>
          <w:ilvl w:val="2"/>
          <w:numId w:val="3"/>
        </w:numPr>
        <w:spacing w:line="360" w:lineRule="exact"/>
        <w:ind w:left="0" w:firstLine="709"/>
        <w:contextualSpacing w:val="0"/>
        <w:jc w:val="both"/>
        <w:rPr>
          <w:sz w:val="28"/>
          <w:szCs w:val="28"/>
        </w:rPr>
      </w:pPr>
      <w:r w:rsidRPr="00FD7098">
        <w:rPr>
          <w:sz w:val="28"/>
          <w:szCs w:val="28"/>
        </w:rPr>
        <w:t>П</w:t>
      </w:r>
      <w:r w:rsidR="000604CD" w:rsidRPr="002C21A2">
        <w:rPr>
          <w:sz w:val="28"/>
          <w:szCs w:val="28"/>
        </w:rPr>
        <w:t>редприятие-балансодержатель железнодорожного подвижного состава – филиал или другое структурное подразделение ОАО «РЖД», либо стороннее предприятие, на балансе которого находится подвижной состав</w:t>
      </w:r>
      <w:r w:rsidRPr="00FD7098">
        <w:rPr>
          <w:sz w:val="28"/>
          <w:szCs w:val="28"/>
        </w:rPr>
        <w:t>.</w:t>
      </w:r>
    </w:p>
    <w:p w:rsidR="000604CD" w:rsidRPr="002C21A2" w:rsidRDefault="00152F68" w:rsidP="007B11C1">
      <w:pPr>
        <w:pStyle w:val="ae"/>
        <w:numPr>
          <w:ilvl w:val="2"/>
          <w:numId w:val="3"/>
        </w:numPr>
        <w:spacing w:line="360" w:lineRule="exact"/>
        <w:ind w:left="0" w:firstLine="709"/>
        <w:contextualSpacing w:val="0"/>
        <w:jc w:val="both"/>
        <w:rPr>
          <w:sz w:val="28"/>
          <w:szCs w:val="28"/>
        </w:rPr>
      </w:pPr>
      <w:r w:rsidRPr="00FD7098">
        <w:rPr>
          <w:sz w:val="28"/>
          <w:szCs w:val="28"/>
        </w:rPr>
        <w:t>П</w:t>
      </w:r>
      <w:r w:rsidR="000604CD" w:rsidRPr="002C21A2">
        <w:rPr>
          <w:sz w:val="28"/>
          <w:szCs w:val="28"/>
        </w:rPr>
        <w:t xml:space="preserve">роводной канал поездной радиосвязи – проводной канал, используемый для соединения, передачи речевых сигналов и сигналов взаимодействия между распорядительной станцией, находящейся в диспетчерском центре управления, и стационарными радиостанциями, установленными вдоль участка железной дороги. </w:t>
      </w:r>
      <w:bookmarkStart w:id="56" w:name="OLE_LINK1"/>
      <w:r w:rsidR="000604CD" w:rsidRPr="002C21A2">
        <w:rPr>
          <w:sz w:val="28"/>
          <w:szCs w:val="28"/>
        </w:rPr>
        <w:t>Проводной канал в ряде случаев также используется для подключения пультов управления диспетчерского оперативного персонала, дежурных по железнодорожным станциям и других работников, включаемых в сеть поездной радиосвязи</w:t>
      </w:r>
      <w:bookmarkEnd w:id="56"/>
      <w:r w:rsidRPr="00FD7098">
        <w:rPr>
          <w:sz w:val="28"/>
          <w:szCs w:val="28"/>
        </w:rPr>
        <w:t>.</w:t>
      </w:r>
    </w:p>
    <w:p w:rsidR="000604CD" w:rsidRPr="002C21A2" w:rsidRDefault="00152F68" w:rsidP="007B11C1">
      <w:pPr>
        <w:pStyle w:val="ae"/>
        <w:numPr>
          <w:ilvl w:val="2"/>
          <w:numId w:val="3"/>
        </w:numPr>
        <w:spacing w:line="360" w:lineRule="exact"/>
        <w:ind w:left="0" w:firstLine="709"/>
        <w:contextualSpacing w:val="0"/>
        <w:jc w:val="both"/>
        <w:rPr>
          <w:sz w:val="28"/>
          <w:szCs w:val="28"/>
        </w:rPr>
      </w:pPr>
      <w:r w:rsidRPr="00FD7098">
        <w:rPr>
          <w:sz w:val="28"/>
          <w:szCs w:val="28"/>
        </w:rPr>
        <w:t>П</w:t>
      </w:r>
      <w:r w:rsidR="000604CD" w:rsidRPr="002C21A2">
        <w:rPr>
          <w:sz w:val="28"/>
          <w:szCs w:val="28"/>
        </w:rPr>
        <w:t>ункт технического обслуживания – основной производственный участок эксплуатационного вагонного депо, осуществляющий техническое обслуживание грузовых и пассажирских вагонов в сформированных и транзитных поездах с целью обеспечения безопасного проследования поездов по гарантийным участкам, а также техническую передачу вагонов с/на пути необщего пользования и в межгосударственном сообщении</w:t>
      </w:r>
      <w:r w:rsidRPr="00FD7098">
        <w:rPr>
          <w:sz w:val="28"/>
          <w:szCs w:val="28"/>
        </w:rPr>
        <w:t>.</w:t>
      </w:r>
    </w:p>
    <w:p w:rsidR="005A557E" w:rsidRPr="002C21A2" w:rsidRDefault="00152F68" w:rsidP="007B11C1">
      <w:pPr>
        <w:pStyle w:val="ae"/>
        <w:numPr>
          <w:ilvl w:val="2"/>
          <w:numId w:val="3"/>
        </w:numPr>
        <w:spacing w:line="360" w:lineRule="exact"/>
        <w:ind w:left="0" w:firstLine="709"/>
        <w:contextualSpacing w:val="0"/>
        <w:jc w:val="both"/>
        <w:rPr>
          <w:sz w:val="28"/>
          <w:szCs w:val="28"/>
        </w:rPr>
      </w:pPr>
      <w:r w:rsidRPr="00FD7098">
        <w:rPr>
          <w:sz w:val="28"/>
          <w:szCs w:val="28"/>
        </w:rPr>
        <w:t>П</w:t>
      </w:r>
      <w:r w:rsidR="005A557E" w:rsidRPr="002C21A2">
        <w:rPr>
          <w:sz w:val="28"/>
          <w:szCs w:val="28"/>
        </w:rPr>
        <w:t xml:space="preserve">ункт технического обслуживания локомотивов </w:t>
      </w:r>
      <w:r w:rsidR="004E6777" w:rsidRPr="002C21A2">
        <w:rPr>
          <w:sz w:val="28"/>
          <w:szCs w:val="28"/>
        </w:rPr>
        <w:t>–</w:t>
      </w:r>
      <w:r w:rsidR="005A557E" w:rsidRPr="002C21A2">
        <w:rPr>
          <w:sz w:val="28"/>
          <w:szCs w:val="28"/>
        </w:rPr>
        <w:t xml:space="preserve"> производственный участок, предназначенный для производства технического обслуживания и экипировки локомотивов</w:t>
      </w:r>
      <w:r w:rsidRPr="00FD7098">
        <w:rPr>
          <w:sz w:val="28"/>
          <w:szCs w:val="28"/>
        </w:rPr>
        <w:t>.</w:t>
      </w:r>
    </w:p>
    <w:p w:rsidR="005A557E" w:rsidRPr="00CA028D" w:rsidRDefault="005A557E" w:rsidP="00CA028D">
      <w:pPr>
        <w:pStyle w:val="ae"/>
        <w:spacing w:line="360" w:lineRule="exact"/>
        <w:ind w:left="0" w:firstLine="709"/>
        <w:contextualSpacing w:val="0"/>
        <w:jc w:val="both"/>
      </w:pPr>
      <w:r w:rsidRPr="00CA028D">
        <w:t>Примечание. Пункты технического обслуживания локомотивов могут входить в состав локомотивных депо либо пунктов оборота и экипировки локомотивов.</w:t>
      </w:r>
    </w:p>
    <w:p w:rsidR="000604CD" w:rsidRPr="002C21A2" w:rsidRDefault="00152F68" w:rsidP="007B11C1">
      <w:pPr>
        <w:pStyle w:val="ae"/>
        <w:numPr>
          <w:ilvl w:val="2"/>
          <w:numId w:val="3"/>
        </w:numPr>
        <w:spacing w:line="360" w:lineRule="exact"/>
        <w:ind w:left="0" w:firstLine="709"/>
        <w:contextualSpacing w:val="0"/>
        <w:jc w:val="both"/>
        <w:rPr>
          <w:sz w:val="28"/>
          <w:szCs w:val="28"/>
        </w:rPr>
      </w:pPr>
      <w:r w:rsidRPr="00FD7098">
        <w:rPr>
          <w:sz w:val="28"/>
          <w:szCs w:val="28"/>
        </w:rPr>
        <w:t>Р</w:t>
      </w:r>
      <w:r w:rsidR="000604CD" w:rsidRPr="002C21A2">
        <w:rPr>
          <w:sz w:val="28"/>
          <w:szCs w:val="28"/>
        </w:rPr>
        <w:t xml:space="preserve">адиоэлектронные средства – технические средства, предназначенные для передачи и (или) приема радиоволн, состоящие из одного или нескольких передающих и (или) приемных устройств, либо комбинации таких устройств и включающие в себя вспомогательное оборудование (стационарные, носимые, </w:t>
      </w:r>
      <w:r w:rsidR="00506656" w:rsidRPr="002C21A2">
        <w:rPr>
          <w:sz w:val="28"/>
          <w:szCs w:val="28"/>
        </w:rPr>
        <w:t xml:space="preserve">возимые </w:t>
      </w:r>
      <w:r w:rsidR="000604CD" w:rsidRPr="002C21A2">
        <w:rPr>
          <w:sz w:val="28"/>
          <w:szCs w:val="28"/>
        </w:rPr>
        <w:t>локомотивные радиостанции, базовые станции и т.д.)</w:t>
      </w:r>
      <w:r w:rsidRPr="00FD7098">
        <w:rPr>
          <w:sz w:val="28"/>
          <w:szCs w:val="28"/>
        </w:rPr>
        <w:t>.</w:t>
      </w:r>
    </w:p>
    <w:p w:rsidR="000604CD" w:rsidRDefault="00152F68" w:rsidP="007B11C1">
      <w:pPr>
        <w:pStyle w:val="ae"/>
        <w:numPr>
          <w:ilvl w:val="2"/>
          <w:numId w:val="3"/>
        </w:numPr>
        <w:spacing w:line="360" w:lineRule="exact"/>
        <w:ind w:left="0" w:firstLine="709"/>
        <w:contextualSpacing w:val="0"/>
        <w:jc w:val="both"/>
        <w:rPr>
          <w:sz w:val="28"/>
          <w:szCs w:val="28"/>
        </w:rPr>
      </w:pPr>
      <w:r w:rsidRPr="00FD7098">
        <w:rPr>
          <w:sz w:val="28"/>
          <w:szCs w:val="28"/>
        </w:rPr>
        <w:t>Р</w:t>
      </w:r>
      <w:r w:rsidR="000604CD" w:rsidRPr="002C21A2">
        <w:rPr>
          <w:sz w:val="28"/>
          <w:szCs w:val="28"/>
        </w:rPr>
        <w:t>егистратор служебных переговоров – техническое средство, предназначенное для автоматизированной документированной записи служебных переговоров, ведущихся в сетях оперативно-технологической связи и радиосвязи диспетчерским оперативным персоналом, дежурными по железнодорожным станциям</w:t>
      </w:r>
      <w:r w:rsidR="00225DD8" w:rsidRPr="002C21A2">
        <w:rPr>
          <w:sz w:val="28"/>
          <w:szCs w:val="28"/>
        </w:rPr>
        <w:t xml:space="preserve">, </w:t>
      </w:r>
      <w:r w:rsidR="00225DD8" w:rsidRPr="00FD7098">
        <w:rPr>
          <w:sz w:val="28"/>
          <w:szCs w:val="28"/>
        </w:rPr>
        <w:t>машинистами локомотивов, МВПС, ССПС</w:t>
      </w:r>
      <w:r w:rsidR="000604CD" w:rsidRPr="002C21A2">
        <w:rPr>
          <w:sz w:val="28"/>
          <w:szCs w:val="28"/>
        </w:rPr>
        <w:t xml:space="preserve"> и другими работниками, непосредственно связанными с движением поездов при поездной и маневровой работе для последующего воспроизведения с целью контроля записанной информации, в том числе при возникновении нестандартных ситуаций</w:t>
      </w:r>
      <w:r w:rsidRPr="00FD7098">
        <w:rPr>
          <w:sz w:val="28"/>
          <w:szCs w:val="28"/>
        </w:rPr>
        <w:t>.</w:t>
      </w:r>
    </w:p>
    <w:p w:rsidR="0025250A" w:rsidRPr="002C21A2" w:rsidRDefault="0025250A" w:rsidP="007B11C1">
      <w:pPr>
        <w:pStyle w:val="ae"/>
        <w:numPr>
          <w:ilvl w:val="2"/>
          <w:numId w:val="3"/>
        </w:numPr>
        <w:spacing w:line="360" w:lineRule="exact"/>
        <w:ind w:left="0" w:firstLine="709"/>
        <w:contextualSpacing w:val="0"/>
        <w:jc w:val="both"/>
        <w:rPr>
          <w:sz w:val="28"/>
          <w:szCs w:val="28"/>
        </w:rPr>
      </w:pPr>
      <w:r w:rsidRPr="0025250A">
        <w:rPr>
          <w:sz w:val="28"/>
          <w:szCs w:val="28"/>
        </w:rPr>
        <w:t xml:space="preserve">Резервный диапазон поездной радиосвязи – диапазон частот по маршруту следования поезда, используемый при нештатных (аварийных) ситуациях РЭС основного диапазона поездной радиосвязи, </w:t>
      </w:r>
      <w:r w:rsidR="002468C4">
        <w:rPr>
          <w:sz w:val="28"/>
          <w:szCs w:val="28"/>
        </w:rPr>
        <w:t xml:space="preserve">определяемый </w:t>
      </w:r>
      <w:r w:rsidRPr="0025250A">
        <w:rPr>
          <w:sz w:val="28"/>
          <w:szCs w:val="28"/>
        </w:rPr>
        <w:t>локальным нормативным актом владельц</w:t>
      </w:r>
      <w:r w:rsidR="002468C4">
        <w:rPr>
          <w:sz w:val="28"/>
          <w:szCs w:val="28"/>
        </w:rPr>
        <w:t>а</w:t>
      </w:r>
      <w:r w:rsidRPr="0025250A">
        <w:rPr>
          <w:sz w:val="28"/>
          <w:szCs w:val="28"/>
        </w:rPr>
        <w:t xml:space="preserve"> инфраструктуры.</w:t>
      </w:r>
    </w:p>
    <w:p w:rsidR="009D7F37" w:rsidRPr="002C21A2" w:rsidRDefault="00152F68" w:rsidP="007B11C1">
      <w:pPr>
        <w:pStyle w:val="ae"/>
        <w:numPr>
          <w:ilvl w:val="2"/>
          <w:numId w:val="3"/>
        </w:numPr>
        <w:spacing w:line="360" w:lineRule="exact"/>
        <w:ind w:left="0" w:firstLine="709"/>
        <w:contextualSpacing w:val="0"/>
        <w:jc w:val="both"/>
        <w:rPr>
          <w:sz w:val="28"/>
          <w:szCs w:val="28"/>
        </w:rPr>
      </w:pPr>
      <w:r w:rsidRPr="00FD7098">
        <w:rPr>
          <w:sz w:val="28"/>
          <w:szCs w:val="28"/>
        </w:rPr>
        <w:t>Р</w:t>
      </w:r>
      <w:r w:rsidR="009D7F37" w:rsidRPr="002C21A2">
        <w:rPr>
          <w:sz w:val="28"/>
          <w:szCs w:val="28"/>
        </w:rPr>
        <w:t>екомендуемый срок службы – календарная продолжительность эксплуатации железнодорожной техники, установленная в технической документации, при достижении которой решение о дальнейшем использовании железнодорожной техники принимают на основе оценки ее технического состояния и оценки рисков</w:t>
      </w:r>
      <w:r w:rsidRPr="00FD7098">
        <w:rPr>
          <w:sz w:val="28"/>
          <w:szCs w:val="28"/>
        </w:rPr>
        <w:t>.</w:t>
      </w:r>
    </w:p>
    <w:p w:rsidR="000604CD" w:rsidRPr="002C21A2" w:rsidRDefault="00152F68" w:rsidP="007B11C1">
      <w:pPr>
        <w:pStyle w:val="ae"/>
        <w:numPr>
          <w:ilvl w:val="2"/>
          <w:numId w:val="3"/>
        </w:numPr>
        <w:spacing w:line="360" w:lineRule="exact"/>
        <w:ind w:left="0" w:firstLine="709"/>
        <w:contextualSpacing w:val="0"/>
        <w:jc w:val="both"/>
        <w:rPr>
          <w:sz w:val="28"/>
          <w:szCs w:val="28"/>
        </w:rPr>
      </w:pPr>
      <w:r w:rsidRPr="00FD7098">
        <w:rPr>
          <w:sz w:val="28"/>
          <w:szCs w:val="28"/>
        </w:rPr>
        <w:t>Р</w:t>
      </w:r>
      <w:r w:rsidR="000604CD" w:rsidRPr="002C21A2">
        <w:rPr>
          <w:sz w:val="28"/>
          <w:szCs w:val="28"/>
        </w:rPr>
        <w:t>емонт средства железнодорожной электросвязи – комплекс операций по восстановлению работоспособности средства железнодорожной электросвязи и восстановлению ресурсов средства железнодорожной электросвязи или его составных частей</w:t>
      </w:r>
      <w:r w:rsidRPr="00FD7098">
        <w:rPr>
          <w:sz w:val="28"/>
          <w:szCs w:val="28"/>
        </w:rPr>
        <w:t>.</w:t>
      </w:r>
    </w:p>
    <w:p w:rsidR="000604CD" w:rsidRPr="002C21A2" w:rsidRDefault="00152F68" w:rsidP="007B11C1">
      <w:pPr>
        <w:pStyle w:val="ae"/>
        <w:numPr>
          <w:ilvl w:val="2"/>
          <w:numId w:val="3"/>
        </w:numPr>
        <w:spacing w:line="360" w:lineRule="exact"/>
        <w:ind w:left="0" w:firstLine="709"/>
        <w:contextualSpacing w:val="0"/>
        <w:jc w:val="both"/>
        <w:rPr>
          <w:sz w:val="28"/>
          <w:szCs w:val="28"/>
        </w:rPr>
      </w:pPr>
      <w:r w:rsidRPr="00FD7098">
        <w:rPr>
          <w:sz w:val="28"/>
          <w:szCs w:val="28"/>
        </w:rPr>
        <w:t>Р</w:t>
      </w:r>
      <w:r w:rsidR="000604CD" w:rsidRPr="002C21A2">
        <w:rPr>
          <w:sz w:val="28"/>
          <w:szCs w:val="28"/>
        </w:rPr>
        <w:t xml:space="preserve">емонтное предприятие – предприятие ОАО «РЖД», либо стороннее, уполномоченное ОАО «РЖД» предприятие, осуществляющее техническое обслуживание и ремонт </w:t>
      </w:r>
      <w:r w:rsidR="0004445B" w:rsidRPr="002C21A2">
        <w:rPr>
          <w:sz w:val="28"/>
          <w:szCs w:val="28"/>
        </w:rPr>
        <w:t>устройств</w:t>
      </w:r>
      <w:r w:rsidR="000604CD" w:rsidRPr="002C21A2">
        <w:rPr>
          <w:sz w:val="28"/>
          <w:szCs w:val="28"/>
        </w:rPr>
        <w:t xml:space="preserve"> радиосвязи</w:t>
      </w:r>
      <w:r w:rsidRPr="00FD7098">
        <w:rPr>
          <w:sz w:val="28"/>
          <w:szCs w:val="28"/>
        </w:rPr>
        <w:t>.</w:t>
      </w:r>
    </w:p>
    <w:p w:rsidR="000604CD" w:rsidRPr="002C21A2" w:rsidRDefault="00152F68" w:rsidP="007B11C1">
      <w:pPr>
        <w:pStyle w:val="ae"/>
        <w:numPr>
          <w:ilvl w:val="2"/>
          <w:numId w:val="3"/>
        </w:numPr>
        <w:spacing w:line="360" w:lineRule="exact"/>
        <w:ind w:left="0" w:firstLine="709"/>
        <w:contextualSpacing w:val="0"/>
        <w:jc w:val="both"/>
        <w:rPr>
          <w:sz w:val="28"/>
          <w:szCs w:val="28"/>
        </w:rPr>
      </w:pPr>
      <w:r w:rsidRPr="00FD7098">
        <w:rPr>
          <w:sz w:val="28"/>
          <w:szCs w:val="28"/>
        </w:rPr>
        <w:t>Р</w:t>
      </w:r>
      <w:r w:rsidR="000604CD" w:rsidRPr="002C21A2">
        <w:rPr>
          <w:sz w:val="28"/>
          <w:szCs w:val="28"/>
        </w:rPr>
        <w:t>етранслятор (сети (системы) железнодорожной радиосвязи) – техническое средство радиосвязи, предназначенное для ретрансляции радиосигнала в целях увеличения дальности радиосвязи между стационарными, возимыми, носимыми радиостанциями в сети (системе) железнодорожной радиосвязи</w:t>
      </w:r>
      <w:r w:rsidRPr="00FD7098">
        <w:rPr>
          <w:sz w:val="28"/>
          <w:szCs w:val="28"/>
        </w:rPr>
        <w:t>.</w:t>
      </w:r>
    </w:p>
    <w:p w:rsidR="000604CD" w:rsidRPr="002C21A2" w:rsidRDefault="00152F68" w:rsidP="007B11C1">
      <w:pPr>
        <w:pStyle w:val="ae"/>
        <w:numPr>
          <w:ilvl w:val="2"/>
          <w:numId w:val="3"/>
        </w:numPr>
        <w:spacing w:line="360" w:lineRule="exact"/>
        <w:ind w:left="0" w:firstLine="709"/>
        <w:contextualSpacing w:val="0"/>
        <w:jc w:val="both"/>
        <w:rPr>
          <w:sz w:val="28"/>
          <w:szCs w:val="28"/>
        </w:rPr>
      </w:pPr>
      <w:r w:rsidRPr="00FD7098">
        <w:rPr>
          <w:sz w:val="28"/>
          <w:szCs w:val="28"/>
        </w:rPr>
        <w:t>Р</w:t>
      </w:r>
      <w:r w:rsidR="000604CD" w:rsidRPr="002C21A2">
        <w:rPr>
          <w:sz w:val="28"/>
          <w:szCs w:val="28"/>
        </w:rPr>
        <w:t>уководитель железной дороги – должностное лицо железной дороги в должности не ниже заместителя начальника железной дороги</w:t>
      </w:r>
      <w:r w:rsidRPr="00FD7098">
        <w:rPr>
          <w:sz w:val="28"/>
          <w:szCs w:val="28"/>
        </w:rPr>
        <w:t>.</w:t>
      </w:r>
    </w:p>
    <w:p w:rsidR="009C73D4" w:rsidRPr="002C21A2" w:rsidRDefault="00152F68" w:rsidP="007B11C1">
      <w:pPr>
        <w:pStyle w:val="ae"/>
        <w:numPr>
          <w:ilvl w:val="2"/>
          <w:numId w:val="3"/>
        </w:numPr>
        <w:spacing w:line="360" w:lineRule="exact"/>
        <w:ind w:left="0" w:firstLine="709"/>
        <w:contextualSpacing w:val="0"/>
        <w:jc w:val="both"/>
        <w:rPr>
          <w:sz w:val="28"/>
          <w:szCs w:val="28"/>
        </w:rPr>
      </w:pPr>
      <w:r w:rsidRPr="00FD7098">
        <w:rPr>
          <w:sz w:val="28"/>
          <w:szCs w:val="28"/>
        </w:rPr>
        <w:t>С</w:t>
      </w:r>
      <w:r w:rsidR="009C73D4" w:rsidRPr="002C21A2">
        <w:rPr>
          <w:sz w:val="28"/>
          <w:szCs w:val="28"/>
        </w:rPr>
        <w:t>бой (железнодорожной техники) – событие, при котором железнодорожная техника не выполняет хотя бы одну из предусмотренных техническими требованиями функций в течение времени менее допустимого, установленного в технической документации</w:t>
      </w:r>
      <w:r w:rsidRPr="00FD7098">
        <w:rPr>
          <w:sz w:val="28"/>
          <w:szCs w:val="28"/>
        </w:rPr>
        <w:t>.</w:t>
      </w:r>
    </w:p>
    <w:p w:rsidR="000604CD" w:rsidRDefault="00152F68" w:rsidP="007B11C1">
      <w:pPr>
        <w:pStyle w:val="ae"/>
        <w:numPr>
          <w:ilvl w:val="2"/>
          <w:numId w:val="3"/>
        </w:numPr>
        <w:spacing w:line="360" w:lineRule="exact"/>
        <w:ind w:left="0" w:firstLine="709"/>
        <w:contextualSpacing w:val="0"/>
        <w:jc w:val="both"/>
        <w:rPr>
          <w:sz w:val="28"/>
          <w:szCs w:val="28"/>
        </w:rPr>
      </w:pPr>
      <w:r w:rsidRPr="00FD7098">
        <w:rPr>
          <w:sz w:val="28"/>
          <w:szCs w:val="28"/>
        </w:rPr>
        <w:t>С</w:t>
      </w:r>
      <w:r w:rsidR="000604CD" w:rsidRPr="002C21A2">
        <w:rPr>
          <w:sz w:val="28"/>
          <w:szCs w:val="28"/>
        </w:rPr>
        <w:t>ервисная компания – коммерческие и обособленные подразделения, обеспечивающие техническое обслуживание и ремонт подвижного состава на договорной основе</w:t>
      </w:r>
      <w:r w:rsidRPr="00FD7098">
        <w:rPr>
          <w:sz w:val="28"/>
          <w:szCs w:val="28"/>
        </w:rPr>
        <w:t>.</w:t>
      </w:r>
    </w:p>
    <w:p w:rsidR="00857FAD" w:rsidRPr="002C21A2" w:rsidRDefault="00A35DBB" w:rsidP="007B11C1">
      <w:pPr>
        <w:pStyle w:val="ae"/>
        <w:numPr>
          <w:ilvl w:val="2"/>
          <w:numId w:val="3"/>
        </w:numPr>
        <w:spacing w:line="360" w:lineRule="exact"/>
        <w:ind w:left="0" w:firstLine="709"/>
        <w:contextualSpacing w:val="0"/>
        <w:jc w:val="both"/>
        <w:rPr>
          <w:sz w:val="28"/>
          <w:szCs w:val="28"/>
        </w:rPr>
      </w:pPr>
      <w:r>
        <w:rPr>
          <w:sz w:val="28"/>
          <w:szCs w:val="28"/>
        </w:rPr>
        <w:t xml:space="preserve">Сотовая сеть </w:t>
      </w:r>
      <w:r w:rsidRPr="002C21A2">
        <w:rPr>
          <w:sz w:val="28"/>
          <w:szCs w:val="28"/>
        </w:rPr>
        <w:t>–</w:t>
      </w:r>
      <w:r w:rsidR="002C179E">
        <w:rPr>
          <w:sz w:val="28"/>
          <w:szCs w:val="28"/>
        </w:rPr>
        <w:t xml:space="preserve"> </w:t>
      </w:r>
      <w:r w:rsidR="00857FAD" w:rsidRPr="00857FAD">
        <w:rPr>
          <w:sz w:val="28"/>
          <w:szCs w:val="28"/>
        </w:rPr>
        <w:t>телекоммуникационная сеть</w:t>
      </w:r>
      <w:r w:rsidR="00D21DB6" w:rsidRPr="00D21DB6">
        <w:rPr>
          <w:sz w:val="28"/>
          <w:szCs w:val="28"/>
        </w:rPr>
        <w:t xml:space="preserve"> наземной подвижной радиосвязи</w:t>
      </w:r>
      <w:r>
        <w:rPr>
          <w:sz w:val="28"/>
          <w:szCs w:val="28"/>
        </w:rPr>
        <w:t xml:space="preserve">, </w:t>
      </w:r>
      <w:r w:rsidR="00D21DB6">
        <w:rPr>
          <w:sz w:val="28"/>
          <w:szCs w:val="28"/>
        </w:rPr>
        <w:t xml:space="preserve">территотиально </w:t>
      </w:r>
      <w:r>
        <w:rPr>
          <w:sz w:val="28"/>
          <w:szCs w:val="28"/>
        </w:rPr>
        <w:t xml:space="preserve">распределенной </w:t>
      </w:r>
      <w:r w:rsidR="00D21DB6">
        <w:rPr>
          <w:sz w:val="28"/>
          <w:szCs w:val="28"/>
        </w:rPr>
        <w:t>по сотам</w:t>
      </w:r>
      <w:r w:rsidR="00857FAD" w:rsidRPr="00857FAD">
        <w:rPr>
          <w:sz w:val="28"/>
          <w:szCs w:val="28"/>
        </w:rPr>
        <w:t>, каждая из которых обслуживается как минимум одним стационарным приемопередатчиком (базовой станцией).</w:t>
      </w:r>
    </w:p>
    <w:p w:rsidR="000604CD" w:rsidRPr="002C21A2" w:rsidRDefault="00152F68" w:rsidP="007B11C1">
      <w:pPr>
        <w:pStyle w:val="ae"/>
        <w:numPr>
          <w:ilvl w:val="2"/>
          <w:numId w:val="3"/>
        </w:numPr>
        <w:spacing w:line="360" w:lineRule="exact"/>
        <w:ind w:left="0" w:firstLine="709"/>
        <w:contextualSpacing w:val="0"/>
        <w:jc w:val="both"/>
        <w:rPr>
          <w:sz w:val="28"/>
          <w:szCs w:val="28"/>
        </w:rPr>
      </w:pPr>
      <w:r w:rsidRPr="00FD7098">
        <w:rPr>
          <w:sz w:val="28"/>
          <w:szCs w:val="28"/>
        </w:rPr>
        <w:t>С</w:t>
      </w:r>
      <w:r w:rsidR="000604CD" w:rsidRPr="002C21A2">
        <w:rPr>
          <w:sz w:val="28"/>
          <w:szCs w:val="28"/>
        </w:rPr>
        <w:t>танционная радиосвязь – система железнодорожной радиосвязи для оперативного управления технологическими процессами работы железнодорожной станции, обеспечивающая обмен информацией между диспетчерским оперативным персоналом станции, машинистами подвижного состава и другими работниками, участвующими в обработке составов в границах железнодорожной станции</w:t>
      </w:r>
      <w:r w:rsidRPr="00FD7098">
        <w:rPr>
          <w:sz w:val="28"/>
          <w:szCs w:val="28"/>
        </w:rPr>
        <w:t>.</w:t>
      </w:r>
      <w:r w:rsidR="000604CD" w:rsidRPr="002C21A2">
        <w:rPr>
          <w:sz w:val="28"/>
          <w:szCs w:val="28"/>
        </w:rPr>
        <w:t xml:space="preserve"> </w:t>
      </w:r>
    </w:p>
    <w:p w:rsidR="000604CD" w:rsidRPr="00CA028D" w:rsidRDefault="000604CD" w:rsidP="00CA028D">
      <w:pPr>
        <w:pStyle w:val="ae"/>
        <w:spacing w:line="360" w:lineRule="exact"/>
        <w:ind w:left="0" w:firstLine="709"/>
        <w:contextualSpacing w:val="0"/>
        <w:jc w:val="both"/>
      </w:pPr>
      <w:r w:rsidRPr="00CA028D">
        <w:t>Примечание. Система станционной радиосвязи может включать сети маневровой и горочной радиосвязи, а также радиосети работников, обеспечивающих технологические процессы работы железнодорожной станции, но не участвующих непосредственно в маневровой и горочной работе.</w:t>
      </w:r>
    </w:p>
    <w:p w:rsidR="000604CD" w:rsidRPr="002C21A2" w:rsidRDefault="00152F68" w:rsidP="007B11C1">
      <w:pPr>
        <w:pStyle w:val="ae"/>
        <w:numPr>
          <w:ilvl w:val="2"/>
          <w:numId w:val="3"/>
        </w:numPr>
        <w:spacing w:line="360" w:lineRule="exact"/>
        <w:ind w:left="0" w:firstLine="709"/>
        <w:contextualSpacing w:val="0"/>
        <w:jc w:val="both"/>
        <w:rPr>
          <w:sz w:val="28"/>
          <w:szCs w:val="28"/>
        </w:rPr>
      </w:pPr>
      <w:r w:rsidRPr="00FD7098">
        <w:rPr>
          <w:sz w:val="28"/>
          <w:szCs w:val="28"/>
        </w:rPr>
        <w:t>С</w:t>
      </w:r>
      <w:r w:rsidR="000604CD" w:rsidRPr="002C21A2">
        <w:rPr>
          <w:sz w:val="28"/>
          <w:szCs w:val="28"/>
        </w:rPr>
        <w:t>тационарная радиостанция – радиостанция, предназначенная для работы в сети (системе) железнодорожной радиосвязи, устанавливаемая стационарно в служебных помещениях служебно-технических зданий железнодорожных станций и контейнерах</w:t>
      </w:r>
      <w:r w:rsidRPr="00FD7098">
        <w:rPr>
          <w:sz w:val="28"/>
          <w:szCs w:val="28"/>
        </w:rPr>
        <w:t>.</w:t>
      </w:r>
    </w:p>
    <w:p w:rsidR="000604CD" w:rsidRPr="00FD7098" w:rsidRDefault="00152F68" w:rsidP="007B11C1">
      <w:pPr>
        <w:pStyle w:val="ae"/>
        <w:numPr>
          <w:ilvl w:val="2"/>
          <w:numId w:val="3"/>
        </w:numPr>
        <w:spacing w:line="360" w:lineRule="exact"/>
        <w:ind w:left="0" w:firstLine="709"/>
        <w:contextualSpacing w:val="0"/>
        <w:jc w:val="both"/>
        <w:rPr>
          <w:sz w:val="28"/>
          <w:szCs w:val="28"/>
        </w:rPr>
      </w:pPr>
      <w:r w:rsidRPr="00FD7098">
        <w:rPr>
          <w:sz w:val="28"/>
          <w:szCs w:val="28"/>
        </w:rPr>
        <w:t>Т</w:t>
      </w:r>
      <w:r w:rsidR="000604CD" w:rsidRPr="002C21A2">
        <w:rPr>
          <w:sz w:val="28"/>
          <w:szCs w:val="28"/>
        </w:rPr>
        <w:t>ехническое обслуживание (объекта технической эксплуатации) – комплекс операций или операция по поддержанию работоспособности объекта технической эксплуатации при использовании его по назначению, хранении и транспортировании</w:t>
      </w:r>
      <w:r w:rsidRPr="00FD7098">
        <w:rPr>
          <w:sz w:val="28"/>
          <w:szCs w:val="28"/>
        </w:rPr>
        <w:t>.</w:t>
      </w:r>
    </w:p>
    <w:p w:rsidR="000604CD" w:rsidRPr="008B490A" w:rsidRDefault="000604CD" w:rsidP="008B490A">
      <w:pPr>
        <w:pStyle w:val="ae"/>
        <w:spacing w:line="360" w:lineRule="exact"/>
        <w:ind w:left="0" w:firstLine="709"/>
        <w:contextualSpacing w:val="0"/>
        <w:jc w:val="both"/>
      </w:pPr>
      <w:r w:rsidRPr="008B490A">
        <w:t>Примечание. Техническое обслуживание и ремонт выполняет либо персонал подразделения владельца телекоммуникационной инфраструктуры железнодорожного транспорта, либо сторонняя специализированная организация, либо предприятие-изготовитель.</w:t>
      </w:r>
    </w:p>
    <w:p w:rsidR="00C33B5B" w:rsidRDefault="00C33B5B" w:rsidP="007B11C1">
      <w:pPr>
        <w:pStyle w:val="ae"/>
        <w:numPr>
          <w:ilvl w:val="2"/>
          <w:numId w:val="3"/>
        </w:numPr>
        <w:spacing w:line="360" w:lineRule="exact"/>
        <w:ind w:left="0" w:firstLine="709"/>
        <w:contextualSpacing w:val="0"/>
        <w:jc w:val="both"/>
        <w:rPr>
          <w:sz w:val="28"/>
          <w:szCs w:val="28"/>
        </w:rPr>
      </w:pPr>
      <w:r w:rsidRPr="00C33B5B">
        <w:rPr>
          <w:sz w:val="28"/>
          <w:szCs w:val="28"/>
        </w:rPr>
        <w:t xml:space="preserve">Техническое обслуживание (железнодорожного) подвижного состава </w:t>
      </w:r>
      <w:r>
        <w:rPr>
          <w:sz w:val="28"/>
          <w:szCs w:val="28"/>
        </w:rPr>
        <w:t>–</w:t>
      </w:r>
      <w:r w:rsidRPr="00C33B5B">
        <w:rPr>
          <w:sz w:val="28"/>
          <w:szCs w:val="28"/>
        </w:rPr>
        <w:t xml:space="preserve"> организационные и технические мероприятия, предназначенные для поддержания подвижного состава в исправном состоянии в период эксплуатации между плановыми видами текущего ремонта</w:t>
      </w:r>
      <w:r>
        <w:rPr>
          <w:sz w:val="28"/>
          <w:szCs w:val="28"/>
        </w:rPr>
        <w:t>.</w:t>
      </w:r>
    </w:p>
    <w:p w:rsidR="0006350E" w:rsidRPr="0006350E" w:rsidRDefault="0006350E" w:rsidP="0006350E">
      <w:pPr>
        <w:pStyle w:val="ae"/>
        <w:numPr>
          <w:ilvl w:val="2"/>
          <w:numId w:val="3"/>
        </w:numPr>
        <w:spacing w:line="360" w:lineRule="exact"/>
        <w:ind w:left="0" w:firstLine="709"/>
        <w:contextualSpacing w:val="0"/>
        <w:jc w:val="both"/>
        <w:rPr>
          <w:sz w:val="28"/>
          <w:szCs w:val="28"/>
        </w:rPr>
      </w:pPr>
      <w:r w:rsidRPr="000D30EC">
        <w:rPr>
          <w:sz w:val="28"/>
          <w:szCs w:val="28"/>
        </w:rPr>
        <w:t xml:space="preserve">Технические параметры </w:t>
      </w:r>
      <w:r>
        <w:rPr>
          <w:sz w:val="28"/>
          <w:szCs w:val="28"/>
        </w:rPr>
        <w:t>–</w:t>
      </w:r>
      <w:r w:rsidRPr="000D30EC">
        <w:rPr>
          <w:sz w:val="28"/>
          <w:szCs w:val="28"/>
        </w:rPr>
        <w:t xml:space="preserve"> техниче</w:t>
      </w:r>
      <w:r w:rsidR="00EA376B">
        <w:rPr>
          <w:sz w:val="28"/>
          <w:szCs w:val="28"/>
        </w:rPr>
        <w:t>с</w:t>
      </w:r>
      <w:r w:rsidRPr="000D30EC">
        <w:rPr>
          <w:sz w:val="28"/>
          <w:szCs w:val="28"/>
        </w:rPr>
        <w:t>кие эксплуатационные характеристики, определённые нормированными значениями в технической документации устройства</w:t>
      </w:r>
      <w:r>
        <w:rPr>
          <w:sz w:val="28"/>
          <w:szCs w:val="28"/>
        </w:rPr>
        <w:t>.</w:t>
      </w:r>
    </w:p>
    <w:p w:rsidR="00D21DB6" w:rsidRPr="0088119A" w:rsidRDefault="0088119A" w:rsidP="0088119A">
      <w:pPr>
        <w:pStyle w:val="ae"/>
        <w:numPr>
          <w:ilvl w:val="2"/>
          <w:numId w:val="3"/>
        </w:numPr>
        <w:spacing w:line="360" w:lineRule="exact"/>
        <w:ind w:left="0" w:firstLine="709"/>
        <w:jc w:val="both"/>
        <w:rPr>
          <w:sz w:val="28"/>
          <w:szCs w:val="28"/>
        </w:rPr>
      </w:pPr>
      <w:r w:rsidRPr="0088119A">
        <w:rPr>
          <w:sz w:val="28"/>
          <w:szCs w:val="28"/>
        </w:rPr>
        <w:t>Транкинговая система технологической (железнодорожной) радиосвяз</w:t>
      </w:r>
      <w:r>
        <w:rPr>
          <w:sz w:val="28"/>
          <w:szCs w:val="28"/>
        </w:rPr>
        <w:t>и – с</w:t>
      </w:r>
      <w:r w:rsidRPr="0088119A">
        <w:rPr>
          <w:sz w:val="28"/>
          <w:szCs w:val="28"/>
        </w:rPr>
        <w:t>истема железнодорожной радиосвязи с равным доступом абонентов к общему выделенному числу каналов для передачи речи и (или) данных информационных и управляющих систем железнодорожного транспорта, в которой конкретный канал закрепляется для каждого сеанса связи автоматически в зависимости от распределения нагрузки в системе.</w:t>
      </w:r>
    </w:p>
    <w:p w:rsidR="000604CD" w:rsidRPr="002C21A2" w:rsidRDefault="00152F68" w:rsidP="007B11C1">
      <w:pPr>
        <w:pStyle w:val="ae"/>
        <w:numPr>
          <w:ilvl w:val="2"/>
          <w:numId w:val="3"/>
        </w:numPr>
        <w:spacing w:line="360" w:lineRule="exact"/>
        <w:ind w:left="0" w:firstLine="709"/>
        <w:contextualSpacing w:val="0"/>
        <w:jc w:val="both"/>
        <w:rPr>
          <w:sz w:val="28"/>
          <w:szCs w:val="28"/>
        </w:rPr>
      </w:pPr>
      <w:r w:rsidRPr="00FD7098">
        <w:rPr>
          <w:sz w:val="28"/>
          <w:szCs w:val="28"/>
        </w:rPr>
        <w:t>Ц</w:t>
      </w:r>
      <w:r w:rsidR="000604CD" w:rsidRPr="002C21A2">
        <w:rPr>
          <w:sz w:val="28"/>
          <w:szCs w:val="28"/>
        </w:rPr>
        <w:t>ифровая сеть технологической радиосвязи – сеть радиосвязи, характеризующаяся использованием только цифровых стандартов и сигналов для представления, передачи и распределения всех сообщений</w:t>
      </w:r>
      <w:r w:rsidRPr="00FD7098">
        <w:rPr>
          <w:sz w:val="28"/>
          <w:szCs w:val="28"/>
        </w:rPr>
        <w:t>.</w:t>
      </w:r>
    </w:p>
    <w:p w:rsidR="000604CD" w:rsidRPr="002C21A2" w:rsidRDefault="00152F68" w:rsidP="007B11C1">
      <w:pPr>
        <w:pStyle w:val="ae"/>
        <w:numPr>
          <w:ilvl w:val="2"/>
          <w:numId w:val="3"/>
        </w:numPr>
        <w:spacing w:line="360" w:lineRule="exact"/>
        <w:ind w:left="0" w:firstLine="709"/>
        <w:contextualSpacing w:val="0"/>
        <w:jc w:val="both"/>
        <w:rPr>
          <w:sz w:val="28"/>
          <w:szCs w:val="28"/>
        </w:rPr>
      </w:pPr>
      <w:r w:rsidRPr="00FD7098">
        <w:rPr>
          <w:sz w:val="28"/>
          <w:szCs w:val="28"/>
        </w:rPr>
        <w:t>Э</w:t>
      </w:r>
      <w:r w:rsidR="000604CD" w:rsidRPr="002C21A2">
        <w:rPr>
          <w:sz w:val="28"/>
          <w:szCs w:val="28"/>
        </w:rPr>
        <w:t>ксплуатация – стадия жизненного цикла изделия, на которой реализуется, поддерживается и восстанавливается его качество. Эксплуатация изделия включает в себя в общем случае использование по назначению, транспортирование, хранение, техническое обслуживание и ремонт</w:t>
      </w:r>
      <w:r w:rsidRPr="00FD7098">
        <w:rPr>
          <w:sz w:val="28"/>
          <w:szCs w:val="28"/>
        </w:rPr>
        <w:t>.</w:t>
      </w:r>
    </w:p>
    <w:p w:rsidR="000604CD" w:rsidRPr="008B490A" w:rsidRDefault="000604CD" w:rsidP="008B490A">
      <w:pPr>
        <w:pStyle w:val="ae"/>
        <w:spacing w:line="360" w:lineRule="exact"/>
        <w:ind w:left="0" w:firstLine="709"/>
        <w:contextualSpacing w:val="0"/>
        <w:jc w:val="both"/>
      </w:pPr>
      <w:r w:rsidRPr="008B490A">
        <w:t xml:space="preserve">Примечание. Техническая эксплуатация </w:t>
      </w:r>
      <w:r w:rsidR="00715D92" w:rsidRPr="008B490A">
        <w:t>–</w:t>
      </w:r>
      <w:r w:rsidRPr="008B490A">
        <w:t xml:space="preserve"> это целевое использование радиоэлектронных средств в соответствии с предназначением, включает совокупность методов и алгоритмов технического обслуживания и ремонта, транспортирование и хранение.</w:t>
      </w:r>
    </w:p>
    <w:p w:rsidR="00404474" w:rsidRPr="00FD7098" w:rsidRDefault="00404474" w:rsidP="007B11C1">
      <w:pPr>
        <w:pStyle w:val="ae"/>
        <w:numPr>
          <w:ilvl w:val="2"/>
          <w:numId w:val="3"/>
        </w:numPr>
        <w:spacing w:line="360" w:lineRule="exact"/>
        <w:ind w:left="0" w:firstLine="709"/>
        <w:contextualSpacing w:val="0"/>
        <w:jc w:val="both"/>
        <w:rPr>
          <w:sz w:val="28"/>
          <w:szCs w:val="28"/>
        </w:rPr>
      </w:pPr>
      <w:r w:rsidRPr="00FD7098">
        <w:rPr>
          <w:sz w:val="28"/>
          <w:szCs w:val="28"/>
        </w:rPr>
        <w:t xml:space="preserve">Экстренный случай </w:t>
      </w:r>
      <w:r w:rsidRPr="002C21A2">
        <w:rPr>
          <w:sz w:val="28"/>
          <w:szCs w:val="28"/>
        </w:rPr>
        <w:t>–</w:t>
      </w:r>
      <w:r w:rsidRPr="00FD7098">
        <w:rPr>
          <w:sz w:val="28"/>
          <w:szCs w:val="28"/>
        </w:rPr>
        <w:t xml:space="preserve"> ситуация, угрожающая жизни людей или безопасности движения поездов.</w:t>
      </w:r>
    </w:p>
    <w:p w:rsidR="00404474" w:rsidRPr="00FD7098" w:rsidRDefault="00404474" w:rsidP="007B11C1">
      <w:pPr>
        <w:pStyle w:val="ae"/>
        <w:numPr>
          <w:ilvl w:val="2"/>
          <w:numId w:val="3"/>
        </w:numPr>
        <w:spacing w:line="360" w:lineRule="exact"/>
        <w:ind w:left="0" w:firstLine="709"/>
        <w:contextualSpacing w:val="0"/>
        <w:jc w:val="both"/>
        <w:rPr>
          <w:sz w:val="28"/>
          <w:szCs w:val="28"/>
        </w:rPr>
      </w:pPr>
      <w:r w:rsidRPr="00FD7098">
        <w:rPr>
          <w:sz w:val="28"/>
          <w:szCs w:val="28"/>
        </w:rPr>
        <w:t xml:space="preserve">Электрический паспорт </w:t>
      </w:r>
      <w:r w:rsidRPr="002C21A2">
        <w:rPr>
          <w:sz w:val="28"/>
          <w:szCs w:val="28"/>
        </w:rPr>
        <w:t>–</w:t>
      </w:r>
      <w:r w:rsidRPr="00FD7098">
        <w:rPr>
          <w:sz w:val="28"/>
          <w:szCs w:val="28"/>
        </w:rPr>
        <w:t xml:space="preserve"> документ, содержащий электрические параметры объектов электросвязи, измеренные в соответствии с КТП, ТНК, технической документацией завода-изготовителя.</w:t>
      </w:r>
    </w:p>
    <w:p w:rsidR="00404474" w:rsidRPr="00FD7098" w:rsidRDefault="00404474" w:rsidP="007B11C1">
      <w:pPr>
        <w:pStyle w:val="ae"/>
        <w:numPr>
          <w:ilvl w:val="2"/>
          <w:numId w:val="3"/>
        </w:numPr>
        <w:spacing w:line="360" w:lineRule="exact"/>
        <w:ind w:left="0" w:firstLine="709"/>
        <w:contextualSpacing w:val="0"/>
        <w:jc w:val="both"/>
        <w:rPr>
          <w:sz w:val="28"/>
          <w:szCs w:val="28"/>
        </w:rPr>
      </w:pPr>
      <w:r w:rsidRPr="00FD7098">
        <w:rPr>
          <w:sz w:val="28"/>
          <w:szCs w:val="28"/>
        </w:rPr>
        <w:t>Электрические параметры – параметры (характеристики), которые отражают свойства электрической цепи или её элементов, определяемые сертифицированными и поверенными средствами измерения (измерительными приборами).</w:t>
      </w:r>
    </w:p>
    <w:p w:rsidR="00404474" w:rsidRPr="00FD7098" w:rsidRDefault="00404474" w:rsidP="007B11C1">
      <w:pPr>
        <w:pStyle w:val="ae"/>
        <w:numPr>
          <w:ilvl w:val="2"/>
          <w:numId w:val="3"/>
        </w:numPr>
        <w:spacing w:line="360" w:lineRule="exact"/>
        <w:ind w:left="0" w:firstLine="709"/>
        <w:contextualSpacing w:val="0"/>
        <w:jc w:val="both"/>
        <w:rPr>
          <w:sz w:val="28"/>
          <w:szCs w:val="28"/>
        </w:rPr>
      </w:pPr>
      <w:r w:rsidRPr="00FD7098">
        <w:rPr>
          <w:sz w:val="28"/>
          <w:szCs w:val="28"/>
        </w:rPr>
        <w:t>Электронный паспорт – электронная форма паспорта оборудования локомотива в АС</w:t>
      </w:r>
      <w:r w:rsidR="00062DC6">
        <w:rPr>
          <w:sz w:val="28"/>
          <w:szCs w:val="28"/>
        </w:rPr>
        <w:t> </w:t>
      </w:r>
      <w:r w:rsidRPr="00FD7098">
        <w:rPr>
          <w:sz w:val="28"/>
          <w:szCs w:val="28"/>
        </w:rPr>
        <w:t>ЭПЛ, в которой отражены основные технические и эксплуатационные характеристики оборудования, сведения о его комплектности, техническом состоянии, месте эксплуатации, проводимых ремонтах.</w:t>
      </w:r>
    </w:p>
    <w:p w:rsidR="002C21A2" w:rsidRPr="00234A29" w:rsidRDefault="002C21A2" w:rsidP="00234A29">
      <w:pPr>
        <w:pStyle w:val="ae"/>
        <w:numPr>
          <w:ilvl w:val="1"/>
          <w:numId w:val="3"/>
        </w:numPr>
        <w:spacing w:line="360" w:lineRule="exact"/>
        <w:ind w:left="0" w:firstLine="709"/>
        <w:contextualSpacing w:val="0"/>
        <w:jc w:val="both"/>
        <w:rPr>
          <w:sz w:val="28"/>
          <w:szCs w:val="28"/>
        </w:rPr>
      </w:pPr>
      <w:r w:rsidRPr="00234A29">
        <w:rPr>
          <w:sz w:val="28"/>
          <w:szCs w:val="28"/>
        </w:rPr>
        <w:t>В настоящих правилах используются следующие сокращения</w:t>
      </w:r>
      <w:r w:rsidR="00152F68" w:rsidRPr="00234A29">
        <w:rPr>
          <w:sz w:val="28"/>
          <w:szCs w:val="28"/>
        </w:rPr>
        <w:t>:</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АС ЭПЛ – автоматизированная система «Электронный паспорт локомотива»;</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АРМ – автоматизированное рабочее место;</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АнСУ – общее наименование антенно-согласующего устройства, устанавливаемого между радиостанцией и антенной ГМВ диапазона (в зависимости от предприятия-изготовителя может иметь названия – АСУ, АнСУ-С, АСУС или др.);</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АФУ – антенно-фидерное устройство (локомотивные и стационарные антенны, АнСУ, дуплексные фильтры и др.);</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БВГ – блок выносного громкоговорителя речевого информатора;</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ВЛ – воздушная линия электропередачи выше 1 кВ, – устройство для передачи электроэнергии по проводам, расположенным на открытом воздухе и прикрепленным при помощи изолирующих конструкций и арматуры к опорам, несущим конструкциям, кронштейнам и стойкам на инженерных сооружениях (мостах, путепроводах и т.п.);</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 xml:space="preserve">ВСМВПС – скоростной и высокоскоростной моторвагонный подвижной состав; </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ГМВ – гектометровый диапазон радиоволн;</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ДМВ – дециметровый диапазон радиоволн;</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ДНЦ – диспетчер поездной;</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ДОСС – Дирекция скоростного сообщения – филиал ОАО «РЖД»;</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ДРС – дополнительная радиостанция;</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ДСП – дежурный по железнодорожной станции;</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ДПП – дежурный по железнодорожному переезду;</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ЕСМА – единая система мониторинга и администрирования сетей связи ОАО «РЖД»;</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ИЧ – дистанция инфраструктуры;</w:t>
      </w:r>
    </w:p>
    <w:p w:rsidR="007E2D4E" w:rsidRDefault="007E2D4E" w:rsidP="007E2D4E">
      <w:pPr>
        <w:pStyle w:val="ConsPlusNormal"/>
        <w:tabs>
          <w:tab w:val="left" w:pos="0"/>
        </w:tabs>
        <w:spacing w:line="360" w:lineRule="exact"/>
        <w:ind w:firstLine="709"/>
        <w:jc w:val="both"/>
        <w:rPr>
          <w:sz w:val="28"/>
          <w:szCs w:val="28"/>
        </w:rPr>
      </w:pPr>
      <w:r w:rsidRPr="00BE2AA7">
        <w:rPr>
          <w:sz w:val="28"/>
          <w:szCs w:val="28"/>
        </w:rPr>
        <w:t>КГУ – контрольно-габаритные устройства;</w:t>
      </w:r>
    </w:p>
    <w:p w:rsidR="00693F87" w:rsidRPr="00BE2AA7" w:rsidRDefault="00693F87" w:rsidP="007E2D4E">
      <w:pPr>
        <w:pStyle w:val="ConsPlusNormal"/>
        <w:tabs>
          <w:tab w:val="left" w:pos="0"/>
        </w:tabs>
        <w:spacing w:line="360" w:lineRule="exact"/>
        <w:ind w:firstLine="709"/>
        <w:jc w:val="both"/>
        <w:rPr>
          <w:sz w:val="28"/>
          <w:szCs w:val="28"/>
        </w:rPr>
      </w:pPr>
      <w:r>
        <w:rPr>
          <w:sz w:val="28"/>
          <w:szCs w:val="28"/>
        </w:rPr>
        <w:t>КИП – контрольно-измерительный пункт участка обслуживания региональной дирекции скоростного сообщения;</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КМО – комиссионный месячный осмотр железнодорожных станций;</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КС – контроллер событий (для расширения функциональных возможностей РИ);</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КТП – карта технологического процесса;</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КП – контрольный пункт</w:t>
      </w:r>
      <w:r w:rsidRPr="00BE2AA7">
        <w:t xml:space="preserve"> </w:t>
      </w:r>
      <w:r w:rsidRPr="00BE2AA7">
        <w:rPr>
          <w:sz w:val="28"/>
          <w:szCs w:val="28"/>
        </w:rPr>
        <w:t>производственного участка региональной дирекци</w:t>
      </w:r>
      <w:r>
        <w:rPr>
          <w:sz w:val="28"/>
          <w:szCs w:val="28"/>
        </w:rPr>
        <w:t>и</w:t>
      </w:r>
      <w:r w:rsidRPr="00BE2AA7">
        <w:rPr>
          <w:sz w:val="28"/>
          <w:szCs w:val="28"/>
        </w:rPr>
        <w:t xml:space="preserve"> по ремонту тягового подвижного состава</w:t>
      </w:r>
      <w:r w:rsidR="00537966">
        <w:rPr>
          <w:sz w:val="28"/>
          <w:szCs w:val="28"/>
        </w:rPr>
        <w:t xml:space="preserve"> (или ремонтного локомотивного депо Сахалинское Дальневосточной дирекции по ремонту тягового подвижного состава)</w:t>
      </w:r>
      <w:r w:rsidRPr="00BE2AA7">
        <w:rPr>
          <w:sz w:val="28"/>
          <w:szCs w:val="28"/>
        </w:rPr>
        <w:t>;</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КРП – контрольно-ремонтный пункт;</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КТСМ – комплекс технических средств многофункциональный (для измерения разности температуры элементов железнодорожного подвижного состава и температуры окружающего воздуха);</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ЛПК – линейный пункт контроля;</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MB – метровый диапазон радиоволн;</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МВПС – моторвагонный подвижной состав;</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НС – дирекция связи;</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ОТС-Ц – цифровая система оперативно-технологической связи;</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ОУТ СС – система оперативного контроля и управления технологическими сетями связи ОАО «РЖД»;</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ПКО – пункт коммерческого осмотра;</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ПМС – путевая машинная станция;</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ППЗУ – программируемое постоянное запоминающее устройство;</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ПРС – поездная радиосвязь;</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ПТО – пункт технического обслуживания;</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 xml:space="preserve">ПТОЛ – </w:t>
      </w:r>
      <w:r>
        <w:rPr>
          <w:sz w:val="28"/>
          <w:szCs w:val="28"/>
        </w:rPr>
        <w:t>п</w:t>
      </w:r>
      <w:r w:rsidRPr="0060749B">
        <w:rPr>
          <w:sz w:val="28"/>
          <w:szCs w:val="28"/>
        </w:rPr>
        <w:t>ункты технического обслуживания локомотивов</w:t>
      </w:r>
      <w:r>
        <w:rPr>
          <w:sz w:val="28"/>
          <w:szCs w:val="28"/>
        </w:rPr>
        <w:t>;</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РИ – речевой информатор;</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РВБ – ремонтно-восстановительная бригада РЦС;</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РОРС – ремонтно-оперативная радиосвязь;</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POPC GSM – сеть ремонтно-оперативной радиосвязи, организованная на базе сетей подвижной связи стандарта GSM;</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РЦС – региональный центр связи;</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РЭС – радиоэлектронное средство;</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СБПД – система беспроводной передачи данных;</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СЛД – сервисное локомотивное депо;</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СНПС – специальный несамоходный подвижной состав;</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СПС – специальный подвижной состав (СНПС и ССПС);</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СРС – станционная радиосвязь;</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ССПС – специальный самоходный подвижной состав;</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СТОР – устройство дистанционного контроля возимых локомотивных радиостанций;</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ТНК – технико-нормировочная карта;</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ТНЦ – локомотивный диспетчер;</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ТПС – тяговый подвижной состав;</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ТРА – техническо-распорядительный акт железнодорожной станции;</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ТРПУ – производственный участок региональной дирекции по ремонту тягового подвижного состава;</w:t>
      </w:r>
    </w:p>
    <w:p w:rsidR="007E2D4E" w:rsidRPr="00CA028D" w:rsidRDefault="007E2D4E" w:rsidP="007E2D4E">
      <w:pPr>
        <w:pStyle w:val="ConsPlusNormal"/>
        <w:tabs>
          <w:tab w:val="left" w:pos="0"/>
        </w:tabs>
        <w:spacing w:line="360" w:lineRule="exact"/>
        <w:ind w:firstLine="709"/>
        <w:jc w:val="both"/>
        <w:rPr>
          <w:sz w:val="28"/>
          <w:szCs w:val="28"/>
        </w:rPr>
      </w:pPr>
      <w:r w:rsidRPr="00BE2AA7">
        <w:rPr>
          <w:sz w:val="28"/>
          <w:szCs w:val="28"/>
        </w:rPr>
        <w:t xml:space="preserve">ТЧД – дежурный по эксплуатационному локомотивному депо, дежурный по моторвагонному депо; </w:t>
      </w:r>
    </w:p>
    <w:p w:rsidR="00CA028D" w:rsidRPr="00CA028D" w:rsidRDefault="00CA028D" w:rsidP="007E2D4E">
      <w:pPr>
        <w:pStyle w:val="ConsPlusNormal"/>
        <w:tabs>
          <w:tab w:val="left" w:pos="0"/>
        </w:tabs>
        <w:spacing w:line="360" w:lineRule="exact"/>
        <w:ind w:firstLine="709"/>
        <w:jc w:val="both"/>
        <w:rPr>
          <w:sz w:val="28"/>
          <w:szCs w:val="28"/>
        </w:rPr>
      </w:pPr>
      <w:r>
        <w:rPr>
          <w:sz w:val="28"/>
          <w:szCs w:val="28"/>
        </w:rPr>
        <w:t xml:space="preserve">ТЧР – ремонтное </w:t>
      </w:r>
      <w:r w:rsidR="009E0003">
        <w:rPr>
          <w:sz w:val="28"/>
          <w:szCs w:val="28"/>
        </w:rPr>
        <w:t xml:space="preserve">локомотивное </w:t>
      </w:r>
      <w:r>
        <w:rPr>
          <w:sz w:val="28"/>
          <w:szCs w:val="28"/>
        </w:rPr>
        <w:t>депо Сахалинское;</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УКПР – устройство компенсации потерь радиосигнала;</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УКСПС – устройство контроля схода подвижного состава;</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ЦСС – Центральная станция связи – филиал ОАО «РЖД»;</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ЦСТР – цифровая система технологической радиосвязи;</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 xml:space="preserve">ЦТО – </w:t>
      </w:r>
      <w:r w:rsidRPr="00BE2AA7">
        <w:rPr>
          <w:rFonts w:eastAsia="Times New Roman"/>
          <w:sz w:val="28"/>
          <w:szCs w:val="28"/>
        </w:rPr>
        <w:t>производственный участок мониторинга и диагностики сети связи</w:t>
      </w:r>
      <w:r w:rsidRPr="00BE2AA7">
        <w:rPr>
          <w:rFonts w:eastAsia="Times New Roman"/>
        </w:rPr>
        <w:t xml:space="preserve"> </w:t>
      </w:r>
      <w:r w:rsidRPr="00BE2AA7">
        <w:rPr>
          <w:sz w:val="28"/>
          <w:szCs w:val="28"/>
        </w:rPr>
        <w:t>регионального центра связи или дирекции связи;</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ЦТР – Дирекция по ремонту тягового подвижного состава;</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ЦТУ – отдел технического управления сети связи дирекции связи;</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ЦУТК – Центр управления телекоммуникационными ресурсами – структурное подразделение Центральной станции связи;</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ЦУТСС – Центр управления технологической сетью связи Центральной станции связи;</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ЦТР - Дирекция по ремонту тягового подвижного состава;</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ШЧ – дистанция сигнализации, централизации и блокировки;</w:t>
      </w:r>
    </w:p>
    <w:p w:rsidR="007E2D4E" w:rsidRPr="00BE2AA7" w:rsidRDefault="007E2D4E" w:rsidP="007E2D4E">
      <w:pPr>
        <w:pStyle w:val="ConsPlusNormal"/>
        <w:spacing w:line="360" w:lineRule="exact"/>
        <w:ind w:firstLine="709"/>
        <w:jc w:val="both"/>
        <w:rPr>
          <w:sz w:val="28"/>
          <w:szCs w:val="28"/>
        </w:rPr>
      </w:pPr>
      <w:r w:rsidRPr="00BE2AA7">
        <w:rPr>
          <w:sz w:val="28"/>
          <w:szCs w:val="28"/>
          <w:lang w:val="en-US"/>
        </w:rPr>
        <w:t>DMR</w:t>
      </w:r>
      <w:r w:rsidRPr="00BE2AA7">
        <w:rPr>
          <w:sz w:val="28"/>
          <w:szCs w:val="28"/>
        </w:rPr>
        <w:t xml:space="preserve"> (</w:t>
      </w:r>
      <w:r w:rsidRPr="00BE2AA7">
        <w:rPr>
          <w:sz w:val="28"/>
          <w:szCs w:val="28"/>
          <w:lang w:val="en-US"/>
        </w:rPr>
        <w:t>Digital</w:t>
      </w:r>
      <w:r w:rsidRPr="00BE2AA7">
        <w:rPr>
          <w:sz w:val="28"/>
          <w:szCs w:val="28"/>
        </w:rPr>
        <w:t xml:space="preserve"> </w:t>
      </w:r>
      <w:r w:rsidRPr="00BE2AA7">
        <w:rPr>
          <w:sz w:val="28"/>
          <w:szCs w:val="28"/>
          <w:lang w:val="en-US"/>
        </w:rPr>
        <w:t>Mobile</w:t>
      </w:r>
      <w:r w:rsidRPr="00BE2AA7">
        <w:rPr>
          <w:sz w:val="28"/>
          <w:szCs w:val="28"/>
        </w:rPr>
        <w:t xml:space="preserve"> </w:t>
      </w:r>
      <w:r w:rsidRPr="00BE2AA7">
        <w:rPr>
          <w:sz w:val="28"/>
          <w:szCs w:val="28"/>
          <w:lang w:val="en-US"/>
        </w:rPr>
        <w:t>Radio</w:t>
      </w:r>
      <w:r w:rsidRPr="00BE2AA7">
        <w:rPr>
          <w:sz w:val="28"/>
          <w:szCs w:val="28"/>
        </w:rPr>
        <w:t>) – стандарт цифровой профессиональной мобильной радиосвязи;</w:t>
      </w:r>
    </w:p>
    <w:p w:rsidR="007E2D4E" w:rsidRPr="00BE2AA7" w:rsidRDefault="007E2D4E" w:rsidP="007E2D4E">
      <w:pPr>
        <w:pStyle w:val="ConsPlusNormal"/>
        <w:spacing w:line="360" w:lineRule="exact"/>
        <w:ind w:firstLine="709"/>
        <w:jc w:val="both"/>
        <w:rPr>
          <w:sz w:val="28"/>
          <w:szCs w:val="28"/>
        </w:rPr>
      </w:pPr>
      <w:r w:rsidRPr="00BE2AA7">
        <w:rPr>
          <w:sz w:val="28"/>
          <w:szCs w:val="28"/>
          <w:lang w:val="en-US"/>
        </w:rPr>
        <w:t>FRMCS</w:t>
      </w:r>
      <w:r w:rsidRPr="00BE2AA7">
        <w:rPr>
          <w:sz w:val="28"/>
          <w:szCs w:val="28"/>
        </w:rPr>
        <w:t xml:space="preserve"> (</w:t>
      </w:r>
      <w:r w:rsidRPr="00BE2AA7">
        <w:rPr>
          <w:sz w:val="28"/>
          <w:szCs w:val="28"/>
          <w:lang w:val="en-US"/>
        </w:rPr>
        <w:t>Future</w:t>
      </w:r>
      <w:r w:rsidRPr="00BE2AA7">
        <w:rPr>
          <w:sz w:val="28"/>
          <w:szCs w:val="28"/>
        </w:rPr>
        <w:t xml:space="preserve"> </w:t>
      </w:r>
      <w:r w:rsidRPr="00BE2AA7">
        <w:rPr>
          <w:sz w:val="28"/>
          <w:szCs w:val="28"/>
          <w:lang w:val="en-US"/>
        </w:rPr>
        <w:t>Railway</w:t>
      </w:r>
      <w:r w:rsidRPr="00BE2AA7">
        <w:rPr>
          <w:sz w:val="28"/>
          <w:szCs w:val="28"/>
        </w:rPr>
        <w:t xml:space="preserve"> </w:t>
      </w:r>
      <w:r w:rsidRPr="00BE2AA7">
        <w:rPr>
          <w:sz w:val="28"/>
          <w:szCs w:val="28"/>
          <w:lang w:val="en-US"/>
        </w:rPr>
        <w:t>Mobile</w:t>
      </w:r>
      <w:r w:rsidRPr="00BE2AA7">
        <w:rPr>
          <w:sz w:val="28"/>
          <w:szCs w:val="28"/>
        </w:rPr>
        <w:t xml:space="preserve"> </w:t>
      </w:r>
      <w:r w:rsidRPr="00BE2AA7">
        <w:rPr>
          <w:sz w:val="28"/>
          <w:szCs w:val="28"/>
          <w:lang w:val="en-US"/>
        </w:rPr>
        <w:t>Communication</w:t>
      </w:r>
      <w:r w:rsidRPr="00BE2AA7">
        <w:rPr>
          <w:sz w:val="28"/>
          <w:szCs w:val="28"/>
        </w:rPr>
        <w:t xml:space="preserve"> </w:t>
      </w:r>
      <w:r w:rsidRPr="00BE2AA7">
        <w:rPr>
          <w:sz w:val="28"/>
          <w:szCs w:val="28"/>
          <w:lang w:val="en-US"/>
        </w:rPr>
        <w:t>System</w:t>
      </w:r>
      <w:r w:rsidRPr="00BE2AA7">
        <w:rPr>
          <w:sz w:val="28"/>
          <w:szCs w:val="28"/>
        </w:rPr>
        <w:t xml:space="preserve">) – глобальный стандарт железнодорожной системы мобильной связи на основе стандарта </w:t>
      </w:r>
      <w:r w:rsidRPr="00BE2AA7">
        <w:rPr>
          <w:sz w:val="28"/>
          <w:szCs w:val="28"/>
          <w:lang w:val="en-US"/>
        </w:rPr>
        <w:t>LTE</w:t>
      </w:r>
      <w:r w:rsidRPr="00BE2AA7">
        <w:rPr>
          <w:sz w:val="28"/>
          <w:szCs w:val="28"/>
        </w:rPr>
        <w:t>;</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lang w:val="en-US"/>
        </w:rPr>
        <w:t>GSM</w:t>
      </w:r>
      <w:r w:rsidRPr="00BE2AA7">
        <w:rPr>
          <w:sz w:val="28"/>
          <w:szCs w:val="28"/>
        </w:rPr>
        <w:t xml:space="preserve"> (</w:t>
      </w:r>
      <w:r w:rsidRPr="00BE2AA7">
        <w:rPr>
          <w:sz w:val="28"/>
          <w:szCs w:val="28"/>
          <w:lang w:val="en-US"/>
        </w:rPr>
        <w:t>Global</w:t>
      </w:r>
      <w:r w:rsidRPr="00BE2AA7">
        <w:rPr>
          <w:sz w:val="28"/>
          <w:szCs w:val="28"/>
        </w:rPr>
        <w:t xml:space="preserve"> </w:t>
      </w:r>
      <w:r w:rsidRPr="00BE2AA7">
        <w:rPr>
          <w:sz w:val="28"/>
          <w:szCs w:val="28"/>
          <w:lang w:val="en-US"/>
        </w:rPr>
        <w:t>System</w:t>
      </w:r>
      <w:r w:rsidRPr="00BE2AA7">
        <w:rPr>
          <w:sz w:val="28"/>
          <w:szCs w:val="28"/>
        </w:rPr>
        <w:t xml:space="preserve"> </w:t>
      </w:r>
      <w:r w:rsidRPr="00BE2AA7">
        <w:rPr>
          <w:sz w:val="28"/>
          <w:szCs w:val="28"/>
          <w:lang w:val="en-US"/>
        </w:rPr>
        <w:t>for</w:t>
      </w:r>
      <w:r w:rsidRPr="00BE2AA7">
        <w:rPr>
          <w:sz w:val="28"/>
          <w:szCs w:val="28"/>
        </w:rPr>
        <w:t xml:space="preserve"> </w:t>
      </w:r>
      <w:r w:rsidRPr="00BE2AA7">
        <w:rPr>
          <w:sz w:val="28"/>
          <w:szCs w:val="28"/>
          <w:lang w:val="en-US"/>
        </w:rPr>
        <w:t>Mobile</w:t>
      </w:r>
      <w:r w:rsidRPr="00BE2AA7">
        <w:rPr>
          <w:sz w:val="28"/>
          <w:szCs w:val="28"/>
        </w:rPr>
        <w:t xml:space="preserve"> </w:t>
      </w:r>
      <w:r w:rsidRPr="00BE2AA7">
        <w:rPr>
          <w:sz w:val="28"/>
          <w:szCs w:val="28"/>
          <w:lang w:val="en-US"/>
        </w:rPr>
        <w:t>communications</w:t>
      </w:r>
      <w:r w:rsidRPr="00BE2AA7">
        <w:rPr>
          <w:sz w:val="28"/>
          <w:szCs w:val="28"/>
        </w:rPr>
        <w:t>) – глобальный стандарт цифровой системы мобильной связи;</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GSM-R (</w:t>
      </w:r>
      <w:r w:rsidRPr="00BE2AA7">
        <w:rPr>
          <w:sz w:val="28"/>
          <w:szCs w:val="28"/>
          <w:lang w:val="en-US"/>
        </w:rPr>
        <w:t>Global</w:t>
      </w:r>
      <w:r w:rsidRPr="00BE2AA7">
        <w:rPr>
          <w:sz w:val="28"/>
          <w:szCs w:val="28"/>
        </w:rPr>
        <w:t xml:space="preserve"> </w:t>
      </w:r>
      <w:r w:rsidRPr="00BE2AA7">
        <w:rPr>
          <w:sz w:val="28"/>
          <w:szCs w:val="28"/>
          <w:lang w:val="en-US"/>
        </w:rPr>
        <w:t>System</w:t>
      </w:r>
      <w:r w:rsidRPr="00BE2AA7">
        <w:rPr>
          <w:sz w:val="28"/>
          <w:szCs w:val="28"/>
        </w:rPr>
        <w:t xml:space="preserve"> </w:t>
      </w:r>
      <w:r w:rsidRPr="00BE2AA7">
        <w:rPr>
          <w:sz w:val="28"/>
          <w:szCs w:val="28"/>
          <w:lang w:val="en-US"/>
        </w:rPr>
        <w:t>for</w:t>
      </w:r>
      <w:r w:rsidRPr="00BE2AA7">
        <w:rPr>
          <w:sz w:val="28"/>
          <w:szCs w:val="28"/>
        </w:rPr>
        <w:t xml:space="preserve"> </w:t>
      </w:r>
      <w:r w:rsidRPr="00BE2AA7">
        <w:rPr>
          <w:sz w:val="28"/>
          <w:szCs w:val="28"/>
          <w:lang w:val="en-US"/>
        </w:rPr>
        <w:t>Mobile</w:t>
      </w:r>
      <w:r w:rsidRPr="00BE2AA7">
        <w:rPr>
          <w:sz w:val="28"/>
          <w:szCs w:val="28"/>
        </w:rPr>
        <w:t xml:space="preserve"> </w:t>
      </w:r>
      <w:r w:rsidRPr="00BE2AA7">
        <w:rPr>
          <w:sz w:val="28"/>
          <w:szCs w:val="28"/>
          <w:lang w:val="en-US"/>
        </w:rPr>
        <w:t>communications</w:t>
      </w:r>
      <w:r w:rsidRPr="00BE2AA7">
        <w:rPr>
          <w:sz w:val="28"/>
          <w:szCs w:val="28"/>
        </w:rPr>
        <w:t xml:space="preserve"> - </w:t>
      </w:r>
      <w:r w:rsidRPr="00BE2AA7">
        <w:rPr>
          <w:sz w:val="28"/>
          <w:szCs w:val="28"/>
          <w:lang w:val="en-US"/>
        </w:rPr>
        <w:t>Railway</w:t>
      </w:r>
      <w:r w:rsidRPr="00BE2AA7">
        <w:rPr>
          <w:sz w:val="28"/>
          <w:szCs w:val="28"/>
        </w:rPr>
        <w:t xml:space="preserve">) – стандарт цифровой железнодорожной системы мобильной связи на основе стандарта </w:t>
      </w:r>
      <w:r w:rsidRPr="00BE2AA7">
        <w:rPr>
          <w:sz w:val="28"/>
          <w:szCs w:val="28"/>
          <w:lang w:val="en-US"/>
        </w:rPr>
        <w:t>GSM</w:t>
      </w:r>
      <w:r w:rsidRPr="00BE2AA7">
        <w:rPr>
          <w:sz w:val="28"/>
          <w:szCs w:val="28"/>
        </w:rPr>
        <w:t>;</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lang w:val="en-US"/>
        </w:rPr>
        <w:t>LoRaWAN</w:t>
      </w:r>
      <w:r w:rsidRPr="00BE2AA7">
        <w:rPr>
          <w:sz w:val="28"/>
          <w:szCs w:val="28"/>
        </w:rPr>
        <w:t xml:space="preserve"> (Lo</w:t>
      </w:r>
      <w:r w:rsidRPr="00BE2AA7">
        <w:rPr>
          <w:sz w:val="28"/>
          <w:szCs w:val="28"/>
          <w:lang w:val="en-US"/>
        </w:rPr>
        <w:t>ng</w:t>
      </w:r>
      <w:r w:rsidRPr="00BE2AA7">
        <w:rPr>
          <w:sz w:val="28"/>
          <w:szCs w:val="28"/>
        </w:rPr>
        <w:t xml:space="preserve"> Ra</w:t>
      </w:r>
      <w:r w:rsidRPr="00BE2AA7">
        <w:rPr>
          <w:sz w:val="28"/>
          <w:szCs w:val="28"/>
          <w:lang w:val="en-US"/>
        </w:rPr>
        <w:t>ng</w:t>
      </w:r>
      <w:r w:rsidRPr="00BE2AA7">
        <w:rPr>
          <w:sz w:val="28"/>
          <w:szCs w:val="28"/>
        </w:rPr>
        <w:t xml:space="preserve"> of Wide Area Network) – технология беспроводной передачи данных для устройств телеметрии с низкими объёмами обмена данными;</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LTE (</w:t>
      </w:r>
      <w:r w:rsidRPr="00BE2AA7">
        <w:rPr>
          <w:sz w:val="28"/>
          <w:szCs w:val="28"/>
          <w:lang w:val="en-US"/>
        </w:rPr>
        <w:t>Long</w:t>
      </w:r>
      <w:r w:rsidRPr="00BE2AA7">
        <w:rPr>
          <w:sz w:val="28"/>
          <w:szCs w:val="28"/>
        </w:rPr>
        <w:t>-</w:t>
      </w:r>
      <w:r w:rsidRPr="00BE2AA7">
        <w:rPr>
          <w:sz w:val="28"/>
          <w:szCs w:val="28"/>
          <w:lang w:val="en-US"/>
        </w:rPr>
        <w:t>Term</w:t>
      </w:r>
      <w:r w:rsidRPr="00BE2AA7">
        <w:rPr>
          <w:sz w:val="28"/>
          <w:szCs w:val="28"/>
        </w:rPr>
        <w:t xml:space="preserve"> </w:t>
      </w:r>
      <w:r w:rsidRPr="00BE2AA7">
        <w:rPr>
          <w:sz w:val="28"/>
          <w:szCs w:val="28"/>
          <w:lang w:val="en-US"/>
        </w:rPr>
        <w:t>Evolution</w:t>
      </w:r>
      <w:r w:rsidRPr="00BE2AA7">
        <w:rPr>
          <w:sz w:val="28"/>
          <w:szCs w:val="28"/>
        </w:rPr>
        <w:t>) – стандарт беспроводной высокоскоростной передачи данных;</w:t>
      </w:r>
    </w:p>
    <w:p w:rsidR="007E2D4E" w:rsidRPr="00BE2AA7" w:rsidRDefault="007E2D4E" w:rsidP="007E2D4E">
      <w:pPr>
        <w:pStyle w:val="ConsPlusNormal"/>
        <w:spacing w:line="360" w:lineRule="exact"/>
        <w:ind w:firstLine="709"/>
        <w:jc w:val="both"/>
        <w:outlineLvl w:val="2"/>
        <w:rPr>
          <w:sz w:val="28"/>
          <w:szCs w:val="28"/>
        </w:rPr>
      </w:pPr>
      <w:r w:rsidRPr="00BE2AA7">
        <w:rPr>
          <w:sz w:val="28"/>
          <w:szCs w:val="28"/>
          <w:lang w:val="en-US"/>
        </w:rPr>
        <w:t>NB</w:t>
      </w:r>
      <w:r w:rsidRPr="00BE2AA7">
        <w:rPr>
          <w:sz w:val="28"/>
          <w:szCs w:val="28"/>
        </w:rPr>
        <w:t>-</w:t>
      </w:r>
      <w:r w:rsidRPr="00BE2AA7">
        <w:rPr>
          <w:sz w:val="28"/>
          <w:szCs w:val="28"/>
          <w:lang w:val="en-US"/>
        </w:rPr>
        <w:t>IoT</w:t>
      </w:r>
      <w:r w:rsidRPr="00BE2AA7">
        <w:rPr>
          <w:sz w:val="28"/>
          <w:szCs w:val="28"/>
        </w:rPr>
        <w:t xml:space="preserve">– (Narrow Band Internet of Things) – стандарт сотовой связи для устройств телеметрии с низкими объёмами обмена данными; </w:t>
      </w:r>
    </w:p>
    <w:p w:rsidR="007E2D4E" w:rsidRPr="00BE2AA7" w:rsidRDefault="007E2D4E" w:rsidP="007E2D4E">
      <w:pPr>
        <w:pStyle w:val="ConsPlusNormal"/>
        <w:spacing w:line="360" w:lineRule="exact"/>
        <w:ind w:firstLine="709"/>
        <w:jc w:val="both"/>
        <w:outlineLvl w:val="2"/>
        <w:rPr>
          <w:sz w:val="28"/>
          <w:szCs w:val="28"/>
        </w:rPr>
      </w:pPr>
      <w:r w:rsidRPr="00BE2AA7">
        <w:rPr>
          <w:sz w:val="28"/>
          <w:szCs w:val="28"/>
          <w:lang w:val="en-US"/>
        </w:rPr>
        <w:t>NR</w:t>
      </w:r>
      <w:r w:rsidRPr="00BE2AA7">
        <w:rPr>
          <w:sz w:val="28"/>
          <w:szCs w:val="28"/>
        </w:rPr>
        <w:t>-</w:t>
      </w:r>
      <w:r w:rsidRPr="00BE2AA7">
        <w:rPr>
          <w:sz w:val="28"/>
          <w:szCs w:val="28"/>
          <w:lang w:val="en-US"/>
        </w:rPr>
        <w:t>IoT</w:t>
      </w:r>
      <w:r w:rsidRPr="00BE2AA7">
        <w:rPr>
          <w:sz w:val="28"/>
          <w:szCs w:val="28"/>
        </w:rPr>
        <w:t xml:space="preserve"> (</w:t>
      </w:r>
      <w:r w:rsidRPr="00BE2AA7">
        <w:rPr>
          <w:sz w:val="28"/>
          <w:szCs w:val="28"/>
          <w:lang w:val="en-US"/>
        </w:rPr>
        <w:t>New</w:t>
      </w:r>
      <w:r w:rsidRPr="00BE2AA7">
        <w:rPr>
          <w:sz w:val="28"/>
          <w:szCs w:val="28"/>
        </w:rPr>
        <w:t xml:space="preserve"> </w:t>
      </w:r>
      <w:r w:rsidRPr="00BE2AA7">
        <w:rPr>
          <w:sz w:val="28"/>
          <w:szCs w:val="28"/>
          <w:lang w:val="en-US"/>
        </w:rPr>
        <w:t>Radio</w:t>
      </w:r>
      <w:r w:rsidRPr="00BE2AA7">
        <w:rPr>
          <w:sz w:val="28"/>
          <w:szCs w:val="28"/>
        </w:rPr>
        <w:t xml:space="preserve"> Internet of Things) – стандарт сотовой связи для устройств телеметрии с низкими объёмами обмена данными;</w:t>
      </w:r>
    </w:p>
    <w:p w:rsidR="007E2D4E" w:rsidRPr="00BE2AA7" w:rsidRDefault="007E2D4E" w:rsidP="007E2D4E">
      <w:pPr>
        <w:pStyle w:val="ConsPlusNormal"/>
        <w:tabs>
          <w:tab w:val="left" w:pos="0"/>
        </w:tabs>
        <w:spacing w:line="360" w:lineRule="exact"/>
        <w:ind w:firstLine="709"/>
        <w:jc w:val="both"/>
        <w:rPr>
          <w:sz w:val="28"/>
          <w:szCs w:val="28"/>
        </w:rPr>
      </w:pPr>
      <w:r w:rsidRPr="00BE2AA7">
        <w:rPr>
          <w:sz w:val="28"/>
          <w:szCs w:val="28"/>
        </w:rPr>
        <w:t>TETRA – (</w:t>
      </w:r>
      <w:r w:rsidRPr="00BE2AA7">
        <w:rPr>
          <w:sz w:val="28"/>
          <w:szCs w:val="28"/>
          <w:lang w:val="en-US"/>
        </w:rPr>
        <w:t>Terrestrial</w:t>
      </w:r>
      <w:r w:rsidRPr="00BE2AA7">
        <w:rPr>
          <w:sz w:val="28"/>
          <w:szCs w:val="28"/>
        </w:rPr>
        <w:t xml:space="preserve"> </w:t>
      </w:r>
      <w:r w:rsidRPr="00BE2AA7">
        <w:rPr>
          <w:sz w:val="28"/>
          <w:szCs w:val="28"/>
          <w:lang w:val="en-US"/>
        </w:rPr>
        <w:t>Trunked</w:t>
      </w:r>
      <w:r w:rsidRPr="00BE2AA7">
        <w:rPr>
          <w:sz w:val="28"/>
          <w:szCs w:val="28"/>
        </w:rPr>
        <w:t xml:space="preserve"> </w:t>
      </w:r>
      <w:r w:rsidRPr="00BE2AA7">
        <w:rPr>
          <w:sz w:val="28"/>
          <w:szCs w:val="28"/>
          <w:lang w:val="en-US"/>
        </w:rPr>
        <w:t>RAdio</w:t>
      </w:r>
      <w:r w:rsidRPr="00BE2AA7">
        <w:rPr>
          <w:sz w:val="28"/>
          <w:szCs w:val="28"/>
        </w:rPr>
        <w:t>) – стандарт цифровой транкинговой системы мобильной связи.</w:t>
      </w:r>
    </w:p>
    <w:p w:rsidR="007E2D4E" w:rsidRPr="00BE2AA7" w:rsidRDefault="007E2D4E" w:rsidP="00BA2921">
      <w:pPr>
        <w:spacing w:after="0" w:line="360" w:lineRule="exact"/>
        <w:ind w:firstLine="709"/>
        <w:jc w:val="both"/>
        <w:rPr>
          <w:rFonts w:ascii="Times New Roman" w:eastAsia="Times New Roman" w:hAnsi="Times New Roman" w:cs="Times New Roman"/>
          <w:sz w:val="28"/>
          <w:szCs w:val="28"/>
        </w:rPr>
      </w:pPr>
    </w:p>
    <w:p w:rsidR="008C5451" w:rsidRPr="00BE2AA7" w:rsidRDefault="008C5451" w:rsidP="000955DA">
      <w:pPr>
        <w:pStyle w:val="10"/>
        <w:keepNext/>
        <w:ind w:left="0" w:firstLine="0"/>
      </w:pPr>
      <w:bookmarkStart w:id="57" w:name="_Toc191998909"/>
      <w:r w:rsidRPr="00BE2AA7">
        <w:t xml:space="preserve">Организация </w:t>
      </w:r>
      <w:r w:rsidR="00214D05" w:rsidRPr="00BE2AA7">
        <w:t>ПРС, СРС и СБПД</w:t>
      </w:r>
      <w:bookmarkEnd w:id="57"/>
      <w:r w:rsidR="00A55B4F" w:rsidRPr="00BE2AA7">
        <w:t xml:space="preserve"> </w:t>
      </w:r>
    </w:p>
    <w:p w:rsidR="0073337E" w:rsidRPr="00BE2AA7" w:rsidRDefault="009C1CD7">
      <w:pPr>
        <w:pStyle w:val="ConsPlusNormal"/>
        <w:numPr>
          <w:ilvl w:val="1"/>
          <w:numId w:val="3"/>
        </w:numPr>
        <w:spacing w:line="360" w:lineRule="exact"/>
        <w:ind w:left="0" w:firstLine="709"/>
        <w:jc w:val="both"/>
        <w:outlineLvl w:val="2"/>
        <w:rPr>
          <w:sz w:val="28"/>
          <w:szCs w:val="28"/>
        </w:rPr>
      </w:pPr>
      <w:r w:rsidRPr="00BE2AA7">
        <w:rPr>
          <w:sz w:val="28"/>
          <w:szCs w:val="28"/>
        </w:rPr>
        <w:t xml:space="preserve"> </w:t>
      </w:r>
      <w:r w:rsidR="006D21AE" w:rsidRPr="00BE2AA7">
        <w:rPr>
          <w:sz w:val="28"/>
          <w:szCs w:val="28"/>
        </w:rPr>
        <w:t xml:space="preserve">Способы организации </w:t>
      </w:r>
      <w:r w:rsidR="00316CF4" w:rsidRPr="00BE2AA7">
        <w:rPr>
          <w:sz w:val="28"/>
          <w:szCs w:val="28"/>
        </w:rPr>
        <w:t>железнодорожной</w:t>
      </w:r>
      <w:r w:rsidR="006D21AE" w:rsidRPr="00BE2AA7">
        <w:rPr>
          <w:sz w:val="28"/>
          <w:szCs w:val="28"/>
        </w:rPr>
        <w:t xml:space="preserve"> радиосвязи</w:t>
      </w:r>
    </w:p>
    <w:p w:rsidR="008C5451" w:rsidRPr="00BE2AA7" w:rsidRDefault="008C5451" w:rsidP="000955DA">
      <w:pPr>
        <w:pStyle w:val="ConsPlusNormal"/>
        <w:spacing w:line="360" w:lineRule="exact"/>
        <w:ind w:firstLine="709"/>
        <w:jc w:val="both"/>
        <w:rPr>
          <w:sz w:val="28"/>
          <w:szCs w:val="28"/>
        </w:rPr>
      </w:pPr>
      <w:r w:rsidRPr="00BE2AA7">
        <w:rPr>
          <w:sz w:val="28"/>
          <w:szCs w:val="28"/>
        </w:rPr>
        <w:t>Организация сетей ПРС</w:t>
      </w:r>
      <w:r w:rsidR="00833959" w:rsidRPr="00BE2AA7">
        <w:rPr>
          <w:sz w:val="28"/>
          <w:szCs w:val="28"/>
        </w:rPr>
        <w:t xml:space="preserve">, СРС и </w:t>
      </w:r>
      <w:r w:rsidR="00994EB2" w:rsidRPr="00BE2AA7">
        <w:rPr>
          <w:sz w:val="28"/>
          <w:szCs w:val="28"/>
        </w:rPr>
        <w:t>СБПД</w:t>
      </w:r>
      <w:r w:rsidRPr="00BE2AA7">
        <w:rPr>
          <w:sz w:val="28"/>
          <w:szCs w:val="28"/>
        </w:rPr>
        <w:t xml:space="preserve"> </w:t>
      </w:r>
      <w:r w:rsidR="00784D1F" w:rsidRPr="00BE2AA7">
        <w:rPr>
          <w:sz w:val="28"/>
          <w:szCs w:val="28"/>
        </w:rPr>
        <w:t xml:space="preserve">по радиоканалу </w:t>
      </w:r>
      <w:r w:rsidR="009C1CD7" w:rsidRPr="00BE2AA7">
        <w:rPr>
          <w:sz w:val="28"/>
          <w:szCs w:val="28"/>
        </w:rPr>
        <w:t xml:space="preserve">на участках </w:t>
      </w:r>
      <w:r w:rsidR="00BE7DCF" w:rsidRPr="00BE2AA7">
        <w:rPr>
          <w:sz w:val="28"/>
          <w:szCs w:val="28"/>
        </w:rPr>
        <w:t>железнодорожных линий</w:t>
      </w:r>
      <w:r w:rsidR="009C1CD7" w:rsidRPr="00BE2AA7">
        <w:rPr>
          <w:sz w:val="28"/>
          <w:szCs w:val="28"/>
        </w:rPr>
        <w:t xml:space="preserve"> ОАО</w:t>
      </w:r>
      <w:r w:rsidR="008B3E10" w:rsidRPr="00BE2AA7">
        <w:rPr>
          <w:sz w:val="28"/>
          <w:szCs w:val="28"/>
        </w:rPr>
        <w:t> </w:t>
      </w:r>
      <w:r w:rsidR="009C1CD7" w:rsidRPr="00BE2AA7">
        <w:rPr>
          <w:sz w:val="28"/>
          <w:szCs w:val="28"/>
        </w:rPr>
        <w:t>«РЖД»</w:t>
      </w:r>
      <w:r w:rsidRPr="00BE2AA7">
        <w:rPr>
          <w:sz w:val="28"/>
          <w:szCs w:val="28"/>
        </w:rPr>
        <w:t xml:space="preserve"> должна осуществляться в соот</w:t>
      </w:r>
      <w:r w:rsidR="009C1CD7" w:rsidRPr="00BE2AA7">
        <w:rPr>
          <w:sz w:val="28"/>
          <w:szCs w:val="28"/>
        </w:rPr>
        <w:t xml:space="preserve">ветствии с требованиями </w:t>
      </w:r>
      <w:r w:rsidR="008C6C5C" w:rsidRPr="00BE2AA7">
        <w:rPr>
          <w:sz w:val="28"/>
          <w:szCs w:val="28"/>
        </w:rPr>
        <w:t xml:space="preserve">Правил </w:t>
      </w:r>
      <w:r w:rsidR="00994EB2" w:rsidRPr="00BE2AA7">
        <w:rPr>
          <w:sz w:val="28"/>
          <w:szCs w:val="28"/>
        </w:rPr>
        <w:t xml:space="preserve">технической эксплуатации железных дорог Российской Федерации </w:t>
      </w:r>
      <w:r w:rsidR="0070304D" w:rsidRPr="00BE2AA7">
        <w:rPr>
          <w:sz w:val="28"/>
          <w:szCs w:val="28"/>
        </w:rPr>
        <w:t>[</w:t>
      </w:r>
      <w:r w:rsidR="00375B09">
        <w:fldChar w:fldCharType="begin"/>
      </w:r>
      <w:r w:rsidR="00CF03C7">
        <w:rPr>
          <w:sz w:val="28"/>
          <w:szCs w:val="28"/>
        </w:rPr>
        <w:instrText xml:space="preserve"> REF _Ref191996748 \r \h </w:instrText>
      </w:r>
      <w:r w:rsidR="00375B09">
        <w:fldChar w:fldCharType="separate"/>
      </w:r>
      <w:r w:rsidR="005A5E62">
        <w:rPr>
          <w:sz w:val="28"/>
          <w:szCs w:val="28"/>
        </w:rPr>
        <w:t>2.1</w:t>
      </w:r>
      <w:r w:rsidR="00375B09">
        <w:fldChar w:fldCharType="end"/>
      </w:r>
      <w:r w:rsidR="0070304D" w:rsidRPr="00BE2AA7">
        <w:rPr>
          <w:sz w:val="28"/>
          <w:szCs w:val="28"/>
        </w:rPr>
        <w:t>]</w:t>
      </w:r>
      <w:r w:rsidR="008C6C5C" w:rsidRPr="00BE2AA7">
        <w:rPr>
          <w:sz w:val="28"/>
          <w:szCs w:val="28"/>
        </w:rPr>
        <w:t xml:space="preserve">, </w:t>
      </w:r>
      <w:r w:rsidRPr="00BE2AA7">
        <w:rPr>
          <w:sz w:val="28"/>
          <w:szCs w:val="28"/>
        </w:rPr>
        <w:t>Методически</w:t>
      </w:r>
      <w:r w:rsidR="008C6C5C" w:rsidRPr="00BE2AA7">
        <w:rPr>
          <w:sz w:val="28"/>
          <w:szCs w:val="28"/>
        </w:rPr>
        <w:t>х</w:t>
      </w:r>
      <w:r w:rsidRPr="00BE2AA7">
        <w:rPr>
          <w:sz w:val="28"/>
          <w:szCs w:val="28"/>
        </w:rPr>
        <w:t xml:space="preserve"> указани</w:t>
      </w:r>
      <w:r w:rsidR="008C6C5C" w:rsidRPr="00BE2AA7">
        <w:rPr>
          <w:sz w:val="28"/>
          <w:szCs w:val="28"/>
        </w:rPr>
        <w:t>й</w:t>
      </w:r>
      <w:r w:rsidRPr="00BE2AA7">
        <w:rPr>
          <w:sz w:val="28"/>
          <w:szCs w:val="28"/>
        </w:rPr>
        <w:t xml:space="preserve"> </w:t>
      </w:r>
      <w:r w:rsidR="00994EB2" w:rsidRPr="00BE2AA7">
        <w:rPr>
          <w:sz w:val="28"/>
          <w:szCs w:val="28"/>
        </w:rPr>
        <w:t>по организации и расчет</w:t>
      </w:r>
      <w:r w:rsidR="00007AA4">
        <w:rPr>
          <w:sz w:val="28"/>
          <w:szCs w:val="28"/>
        </w:rPr>
        <w:t>у сетей поездной радиосвязи ОАО </w:t>
      </w:r>
      <w:r w:rsidR="00994EB2" w:rsidRPr="00BE2AA7">
        <w:rPr>
          <w:sz w:val="28"/>
          <w:szCs w:val="28"/>
        </w:rPr>
        <w:t xml:space="preserve">«РЖД» </w:t>
      </w:r>
      <w:r w:rsidR="0070304D" w:rsidRPr="00BE2AA7">
        <w:rPr>
          <w:sz w:val="28"/>
          <w:szCs w:val="28"/>
        </w:rPr>
        <w:t>[</w:t>
      </w:r>
      <w:r w:rsidR="00375B09">
        <w:fldChar w:fldCharType="begin"/>
      </w:r>
      <w:r w:rsidR="00CF03C7">
        <w:rPr>
          <w:sz w:val="28"/>
          <w:szCs w:val="28"/>
        </w:rPr>
        <w:instrText xml:space="preserve"> REF _Ref191996761 \r \h </w:instrText>
      </w:r>
      <w:r w:rsidR="00375B09">
        <w:fldChar w:fldCharType="separate"/>
      </w:r>
      <w:r w:rsidR="005A5E62">
        <w:rPr>
          <w:sz w:val="28"/>
          <w:szCs w:val="28"/>
        </w:rPr>
        <w:t>2.5</w:t>
      </w:r>
      <w:r w:rsidR="00375B09">
        <w:fldChar w:fldCharType="end"/>
      </w:r>
      <w:r w:rsidR="0070304D" w:rsidRPr="00BE2AA7">
        <w:rPr>
          <w:sz w:val="28"/>
          <w:szCs w:val="28"/>
        </w:rPr>
        <w:t>]</w:t>
      </w:r>
      <w:r w:rsidRPr="00BE2AA7">
        <w:rPr>
          <w:sz w:val="28"/>
          <w:szCs w:val="28"/>
        </w:rPr>
        <w:t>,</w:t>
      </w:r>
      <w:r w:rsidR="00E9681C" w:rsidRPr="00BE2AA7">
        <w:rPr>
          <w:sz w:val="28"/>
          <w:szCs w:val="28"/>
        </w:rPr>
        <w:t xml:space="preserve"> Свод</w:t>
      </w:r>
      <w:r w:rsidR="008470AF" w:rsidRPr="00BE2AA7">
        <w:rPr>
          <w:sz w:val="28"/>
          <w:szCs w:val="28"/>
        </w:rPr>
        <w:t>а</w:t>
      </w:r>
      <w:r w:rsidR="00E9681C" w:rsidRPr="00BE2AA7">
        <w:rPr>
          <w:sz w:val="28"/>
          <w:szCs w:val="28"/>
        </w:rPr>
        <w:t xml:space="preserve"> правил</w:t>
      </w:r>
      <w:r w:rsidR="00994EB2" w:rsidRPr="00BE2AA7">
        <w:rPr>
          <w:sz w:val="28"/>
          <w:szCs w:val="28"/>
        </w:rPr>
        <w:t xml:space="preserve">. Электросвязь железнодорожная. Правила пользования поездной радиосвязью </w:t>
      </w:r>
      <w:r w:rsidR="00E9681C" w:rsidRPr="00BE2AA7">
        <w:rPr>
          <w:sz w:val="28"/>
          <w:szCs w:val="28"/>
        </w:rPr>
        <w:t>[</w:t>
      </w:r>
      <w:r w:rsidR="00375B09">
        <w:fldChar w:fldCharType="begin"/>
      </w:r>
      <w:r w:rsidR="00CF03C7">
        <w:rPr>
          <w:sz w:val="28"/>
          <w:szCs w:val="28"/>
        </w:rPr>
        <w:instrText xml:space="preserve"> REF _Ref191996827 \r \h </w:instrText>
      </w:r>
      <w:r w:rsidR="00375B09">
        <w:fldChar w:fldCharType="separate"/>
      </w:r>
      <w:r w:rsidR="005A5E62">
        <w:rPr>
          <w:sz w:val="28"/>
          <w:szCs w:val="28"/>
        </w:rPr>
        <w:t>2.11</w:t>
      </w:r>
      <w:r w:rsidR="00375B09">
        <w:fldChar w:fldCharType="end"/>
      </w:r>
      <w:r w:rsidR="00E9681C" w:rsidRPr="00BE2AA7">
        <w:rPr>
          <w:sz w:val="28"/>
          <w:szCs w:val="28"/>
        </w:rPr>
        <w:t>]</w:t>
      </w:r>
      <w:r w:rsidR="00905E86" w:rsidRPr="00BE2AA7">
        <w:rPr>
          <w:sz w:val="28"/>
          <w:szCs w:val="28"/>
        </w:rPr>
        <w:t>,</w:t>
      </w:r>
      <w:r w:rsidRPr="00BE2AA7">
        <w:rPr>
          <w:sz w:val="28"/>
          <w:szCs w:val="28"/>
        </w:rPr>
        <w:t xml:space="preserve"> </w:t>
      </w:r>
      <w:r w:rsidR="00535BA4" w:rsidRPr="00BE2AA7">
        <w:rPr>
          <w:sz w:val="28"/>
          <w:szCs w:val="28"/>
        </w:rPr>
        <w:t>Свод</w:t>
      </w:r>
      <w:r w:rsidR="008470AF" w:rsidRPr="00BE2AA7">
        <w:rPr>
          <w:sz w:val="28"/>
          <w:szCs w:val="28"/>
        </w:rPr>
        <w:t>а</w:t>
      </w:r>
      <w:r w:rsidR="00535BA4" w:rsidRPr="00BE2AA7">
        <w:rPr>
          <w:sz w:val="28"/>
          <w:szCs w:val="28"/>
        </w:rPr>
        <w:t xml:space="preserve"> правил</w:t>
      </w:r>
      <w:r w:rsidR="00994EB2" w:rsidRPr="00BE2AA7">
        <w:rPr>
          <w:sz w:val="28"/>
          <w:szCs w:val="28"/>
        </w:rPr>
        <w:t xml:space="preserve">. Электросвязь железнодорожная. Правила пользования станционной радиосвязью и двухсторонней парковой связью </w:t>
      </w:r>
      <w:r w:rsidR="00905E86" w:rsidRPr="00BE2AA7">
        <w:rPr>
          <w:sz w:val="28"/>
          <w:szCs w:val="28"/>
        </w:rPr>
        <w:t>[</w:t>
      </w:r>
      <w:r w:rsidR="00375B09">
        <w:fldChar w:fldCharType="begin"/>
      </w:r>
      <w:r w:rsidR="00CF03C7">
        <w:rPr>
          <w:sz w:val="28"/>
          <w:szCs w:val="28"/>
        </w:rPr>
        <w:instrText xml:space="preserve"> REF _Ref191996851 \r \h </w:instrText>
      </w:r>
      <w:r w:rsidR="00375B09">
        <w:fldChar w:fldCharType="separate"/>
      </w:r>
      <w:r w:rsidR="005A5E62">
        <w:rPr>
          <w:sz w:val="28"/>
          <w:szCs w:val="28"/>
        </w:rPr>
        <w:t>2.12</w:t>
      </w:r>
      <w:r w:rsidR="00375B09">
        <w:fldChar w:fldCharType="end"/>
      </w:r>
      <w:r w:rsidR="00905E86" w:rsidRPr="00BE2AA7">
        <w:rPr>
          <w:sz w:val="28"/>
          <w:szCs w:val="28"/>
        </w:rPr>
        <w:t>]</w:t>
      </w:r>
      <w:r w:rsidR="003525F8" w:rsidRPr="00BE2AA7">
        <w:rPr>
          <w:sz w:val="28"/>
          <w:szCs w:val="28"/>
        </w:rPr>
        <w:t>,</w:t>
      </w:r>
      <w:r w:rsidR="00905E86" w:rsidRPr="00BE2AA7">
        <w:rPr>
          <w:sz w:val="28"/>
          <w:szCs w:val="28"/>
        </w:rPr>
        <w:t xml:space="preserve"> </w:t>
      </w:r>
      <w:r w:rsidR="003525F8" w:rsidRPr="00BE2AA7">
        <w:rPr>
          <w:sz w:val="28"/>
          <w:szCs w:val="28"/>
        </w:rPr>
        <w:t>а также</w:t>
      </w:r>
      <w:r w:rsidRPr="00BE2AA7">
        <w:rPr>
          <w:sz w:val="28"/>
          <w:szCs w:val="28"/>
        </w:rPr>
        <w:t xml:space="preserve"> в соответствии с </w:t>
      </w:r>
      <w:r w:rsidR="00095DC4" w:rsidRPr="00BE2AA7">
        <w:rPr>
          <w:sz w:val="28"/>
          <w:szCs w:val="28"/>
        </w:rPr>
        <w:t>проектной документацией</w:t>
      </w:r>
      <w:r w:rsidRPr="00BE2AA7">
        <w:rPr>
          <w:sz w:val="28"/>
          <w:szCs w:val="28"/>
        </w:rPr>
        <w:t xml:space="preserve">, </w:t>
      </w:r>
      <w:r w:rsidR="00095DC4" w:rsidRPr="00BE2AA7">
        <w:rPr>
          <w:sz w:val="28"/>
          <w:szCs w:val="28"/>
        </w:rPr>
        <w:t xml:space="preserve">разрабатываемой </w:t>
      </w:r>
      <w:r w:rsidRPr="00BE2AA7">
        <w:rPr>
          <w:sz w:val="28"/>
          <w:szCs w:val="28"/>
        </w:rPr>
        <w:t xml:space="preserve">специализированными организациями на основе </w:t>
      </w:r>
      <w:r w:rsidR="00D24594" w:rsidRPr="00BE2AA7">
        <w:rPr>
          <w:sz w:val="28"/>
          <w:szCs w:val="28"/>
        </w:rPr>
        <w:t xml:space="preserve">технических </w:t>
      </w:r>
      <w:r w:rsidRPr="00BE2AA7">
        <w:rPr>
          <w:sz w:val="28"/>
          <w:szCs w:val="28"/>
        </w:rPr>
        <w:t xml:space="preserve">требований и </w:t>
      </w:r>
      <w:r w:rsidR="00D24594" w:rsidRPr="00BE2AA7">
        <w:rPr>
          <w:sz w:val="28"/>
          <w:szCs w:val="28"/>
        </w:rPr>
        <w:t xml:space="preserve">технических </w:t>
      </w:r>
      <w:r w:rsidRPr="00BE2AA7">
        <w:rPr>
          <w:sz w:val="28"/>
          <w:szCs w:val="28"/>
        </w:rPr>
        <w:t>заданий на проектирование, типовых материалов по проектированию.</w:t>
      </w:r>
    </w:p>
    <w:p w:rsidR="008116F9" w:rsidRPr="00BE2AA7" w:rsidRDefault="008116F9" w:rsidP="000955DA">
      <w:pPr>
        <w:pStyle w:val="ConsPlusNormal"/>
        <w:tabs>
          <w:tab w:val="left" w:pos="0"/>
        </w:tabs>
        <w:spacing w:line="360" w:lineRule="exact"/>
        <w:ind w:firstLine="709"/>
        <w:jc w:val="both"/>
        <w:rPr>
          <w:sz w:val="28"/>
          <w:szCs w:val="28"/>
        </w:rPr>
      </w:pPr>
      <w:r w:rsidRPr="00BE2AA7">
        <w:rPr>
          <w:sz w:val="28"/>
          <w:szCs w:val="28"/>
        </w:rPr>
        <w:t>Технические требования к ПРС и ее параметры определяются с учетом межгосударственных стандартов ГОСТ 33973-2016</w:t>
      </w:r>
      <w:r w:rsidR="00994EB2" w:rsidRPr="00BE2AA7">
        <w:rPr>
          <w:sz w:val="28"/>
          <w:szCs w:val="28"/>
        </w:rPr>
        <w:t xml:space="preserve"> Железнодорожная электросвязь. Поездная радиосвязь. Технические требования и методы контроля </w:t>
      </w:r>
      <w:r w:rsidRPr="00BE2AA7">
        <w:rPr>
          <w:sz w:val="28"/>
          <w:szCs w:val="28"/>
        </w:rPr>
        <w:t>[</w:t>
      </w:r>
      <w:r w:rsidR="00375B09">
        <w:fldChar w:fldCharType="begin"/>
      </w:r>
      <w:r w:rsidR="00CF03C7">
        <w:rPr>
          <w:sz w:val="28"/>
          <w:szCs w:val="28"/>
        </w:rPr>
        <w:instrText xml:space="preserve"> REF _Ref191996904 \r \h </w:instrText>
      </w:r>
      <w:r w:rsidR="00375B09">
        <w:fldChar w:fldCharType="separate"/>
      </w:r>
      <w:r w:rsidR="005A5E62">
        <w:rPr>
          <w:sz w:val="28"/>
          <w:szCs w:val="28"/>
        </w:rPr>
        <w:t>2.7</w:t>
      </w:r>
      <w:r w:rsidR="00375B09">
        <w:fldChar w:fldCharType="end"/>
      </w:r>
      <w:r w:rsidRPr="00BE2AA7">
        <w:rPr>
          <w:sz w:val="28"/>
          <w:szCs w:val="28"/>
        </w:rPr>
        <w:t>] и ГОСТ 34076-2017</w:t>
      </w:r>
      <w:r w:rsidR="00994EB2" w:rsidRPr="00BE2AA7">
        <w:rPr>
          <w:sz w:val="28"/>
          <w:szCs w:val="28"/>
        </w:rPr>
        <w:t xml:space="preserve"> Нормы и правила оснащения железнодорожного подвижного состава средствами радиосвязи и помехоподавляющими устройствами </w:t>
      </w:r>
      <w:r w:rsidRPr="00BE2AA7">
        <w:rPr>
          <w:sz w:val="28"/>
          <w:szCs w:val="28"/>
        </w:rPr>
        <w:t>[</w:t>
      </w:r>
      <w:r w:rsidR="00375B09">
        <w:fldChar w:fldCharType="begin"/>
      </w:r>
      <w:r w:rsidR="00CF03C7">
        <w:rPr>
          <w:sz w:val="28"/>
          <w:szCs w:val="28"/>
        </w:rPr>
        <w:instrText xml:space="preserve"> REF _Ref191996922 \r \h </w:instrText>
      </w:r>
      <w:r w:rsidR="00375B09">
        <w:fldChar w:fldCharType="separate"/>
      </w:r>
      <w:r w:rsidR="005A5E62">
        <w:rPr>
          <w:sz w:val="28"/>
          <w:szCs w:val="28"/>
        </w:rPr>
        <w:t>2.8</w:t>
      </w:r>
      <w:r w:rsidR="00375B09">
        <w:fldChar w:fldCharType="end"/>
      </w:r>
      <w:r w:rsidRPr="00BE2AA7">
        <w:rPr>
          <w:sz w:val="28"/>
          <w:szCs w:val="28"/>
        </w:rPr>
        <w:t xml:space="preserve">]. Технические требования к СРС и ее параметры определяются с учетом ГОСТ 12252-86 </w:t>
      </w:r>
      <w:r w:rsidR="00994EB2" w:rsidRPr="00BE2AA7">
        <w:rPr>
          <w:sz w:val="28"/>
          <w:szCs w:val="28"/>
        </w:rPr>
        <w:t xml:space="preserve">Радиостанции с угловой модуляцией сухопутной подвижной службы. Типы, основные параметры, технические требования и методы измерений </w:t>
      </w:r>
      <w:r w:rsidRPr="00BE2AA7">
        <w:rPr>
          <w:sz w:val="28"/>
          <w:szCs w:val="28"/>
        </w:rPr>
        <w:t>[</w:t>
      </w:r>
      <w:r w:rsidR="00375B09">
        <w:fldChar w:fldCharType="begin"/>
      </w:r>
      <w:r w:rsidR="00CF03C7">
        <w:rPr>
          <w:sz w:val="28"/>
          <w:szCs w:val="28"/>
        </w:rPr>
        <w:instrText xml:space="preserve"> REF _Ref191996933 \r \h </w:instrText>
      </w:r>
      <w:r w:rsidR="00375B09">
        <w:fldChar w:fldCharType="separate"/>
      </w:r>
      <w:r w:rsidR="005A5E62">
        <w:rPr>
          <w:sz w:val="28"/>
          <w:szCs w:val="28"/>
        </w:rPr>
        <w:t>2.6</w:t>
      </w:r>
      <w:r w:rsidR="00375B09">
        <w:fldChar w:fldCharType="end"/>
      </w:r>
      <w:r w:rsidRPr="00BE2AA7">
        <w:rPr>
          <w:sz w:val="28"/>
          <w:szCs w:val="28"/>
        </w:rPr>
        <w:t xml:space="preserve">]. </w:t>
      </w:r>
    </w:p>
    <w:p w:rsidR="008E6E1E" w:rsidRPr="00BE2AA7" w:rsidRDefault="00E84FD5" w:rsidP="000955DA">
      <w:pPr>
        <w:pStyle w:val="ae"/>
        <w:spacing w:line="360" w:lineRule="exact"/>
        <w:ind w:left="0" w:firstLine="709"/>
        <w:contextualSpacing w:val="0"/>
        <w:jc w:val="both"/>
        <w:rPr>
          <w:sz w:val="28"/>
          <w:szCs w:val="28"/>
        </w:rPr>
      </w:pPr>
      <w:r w:rsidRPr="00BE2AA7">
        <w:rPr>
          <w:sz w:val="28"/>
          <w:szCs w:val="28"/>
        </w:rPr>
        <w:t xml:space="preserve">Все </w:t>
      </w:r>
      <w:r w:rsidR="00643BA5" w:rsidRPr="00BE2AA7">
        <w:rPr>
          <w:sz w:val="28"/>
          <w:szCs w:val="28"/>
        </w:rPr>
        <w:t xml:space="preserve">находящиеся в работе </w:t>
      </w:r>
      <w:r w:rsidRPr="00BE2AA7">
        <w:rPr>
          <w:sz w:val="28"/>
          <w:szCs w:val="28"/>
        </w:rPr>
        <w:t xml:space="preserve">радиостанции ПРС и СРС: стационарные, </w:t>
      </w:r>
      <w:r w:rsidR="00352336" w:rsidRPr="00BE2AA7">
        <w:rPr>
          <w:sz w:val="28"/>
          <w:szCs w:val="28"/>
        </w:rPr>
        <w:t xml:space="preserve">возимые </w:t>
      </w:r>
      <w:r w:rsidRPr="00BE2AA7">
        <w:rPr>
          <w:sz w:val="28"/>
          <w:szCs w:val="28"/>
        </w:rPr>
        <w:t>локомотивные и носимые должны обеспечивать непрерывное действие и иметь контроль включенного состояния.</w:t>
      </w:r>
      <w:r w:rsidR="008E6E1E" w:rsidRPr="00BE2AA7">
        <w:rPr>
          <w:sz w:val="28"/>
          <w:szCs w:val="28"/>
        </w:rPr>
        <w:t xml:space="preserve"> Стационарные и </w:t>
      </w:r>
      <w:r w:rsidR="0080698B" w:rsidRPr="00BE2AA7">
        <w:rPr>
          <w:sz w:val="28"/>
          <w:szCs w:val="28"/>
        </w:rPr>
        <w:t>возимые</w:t>
      </w:r>
      <w:r w:rsidR="00B90119">
        <w:rPr>
          <w:sz w:val="28"/>
          <w:szCs w:val="28"/>
        </w:rPr>
        <w:t xml:space="preserve"> локомотивные </w:t>
      </w:r>
      <w:r w:rsidR="008E6E1E" w:rsidRPr="00BE2AA7">
        <w:rPr>
          <w:sz w:val="28"/>
          <w:szCs w:val="28"/>
        </w:rPr>
        <w:t>радиостанции должны иметь контроль включенного рабочего канала. Носимые радиостанции должны иметь индикаторы разряда аккумуляторных батарей.</w:t>
      </w:r>
    </w:p>
    <w:p w:rsidR="006D21AE" w:rsidRPr="00BE2AA7" w:rsidRDefault="006D21AE" w:rsidP="000955DA">
      <w:pPr>
        <w:pStyle w:val="ConsPlusNormal"/>
        <w:spacing w:line="360" w:lineRule="exact"/>
        <w:ind w:firstLine="709"/>
        <w:jc w:val="both"/>
        <w:rPr>
          <w:sz w:val="28"/>
          <w:szCs w:val="28"/>
        </w:rPr>
      </w:pPr>
      <w:r w:rsidRPr="00BE2AA7">
        <w:rPr>
          <w:sz w:val="28"/>
          <w:szCs w:val="28"/>
        </w:rPr>
        <w:t>ПРС и СРС на участках железнодорожн</w:t>
      </w:r>
      <w:r w:rsidR="005867DD" w:rsidRPr="00BE2AA7">
        <w:rPr>
          <w:sz w:val="28"/>
          <w:szCs w:val="28"/>
        </w:rPr>
        <w:t>ых линий</w:t>
      </w:r>
      <w:r w:rsidRPr="00BE2AA7">
        <w:rPr>
          <w:sz w:val="28"/>
          <w:szCs w:val="28"/>
        </w:rPr>
        <w:t xml:space="preserve"> ОАО «РЖД» </w:t>
      </w:r>
      <w:r w:rsidR="00EE56BE" w:rsidRPr="00BE2AA7">
        <w:rPr>
          <w:sz w:val="28"/>
          <w:szCs w:val="28"/>
        </w:rPr>
        <w:t xml:space="preserve">могут </w:t>
      </w:r>
      <w:r w:rsidRPr="00BE2AA7">
        <w:rPr>
          <w:sz w:val="28"/>
          <w:szCs w:val="28"/>
        </w:rPr>
        <w:t>быть реализован</w:t>
      </w:r>
      <w:r w:rsidR="00EE56BE" w:rsidRPr="00BE2AA7">
        <w:rPr>
          <w:sz w:val="28"/>
          <w:szCs w:val="28"/>
        </w:rPr>
        <w:t>ы</w:t>
      </w:r>
      <w:r w:rsidRPr="00BE2AA7">
        <w:rPr>
          <w:sz w:val="28"/>
          <w:szCs w:val="28"/>
        </w:rPr>
        <w:t xml:space="preserve"> </w:t>
      </w:r>
      <w:r w:rsidR="009D1190" w:rsidRPr="00BE2AA7">
        <w:rPr>
          <w:sz w:val="28"/>
          <w:szCs w:val="28"/>
        </w:rPr>
        <w:t xml:space="preserve">на базе </w:t>
      </w:r>
      <w:r w:rsidR="00FE1C71" w:rsidRPr="00BE2AA7">
        <w:rPr>
          <w:sz w:val="28"/>
          <w:szCs w:val="28"/>
        </w:rPr>
        <w:t>аналоговой сети технологиче</w:t>
      </w:r>
      <w:r w:rsidR="00FD0A21" w:rsidRPr="00BE2AA7">
        <w:rPr>
          <w:sz w:val="28"/>
          <w:szCs w:val="28"/>
        </w:rPr>
        <w:t>с</w:t>
      </w:r>
      <w:r w:rsidR="00FE1C71" w:rsidRPr="00BE2AA7">
        <w:rPr>
          <w:sz w:val="28"/>
          <w:szCs w:val="28"/>
        </w:rPr>
        <w:t xml:space="preserve">кой радиосвязи </w:t>
      </w:r>
      <w:r w:rsidR="00DE483C" w:rsidRPr="00BE2AA7">
        <w:rPr>
          <w:sz w:val="28"/>
          <w:szCs w:val="28"/>
        </w:rPr>
        <w:t>и (или) ЦС</w:t>
      </w:r>
      <w:r w:rsidR="00906326" w:rsidRPr="00BE2AA7">
        <w:rPr>
          <w:sz w:val="28"/>
          <w:szCs w:val="28"/>
        </w:rPr>
        <w:t>Т</w:t>
      </w:r>
      <w:r w:rsidR="003525F8" w:rsidRPr="00BE2AA7">
        <w:rPr>
          <w:sz w:val="28"/>
          <w:szCs w:val="28"/>
        </w:rPr>
        <w:t>Р</w:t>
      </w:r>
      <w:r w:rsidRPr="00BE2AA7">
        <w:rPr>
          <w:sz w:val="28"/>
          <w:szCs w:val="28"/>
        </w:rPr>
        <w:t>.</w:t>
      </w:r>
    </w:p>
    <w:p w:rsidR="00E12A01" w:rsidRPr="00BE2AA7" w:rsidRDefault="00E12A01" w:rsidP="000955DA">
      <w:pPr>
        <w:pStyle w:val="ConsPlusNormal"/>
        <w:spacing w:line="360" w:lineRule="exact"/>
        <w:ind w:firstLine="709"/>
        <w:jc w:val="both"/>
        <w:rPr>
          <w:sz w:val="28"/>
          <w:szCs w:val="28"/>
        </w:rPr>
      </w:pPr>
      <w:r w:rsidRPr="00BE2AA7">
        <w:rPr>
          <w:sz w:val="28"/>
          <w:szCs w:val="28"/>
        </w:rPr>
        <w:t xml:space="preserve">Системы </w:t>
      </w:r>
      <w:r w:rsidR="00316CF4" w:rsidRPr="00BE2AA7">
        <w:rPr>
          <w:sz w:val="28"/>
          <w:szCs w:val="28"/>
        </w:rPr>
        <w:t xml:space="preserve">железнодорожной </w:t>
      </w:r>
      <w:r w:rsidRPr="00BE2AA7">
        <w:rPr>
          <w:sz w:val="28"/>
          <w:szCs w:val="28"/>
        </w:rPr>
        <w:t xml:space="preserve">радиосвязи организовываются в </w:t>
      </w:r>
      <w:r w:rsidR="005839A3" w:rsidRPr="00BE2AA7">
        <w:rPr>
          <w:sz w:val="28"/>
          <w:szCs w:val="28"/>
        </w:rPr>
        <w:t xml:space="preserve">полосах </w:t>
      </w:r>
      <w:r w:rsidRPr="00BE2AA7">
        <w:rPr>
          <w:sz w:val="28"/>
          <w:szCs w:val="28"/>
        </w:rPr>
        <w:t>частот, выделенных</w:t>
      </w:r>
      <w:r w:rsidR="00265207" w:rsidRPr="00BE2AA7">
        <w:rPr>
          <w:sz w:val="28"/>
          <w:szCs w:val="28"/>
        </w:rPr>
        <w:t xml:space="preserve"> </w:t>
      </w:r>
      <w:r w:rsidR="00EA5FD8" w:rsidRPr="00BE2AA7">
        <w:rPr>
          <w:sz w:val="28"/>
          <w:szCs w:val="28"/>
        </w:rPr>
        <w:t>ОАО «РЖД»</w:t>
      </w:r>
      <w:r w:rsidRPr="00BE2AA7">
        <w:rPr>
          <w:sz w:val="28"/>
          <w:szCs w:val="28"/>
        </w:rPr>
        <w:t>.</w:t>
      </w:r>
    </w:p>
    <w:p w:rsidR="007E5B11" w:rsidRPr="00BE2AA7" w:rsidRDefault="007E5B11" w:rsidP="000955DA">
      <w:pPr>
        <w:pStyle w:val="ConsPlusNormal"/>
        <w:spacing w:line="360" w:lineRule="exact"/>
        <w:ind w:firstLine="709"/>
        <w:jc w:val="both"/>
        <w:outlineLvl w:val="2"/>
        <w:rPr>
          <w:sz w:val="28"/>
          <w:szCs w:val="28"/>
        </w:rPr>
      </w:pPr>
      <w:r w:rsidRPr="00BE2AA7">
        <w:rPr>
          <w:sz w:val="28"/>
          <w:szCs w:val="28"/>
        </w:rPr>
        <w:t>На железнодорожных станциях в зависимости от путевого развития, характера и объ</w:t>
      </w:r>
      <w:r w:rsidR="00EA5FD8" w:rsidRPr="00BE2AA7">
        <w:rPr>
          <w:sz w:val="28"/>
          <w:szCs w:val="28"/>
        </w:rPr>
        <w:t>ё</w:t>
      </w:r>
      <w:r w:rsidRPr="00BE2AA7">
        <w:rPr>
          <w:sz w:val="28"/>
          <w:szCs w:val="28"/>
        </w:rPr>
        <w:t>ма маневровой работы станции, железнодорожные пути разделяются на маневровые районы, в которых</w:t>
      </w:r>
      <w:r w:rsidR="004203B9" w:rsidRPr="00BE2AA7">
        <w:rPr>
          <w:sz w:val="28"/>
          <w:szCs w:val="28"/>
        </w:rPr>
        <w:t>,</w:t>
      </w:r>
      <w:r w:rsidRPr="00BE2AA7">
        <w:rPr>
          <w:sz w:val="28"/>
          <w:szCs w:val="28"/>
        </w:rPr>
        <w:t xml:space="preserve"> по технологической потребности, для работников, участвующих непосредственно в маневровой (горочной) работе </w:t>
      </w:r>
      <w:r w:rsidR="00667A9D" w:rsidRPr="00BE2AA7">
        <w:rPr>
          <w:sz w:val="28"/>
          <w:szCs w:val="28"/>
        </w:rPr>
        <w:t>в диапазоне частот СРС</w:t>
      </w:r>
      <w:r w:rsidR="004203B9" w:rsidRPr="00BE2AA7">
        <w:rPr>
          <w:sz w:val="28"/>
          <w:szCs w:val="28"/>
        </w:rPr>
        <w:t>,</w:t>
      </w:r>
      <w:r w:rsidR="00667A9D" w:rsidRPr="00BE2AA7">
        <w:t xml:space="preserve"> </w:t>
      </w:r>
      <w:r w:rsidRPr="00BE2AA7">
        <w:rPr>
          <w:sz w:val="28"/>
          <w:szCs w:val="28"/>
        </w:rPr>
        <w:t>организу</w:t>
      </w:r>
      <w:r w:rsidR="00042103" w:rsidRPr="00BE2AA7">
        <w:rPr>
          <w:sz w:val="28"/>
          <w:szCs w:val="28"/>
        </w:rPr>
        <w:t>ю</w:t>
      </w:r>
      <w:r w:rsidRPr="00BE2AA7">
        <w:rPr>
          <w:sz w:val="28"/>
          <w:szCs w:val="28"/>
        </w:rPr>
        <w:t xml:space="preserve">тся </w:t>
      </w:r>
      <w:r w:rsidR="00265207" w:rsidRPr="00BE2AA7">
        <w:rPr>
          <w:sz w:val="28"/>
          <w:szCs w:val="28"/>
        </w:rPr>
        <w:t xml:space="preserve">отдельные радиогруппы </w:t>
      </w:r>
      <w:r w:rsidR="00042103" w:rsidRPr="00BE2AA7">
        <w:rPr>
          <w:sz w:val="28"/>
          <w:szCs w:val="28"/>
        </w:rPr>
        <w:t>маневровых районов</w:t>
      </w:r>
      <w:r w:rsidRPr="00BE2AA7">
        <w:rPr>
          <w:sz w:val="28"/>
          <w:szCs w:val="28"/>
        </w:rPr>
        <w:t>.</w:t>
      </w:r>
    </w:p>
    <w:p w:rsidR="00DE483C" w:rsidRPr="00BE2AA7" w:rsidRDefault="00DE483C" w:rsidP="000955DA">
      <w:pPr>
        <w:pStyle w:val="ConsPlusNormal"/>
        <w:spacing w:line="360" w:lineRule="exact"/>
        <w:ind w:firstLine="709"/>
        <w:jc w:val="both"/>
        <w:outlineLvl w:val="2"/>
        <w:rPr>
          <w:sz w:val="28"/>
          <w:szCs w:val="28"/>
        </w:rPr>
      </w:pPr>
      <w:r w:rsidRPr="00BE2AA7">
        <w:rPr>
          <w:sz w:val="28"/>
          <w:szCs w:val="28"/>
        </w:rPr>
        <w:t xml:space="preserve">Перечень железнодорожных станций, оборудованных СРС, соответствие </w:t>
      </w:r>
      <w:r w:rsidR="00265207" w:rsidRPr="00BE2AA7">
        <w:rPr>
          <w:sz w:val="28"/>
          <w:szCs w:val="28"/>
        </w:rPr>
        <w:t>выделенных отдельных радиогрупп</w:t>
      </w:r>
      <w:r w:rsidRPr="00BE2AA7">
        <w:rPr>
          <w:sz w:val="28"/>
          <w:szCs w:val="28"/>
        </w:rPr>
        <w:t xml:space="preserve"> маневровому району этих станций, тип СРС и технические решения по организации СРС определяются организационно-правовым документом, разрабатываемым дирекцией связи и утверждаемым </w:t>
      </w:r>
      <w:r w:rsidR="00E56EC9" w:rsidRPr="00BE2AA7">
        <w:rPr>
          <w:sz w:val="28"/>
          <w:szCs w:val="28"/>
        </w:rPr>
        <w:t xml:space="preserve">руководителем </w:t>
      </w:r>
      <w:r w:rsidRPr="00BE2AA7">
        <w:rPr>
          <w:sz w:val="28"/>
          <w:szCs w:val="28"/>
        </w:rPr>
        <w:t>железной дороги.</w:t>
      </w:r>
    </w:p>
    <w:p w:rsidR="0073337E" w:rsidRPr="00BE2AA7" w:rsidRDefault="00744CFF">
      <w:pPr>
        <w:pStyle w:val="ConsPlusNormal"/>
        <w:numPr>
          <w:ilvl w:val="1"/>
          <w:numId w:val="3"/>
        </w:numPr>
        <w:spacing w:line="360" w:lineRule="exact"/>
        <w:ind w:left="0" w:firstLine="709"/>
        <w:jc w:val="both"/>
        <w:outlineLvl w:val="2"/>
        <w:rPr>
          <w:sz w:val="28"/>
          <w:szCs w:val="28"/>
        </w:rPr>
      </w:pPr>
      <w:r w:rsidRPr="00BE2AA7">
        <w:rPr>
          <w:sz w:val="28"/>
          <w:szCs w:val="28"/>
        </w:rPr>
        <w:t xml:space="preserve">Аналоговые сети </w:t>
      </w:r>
      <w:bookmarkStart w:id="58" w:name="_Toc162254211"/>
      <w:r w:rsidR="00AC279B" w:rsidRPr="00BE2AA7">
        <w:rPr>
          <w:sz w:val="28"/>
          <w:szCs w:val="28"/>
        </w:rPr>
        <w:t>ПРС</w:t>
      </w:r>
      <w:bookmarkEnd w:id="58"/>
    </w:p>
    <w:p w:rsidR="0073337E" w:rsidRPr="00BE2AA7" w:rsidRDefault="0035196B">
      <w:pPr>
        <w:pStyle w:val="ConsPlusNormal"/>
        <w:numPr>
          <w:ilvl w:val="2"/>
          <w:numId w:val="3"/>
        </w:numPr>
        <w:spacing w:line="360" w:lineRule="exact"/>
        <w:ind w:left="0" w:firstLine="709"/>
        <w:jc w:val="both"/>
        <w:outlineLvl w:val="2"/>
        <w:rPr>
          <w:sz w:val="28"/>
          <w:szCs w:val="28"/>
        </w:rPr>
      </w:pPr>
      <w:r w:rsidRPr="00BE2AA7">
        <w:rPr>
          <w:sz w:val="28"/>
          <w:szCs w:val="28"/>
        </w:rPr>
        <w:t xml:space="preserve">Аналоговые сети </w:t>
      </w:r>
      <w:r w:rsidR="008C5451" w:rsidRPr="00BE2AA7">
        <w:rPr>
          <w:sz w:val="28"/>
          <w:szCs w:val="28"/>
        </w:rPr>
        <w:t>ПРС</w:t>
      </w:r>
      <w:r w:rsidR="007F28ED" w:rsidRPr="00BE2AA7">
        <w:rPr>
          <w:sz w:val="28"/>
          <w:szCs w:val="28"/>
        </w:rPr>
        <w:t xml:space="preserve"> </w:t>
      </w:r>
      <w:r w:rsidR="008C5451" w:rsidRPr="00BE2AA7">
        <w:rPr>
          <w:sz w:val="28"/>
          <w:szCs w:val="28"/>
        </w:rPr>
        <w:t>включают в себя линейные и зонные сети, организованные в диапазонах ГМВ и MB.</w:t>
      </w:r>
    </w:p>
    <w:p w:rsidR="00CD41EC" w:rsidRPr="00BE2AA7" w:rsidRDefault="008C5451" w:rsidP="000955DA">
      <w:pPr>
        <w:pStyle w:val="ConsPlusNormal"/>
        <w:spacing w:line="360" w:lineRule="exact"/>
        <w:ind w:firstLine="709"/>
        <w:jc w:val="both"/>
        <w:outlineLvl w:val="2"/>
        <w:rPr>
          <w:sz w:val="28"/>
          <w:szCs w:val="28"/>
        </w:rPr>
      </w:pPr>
      <w:r w:rsidRPr="00BE2AA7">
        <w:rPr>
          <w:sz w:val="28"/>
          <w:szCs w:val="28"/>
        </w:rPr>
        <w:t>Линейная симплексная сеть ПРС организуется, как правило, в диапазон</w:t>
      </w:r>
      <w:r w:rsidR="009C1CD7" w:rsidRPr="00BE2AA7">
        <w:rPr>
          <w:sz w:val="28"/>
          <w:szCs w:val="28"/>
        </w:rPr>
        <w:t>е ГМВ на частотах 2,130 и 2,150 </w:t>
      </w:r>
      <w:r w:rsidRPr="00BE2AA7">
        <w:rPr>
          <w:sz w:val="28"/>
          <w:szCs w:val="28"/>
        </w:rPr>
        <w:t>МГц и (или) в диапазоне MB н</w:t>
      </w:r>
      <w:r w:rsidR="009C1CD7" w:rsidRPr="00BE2AA7">
        <w:rPr>
          <w:sz w:val="28"/>
          <w:szCs w:val="28"/>
        </w:rPr>
        <w:t>а частотах</w:t>
      </w:r>
      <w:r w:rsidR="004203B9" w:rsidRPr="00BE2AA7">
        <w:rPr>
          <w:sz w:val="28"/>
          <w:szCs w:val="28"/>
        </w:rPr>
        <w:t>,</w:t>
      </w:r>
      <w:r w:rsidR="009C1CD7" w:rsidRPr="00BE2AA7">
        <w:rPr>
          <w:sz w:val="28"/>
          <w:szCs w:val="28"/>
        </w:rPr>
        <w:t xml:space="preserve"> </w:t>
      </w:r>
      <w:r w:rsidR="00E304D2" w:rsidRPr="00BE2AA7">
        <w:rPr>
          <w:sz w:val="28"/>
          <w:szCs w:val="28"/>
        </w:rPr>
        <w:t xml:space="preserve">установленных </w:t>
      </w:r>
      <w:r w:rsidR="00AB1318" w:rsidRPr="00BE2AA7">
        <w:rPr>
          <w:sz w:val="28"/>
          <w:szCs w:val="28"/>
        </w:rPr>
        <w:t>Обобщенным частотным планом ОАО </w:t>
      </w:r>
      <w:r w:rsidR="00E304D2" w:rsidRPr="00BE2AA7">
        <w:rPr>
          <w:sz w:val="28"/>
          <w:szCs w:val="28"/>
        </w:rPr>
        <w:t>«РЖД» [</w:t>
      </w:r>
      <w:r w:rsidR="00375B09">
        <w:fldChar w:fldCharType="begin"/>
      </w:r>
      <w:r w:rsidR="00606C04">
        <w:rPr>
          <w:sz w:val="28"/>
          <w:szCs w:val="28"/>
        </w:rPr>
        <w:instrText xml:space="preserve"> REF _Ref191997063 \r \h </w:instrText>
      </w:r>
      <w:r w:rsidR="00375B09">
        <w:fldChar w:fldCharType="separate"/>
      </w:r>
      <w:r w:rsidR="005A5E62">
        <w:rPr>
          <w:sz w:val="28"/>
          <w:szCs w:val="28"/>
        </w:rPr>
        <w:t>2.4</w:t>
      </w:r>
      <w:r w:rsidR="00375B09">
        <w:fldChar w:fldCharType="end"/>
      </w:r>
      <w:r w:rsidR="00E304D2" w:rsidRPr="00BE2AA7">
        <w:rPr>
          <w:sz w:val="28"/>
          <w:szCs w:val="28"/>
        </w:rPr>
        <w:t>].</w:t>
      </w:r>
    </w:p>
    <w:p w:rsidR="00CD41EC" w:rsidRPr="00BE2AA7" w:rsidRDefault="008C5451" w:rsidP="000955DA">
      <w:pPr>
        <w:pStyle w:val="ConsPlusNormal"/>
        <w:spacing w:line="360" w:lineRule="exact"/>
        <w:ind w:firstLine="709"/>
        <w:jc w:val="both"/>
        <w:outlineLvl w:val="2"/>
        <w:rPr>
          <w:sz w:val="28"/>
          <w:szCs w:val="28"/>
        </w:rPr>
      </w:pPr>
      <w:r w:rsidRPr="00BE2AA7">
        <w:rPr>
          <w:sz w:val="28"/>
          <w:szCs w:val="28"/>
        </w:rPr>
        <w:t xml:space="preserve">Зонные симплексные сети ПРС организуются, как правило, в </w:t>
      </w:r>
      <w:r w:rsidR="008B54B1" w:rsidRPr="00BE2AA7">
        <w:rPr>
          <w:sz w:val="28"/>
          <w:szCs w:val="28"/>
        </w:rPr>
        <w:t>диапазоне MB (при необходимости </w:t>
      </w:r>
      <w:r w:rsidR="008B3E10" w:rsidRPr="00BE2AA7">
        <w:rPr>
          <w:sz w:val="28"/>
          <w:szCs w:val="28"/>
        </w:rPr>
        <w:t>–</w:t>
      </w:r>
      <w:r w:rsidR="004E6CE8" w:rsidRPr="00BE2AA7">
        <w:rPr>
          <w:sz w:val="28"/>
          <w:szCs w:val="28"/>
        </w:rPr>
        <w:t> </w:t>
      </w:r>
      <w:r w:rsidRPr="00BE2AA7">
        <w:rPr>
          <w:sz w:val="28"/>
          <w:szCs w:val="28"/>
        </w:rPr>
        <w:t>в диапазоне ГМВ)</w:t>
      </w:r>
      <w:r w:rsidR="003525F8" w:rsidRPr="00BE2AA7">
        <w:rPr>
          <w:sz w:val="28"/>
          <w:szCs w:val="28"/>
        </w:rPr>
        <w:t xml:space="preserve"> и </w:t>
      </w:r>
      <w:r w:rsidR="004F5B0F" w:rsidRPr="00BE2AA7">
        <w:rPr>
          <w:sz w:val="28"/>
          <w:szCs w:val="28"/>
        </w:rPr>
        <w:t xml:space="preserve">предназначены для </w:t>
      </w:r>
      <w:r w:rsidR="003525F8" w:rsidRPr="00BE2AA7">
        <w:rPr>
          <w:sz w:val="28"/>
          <w:szCs w:val="28"/>
        </w:rPr>
        <w:t>обмен</w:t>
      </w:r>
      <w:r w:rsidR="004F5B0F" w:rsidRPr="00BE2AA7">
        <w:rPr>
          <w:sz w:val="28"/>
          <w:szCs w:val="28"/>
        </w:rPr>
        <w:t>а</w:t>
      </w:r>
      <w:r w:rsidR="003525F8" w:rsidRPr="00BE2AA7">
        <w:rPr>
          <w:sz w:val="28"/>
          <w:szCs w:val="28"/>
        </w:rPr>
        <w:t xml:space="preserve"> информацией между стационарными и подвижными абонентами, находящимися на ограниченной территории</w:t>
      </w:r>
      <w:r w:rsidRPr="00BE2AA7">
        <w:rPr>
          <w:sz w:val="28"/>
          <w:szCs w:val="28"/>
        </w:rPr>
        <w:t>.</w:t>
      </w:r>
    </w:p>
    <w:p w:rsidR="0073337E" w:rsidRPr="00BE2AA7" w:rsidRDefault="008C5451">
      <w:pPr>
        <w:pStyle w:val="ConsPlusNormal"/>
        <w:numPr>
          <w:ilvl w:val="2"/>
          <w:numId w:val="3"/>
        </w:numPr>
        <w:spacing w:line="360" w:lineRule="exact"/>
        <w:ind w:left="0" w:firstLine="709"/>
        <w:jc w:val="both"/>
        <w:outlineLvl w:val="2"/>
        <w:rPr>
          <w:sz w:val="28"/>
          <w:szCs w:val="28"/>
        </w:rPr>
      </w:pPr>
      <w:r w:rsidRPr="00BE2AA7">
        <w:rPr>
          <w:sz w:val="28"/>
          <w:szCs w:val="28"/>
        </w:rPr>
        <w:t xml:space="preserve">В симплексной </w:t>
      </w:r>
      <w:r w:rsidR="004D013B" w:rsidRPr="00BE2AA7">
        <w:rPr>
          <w:sz w:val="28"/>
          <w:szCs w:val="28"/>
        </w:rPr>
        <w:t>ПРС</w:t>
      </w:r>
      <w:r w:rsidRPr="00BE2AA7">
        <w:rPr>
          <w:sz w:val="28"/>
          <w:szCs w:val="28"/>
        </w:rPr>
        <w:t xml:space="preserve"> используется групповой взаимно-избирательный вызов, который принимается </w:t>
      </w:r>
      <w:r w:rsidR="0082457A" w:rsidRPr="00BE2AA7">
        <w:rPr>
          <w:sz w:val="28"/>
          <w:szCs w:val="28"/>
        </w:rPr>
        <w:t xml:space="preserve">соответствующей группой </w:t>
      </w:r>
      <w:r w:rsidRPr="00BE2AA7">
        <w:rPr>
          <w:sz w:val="28"/>
          <w:szCs w:val="28"/>
        </w:rPr>
        <w:t>радиостанци</w:t>
      </w:r>
      <w:r w:rsidR="0082457A" w:rsidRPr="00BE2AA7">
        <w:rPr>
          <w:sz w:val="28"/>
          <w:szCs w:val="28"/>
        </w:rPr>
        <w:t>й</w:t>
      </w:r>
      <w:r w:rsidRPr="00BE2AA7">
        <w:rPr>
          <w:sz w:val="28"/>
          <w:szCs w:val="28"/>
        </w:rPr>
        <w:t xml:space="preserve">, </w:t>
      </w:r>
      <w:r w:rsidR="0082457A" w:rsidRPr="00BE2AA7">
        <w:rPr>
          <w:sz w:val="28"/>
          <w:szCs w:val="28"/>
        </w:rPr>
        <w:t xml:space="preserve">находящихся </w:t>
      </w:r>
      <w:r w:rsidRPr="00BE2AA7">
        <w:rPr>
          <w:sz w:val="28"/>
          <w:szCs w:val="28"/>
        </w:rPr>
        <w:t xml:space="preserve">в пределах </w:t>
      </w:r>
      <w:r w:rsidR="003D7746" w:rsidRPr="00BE2AA7">
        <w:rPr>
          <w:sz w:val="28"/>
          <w:szCs w:val="28"/>
        </w:rPr>
        <w:t xml:space="preserve">зоны </w:t>
      </w:r>
      <w:r w:rsidRPr="00BE2AA7">
        <w:rPr>
          <w:sz w:val="28"/>
          <w:szCs w:val="28"/>
        </w:rPr>
        <w:t>действия передающей радиостанции.</w:t>
      </w:r>
    </w:p>
    <w:p w:rsidR="00E10847" w:rsidRPr="00BE2AA7" w:rsidRDefault="00932E76" w:rsidP="003E32F5">
      <w:pPr>
        <w:pStyle w:val="ConsPlusNormal"/>
        <w:spacing w:line="360" w:lineRule="exact"/>
        <w:ind w:firstLine="709"/>
        <w:jc w:val="both"/>
        <w:outlineLvl w:val="2"/>
        <w:rPr>
          <w:sz w:val="28"/>
          <w:szCs w:val="28"/>
        </w:rPr>
      </w:pPr>
      <w:bookmarkStart w:id="59" w:name="_Toc163228858"/>
      <w:r w:rsidRPr="00BE2AA7">
        <w:rPr>
          <w:sz w:val="28"/>
          <w:szCs w:val="28"/>
        </w:rPr>
        <w:t xml:space="preserve">Радиосвязь </w:t>
      </w:r>
      <w:r w:rsidR="0025129D" w:rsidRPr="00BE2AA7">
        <w:rPr>
          <w:sz w:val="28"/>
          <w:szCs w:val="28"/>
        </w:rPr>
        <w:t xml:space="preserve">между </w:t>
      </w:r>
      <w:r w:rsidRPr="00BE2AA7">
        <w:rPr>
          <w:sz w:val="28"/>
          <w:szCs w:val="28"/>
        </w:rPr>
        <w:t>машинист</w:t>
      </w:r>
      <w:r w:rsidR="0025129D" w:rsidRPr="00BE2AA7">
        <w:rPr>
          <w:sz w:val="28"/>
          <w:szCs w:val="28"/>
        </w:rPr>
        <w:t>ом</w:t>
      </w:r>
      <w:r w:rsidRPr="00BE2AA7">
        <w:rPr>
          <w:sz w:val="28"/>
          <w:szCs w:val="28"/>
        </w:rPr>
        <w:t xml:space="preserve"> </w:t>
      </w:r>
      <w:r w:rsidR="0025129D" w:rsidRPr="00BE2AA7">
        <w:rPr>
          <w:sz w:val="28"/>
          <w:szCs w:val="28"/>
        </w:rPr>
        <w:t>поездного локомотива</w:t>
      </w:r>
      <w:r w:rsidR="000E1328" w:rsidRPr="00BE2AA7">
        <w:rPr>
          <w:sz w:val="28"/>
          <w:szCs w:val="28"/>
        </w:rPr>
        <w:t>,</w:t>
      </w:r>
      <w:r w:rsidR="0025129D" w:rsidRPr="00BE2AA7">
        <w:rPr>
          <w:sz w:val="28"/>
          <w:szCs w:val="28"/>
        </w:rPr>
        <w:t xml:space="preserve"> ССПС</w:t>
      </w:r>
      <w:r w:rsidR="000E1328" w:rsidRPr="00BE2AA7">
        <w:rPr>
          <w:sz w:val="28"/>
          <w:szCs w:val="28"/>
        </w:rPr>
        <w:t>, ВСМВПС, МВПС</w:t>
      </w:r>
      <w:r w:rsidR="0025129D" w:rsidRPr="00BE2AA7">
        <w:rPr>
          <w:sz w:val="28"/>
          <w:szCs w:val="28"/>
        </w:rPr>
        <w:t xml:space="preserve"> и</w:t>
      </w:r>
      <w:r w:rsidRPr="00BE2AA7">
        <w:rPr>
          <w:sz w:val="28"/>
          <w:szCs w:val="28"/>
        </w:rPr>
        <w:t xml:space="preserve"> ДНЦ</w:t>
      </w:r>
      <w:r w:rsidR="009D6521">
        <w:rPr>
          <w:sz w:val="28"/>
          <w:szCs w:val="28"/>
        </w:rPr>
        <w:t xml:space="preserve"> или ДСП</w:t>
      </w:r>
      <w:r w:rsidRPr="00BE2AA7">
        <w:rPr>
          <w:sz w:val="28"/>
          <w:szCs w:val="28"/>
        </w:rPr>
        <w:t xml:space="preserve"> устанавливается </w:t>
      </w:r>
      <w:r w:rsidR="0025129D" w:rsidRPr="00BE2AA7">
        <w:rPr>
          <w:sz w:val="28"/>
          <w:szCs w:val="28"/>
        </w:rPr>
        <w:t>после передачи</w:t>
      </w:r>
      <w:r w:rsidRPr="00BE2AA7">
        <w:rPr>
          <w:sz w:val="28"/>
          <w:szCs w:val="28"/>
        </w:rPr>
        <w:t xml:space="preserve"> соответствующего вызывного сигнала </w:t>
      </w:r>
      <w:r w:rsidR="000E1328" w:rsidRPr="00BE2AA7">
        <w:rPr>
          <w:sz w:val="28"/>
          <w:szCs w:val="28"/>
        </w:rPr>
        <w:t>в эфир</w:t>
      </w:r>
      <w:r w:rsidR="00165A38" w:rsidRPr="00BE2AA7">
        <w:rPr>
          <w:sz w:val="28"/>
          <w:szCs w:val="28"/>
        </w:rPr>
        <w:t>. На отдельных железнодорожных станциях с интенсивной поездной работой</w:t>
      </w:r>
      <w:r w:rsidR="00656714" w:rsidRPr="00BE2AA7">
        <w:rPr>
          <w:sz w:val="28"/>
          <w:szCs w:val="28"/>
        </w:rPr>
        <w:t>,</w:t>
      </w:r>
      <w:r w:rsidR="00E1702C" w:rsidRPr="00BE2AA7">
        <w:rPr>
          <w:sz w:val="28"/>
          <w:szCs w:val="28"/>
        </w:rPr>
        <w:t xml:space="preserve"> </w:t>
      </w:r>
      <w:r w:rsidR="00165A38" w:rsidRPr="00BE2AA7">
        <w:rPr>
          <w:sz w:val="28"/>
          <w:szCs w:val="28"/>
        </w:rPr>
        <w:t>возможность вызова ДНЦ машинистом может быть организована только</w:t>
      </w:r>
      <w:r w:rsidR="00E1702C" w:rsidRPr="00BE2AA7">
        <w:rPr>
          <w:sz w:val="28"/>
          <w:szCs w:val="28"/>
        </w:rPr>
        <w:t xml:space="preserve"> </w:t>
      </w:r>
      <w:r w:rsidRPr="00BE2AA7">
        <w:rPr>
          <w:sz w:val="28"/>
          <w:szCs w:val="28"/>
        </w:rPr>
        <w:t>через ДСП, который</w:t>
      </w:r>
      <w:r w:rsidR="00165A38" w:rsidRPr="00BE2AA7">
        <w:rPr>
          <w:sz w:val="28"/>
          <w:szCs w:val="28"/>
        </w:rPr>
        <w:t>, при необходимости,</w:t>
      </w:r>
      <w:r w:rsidRPr="00BE2AA7">
        <w:rPr>
          <w:sz w:val="28"/>
          <w:szCs w:val="28"/>
        </w:rPr>
        <w:t xml:space="preserve"> обеспечивает соединение машиниста с </w:t>
      </w:r>
      <w:r w:rsidR="005839A3" w:rsidRPr="00BE2AA7">
        <w:rPr>
          <w:sz w:val="28"/>
          <w:szCs w:val="28"/>
        </w:rPr>
        <w:t>ДНЦ</w:t>
      </w:r>
      <w:r w:rsidRPr="00BE2AA7">
        <w:rPr>
          <w:sz w:val="28"/>
          <w:szCs w:val="28"/>
        </w:rPr>
        <w:t xml:space="preserve"> при помощи пульта управления стационарной радиостанцией. Перечень </w:t>
      </w:r>
      <w:r w:rsidR="004F5B0F" w:rsidRPr="00BE2AA7">
        <w:rPr>
          <w:sz w:val="28"/>
          <w:szCs w:val="28"/>
        </w:rPr>
        <w:t xml:space="preserve">железнодорожных </w:t>
      </w:r>
      <w:r w:rsidRPr="00BE2AA7">
        <w:rPr>
          <w:sz w:val="28"/>
          <w:szCs w:val="28"/>
        </w:rPr>
        <w:t>станций, на которых машинист должен вызвать ДНЦ через ДСП</w:t>
      </w:r>
      <w:r w:rsidR="0002715D" w:rsidRPr="00BE2AA7">
        <w:rPr>
          <w:sz w:val="28"/>
          <w:szCs w:val="28"/>
        </w:rPr>
        <w:t>,</w:t>
      </w:r>
      <w:r w:rsidR="00105CBA" w:rsidRPr="00BE2AA7">
        <w:rPr>
          <w:sz w:val="28"/>
          <w:szCs w:val="28"/>
        </w:rPr>
        <w:t xml:space="preserve"> </w:t>
      </w:r>
      <w:r w:rsidR="004F5B0F" w:rsidRPr="00BE2AA7">
        <w:rPr>
          <w:sz w:val="28"/>
          <w:szCs w:val="28"/>
        </w:rPr>
        <w:t xml:space="preserve">определяется и </w:t>
      </w:r>
      <w:r w:rsidR="00105CBA" w:rsidRPr="00BE2AA7">
        <w:rPr>
          <w:sz w:val="28"/>
          <w:szCs w:val="28"/>
        </w:rPr>
        <w:t>утверждается</w:t>
      </w:r>
      <w:r w:rsidRPr="00BE2AA7">
        <w:rPr>
          <w:sz w:val="28"/>
          <w:szCs w:val="28"/>
        </w:rPr>
        <w:t xml:space="preserve"> </w:t>
      </w:r>
      <w:r w:rsidR="00B64165" w:rsidRPr="00BE2AA7">
        <w:rPr>
          <w:sz w:val="28"/>
          <w:szCs w:val="28"/>
        </w:rPr>
        <w:t>руководителем</w:t>
      </w:r>
      <w:r w:rsidR="00105CBA" w:rsidRPr="00BE2AA7">
        <w:rPr>
          <w:sz w:val="28"/>
          <w:szCs w:val="28"/>
        </w:rPr>
        <w:t xml:space="preserve"> </w:t>
      </w:r>
      <w:r w:rsidRPr="00BE2AA7">
        <w:rPr>
          <w:sz w:val="28"/>
          <w:szCs w:val="28"/>
        </w:rPr>
        <w:t>железной дороги</w:t>
      </w:r>
      <w:r w:rsidR="00B34D5D" w:rsidRPr="00BE2AA7">
        <w:rPr>
          <w:sz w:val="28"/>
          <w:szCs w:val="28"/>
        </w:rPr>
        <w:t>, доводится до машиниста</w:t>
      </w:r>
      <w:r w:rsidR="004F5B0F" w:rsidRPr="00BE2AA7">
        <w:rPr>
          <w:sz w:val="28"/>
          <w:szCs w:val="28"/>
        </w:rPr>
        <w:t xml:space="preserve"> </w:t>
      </w:r>
      <w:r w:rsidR="00576636" w:rsidRPr="00BE2AA7">
        <w:rPr>
          <w:sz w:val="28"/>
          <w:szCs w:val="28"/>
        </w:rPr>
        <w:t>и рассылается на другие причастные железные</w:t>
      </w:r>
      <w:r w:rsidRPr="00BE2AA7">
        <w:rPr>
          <w:sz w:val="28"/>
          <w:szCs w:val="28"/>
        </w:rPr>
        <w:t xml:space="preserve"> дороги.</w:t>
      </w:r>
      <w:bookmarkEnd w:id="59"/>
    </w:p>
    <w:p w:rsidR="00792C14" w:rsidRPr="00BE2AA7" w:rsidRDefault="008C5451">
      <w:pPr>
        <w:pStyle w:val="ConsPlusNormal"/>
        <w:numPr>
          <w:ilvl w:val="2"/>
          <w:numId w:val="3"/>
        </w:numPr>
        <w:spacing w:line="360" w:lineRule="exact"/>
        <w:ind w:left="0" w:firstLine="709"/>
        <w:jc w:val="both"/>
        <w:outlineLvl w:val="2"/>
        <w:rPr>
          <w:sz w:val="28"/>
          <w:szCs w:val="28"/>
        </w:rPr>
      </w:pPr>
      <w:r w:rsidRPr="00BE2AA7">
        <w:rPr>
          <w:sz w:val="28"/>
          <w:szCs w:val="28"/>
        </w:rPr>
        <w:t xml:space="preserve">Для обеспечения устойчивой работы ПРС на перегонах большой протяженности могут быть установлены ДРС, управляемые как </w:t>
      </w:r>
      <w:r w:rsidR="00DD7455" w:rsidRPr="00BE2AA7">
        <w:rPr>
          <w:sz w:val="28"/>
          <w:szCs w:val="28"/>
        </w:rPr>
        <w:t xml:space="preserve">с рабочего места </w:t>
      </w:r>
      <w:r w:rsidRPr="00BE2AA7">
        <w:rPr>
          <w:sz w:val="28"/>
          <w:szCs w:val="28"/>
        </w:rPr>
        <w:t>Д</w:t>
      </w:r>
      <w:r w:rsidR="001070E9" w:rsidRPr="00BE2AA7">
        <w:rPr>
          <w:sz w:val="28"/>
          <w:szCs w:val="28"/>
        </w:rPr>
        <w:t>НЦ</w:t>
      </w:r>
      <w:r w:rsidRPr="00BE2AA7">
        <w:rPr>
          <w:sz w:val="28"/>
          <w:szCs w:val="28"/>
        </w:rPr>
        <w:t>, так и Д</w:t>
      </w:r>
      <w:r w:rsidR="001070E9" w:rsidRPr="00BE2AA7">
        <w:rPr>
          <w:sz w:val="28"/>
          <w:szCs w:val="28"/>
        </w:rPr>
        <w:t>СП</w:t>
      </w:r>
      <w:r w:rsidRPr="00BE2AA7">
        <w:rPr>
          <w:sz w:val="28"/>
          <w:szCs w:val="28"/>
        </w:rPr>
        <w:t>. Количество ДРС зависит от протяж</w:t>
      </w:r>
      <w:r w:rsidR="00DD7455" w:rsidRPr="00BE2AA7">
        <w:rPr>
          <w:sz w:val="28"/>
          <w:szCs w:val="28"/>
        </w:rPr>
        <w:t>ё</w:t>
      </w:r>
      <w:r w:rsidRPr="00BE2AA7">
        <w:rPr>
          <w:sz w:val="28"/>
          <w:szCs w:val="28"/>
        </w:rPr>
        <w:t>нности перегона и</w:t>
      </w:r>
      <w:r w:rsidR="004D013B" w:rsidRPr="00BE2AA7">
        <w:rPr>
          <w:sz w:val="28"/>
          <w:szCs w:val="28"/>
        </w:rPr>
        <w:t>, как правило,</w:t>
      </w:r>
      <w:r w:rsidRPr="00BE2AA7">
        <w:rPr>
          <w:sz w:val="28"/>
          <w:szCs w:val="28"/>
        </w:rPr>
        <w:t xml:space="preserve"> определяется </w:t>
      </w:r>
      <w:r w:rsidR="004D013B" w:rsidRPr="00BE2AA7">
        <w:rPr>
          <w:sz w:val="28"/>
          <w:szCs w:val="28"/>
        </w:rPr>
        <w:t xml:space="preserve">проектом. </w:t>
      </w:r>
    </w:p>
    <w:p w:rsidR="0073337E" w:rsidRPr="00BE2AA7" w:rsidRDefault="004D013B" w:rsidP="00792C14">
      <w:pPr>
        <w:pStyle w:val="ConsPlusNormal"/>
        <w:spacing w:line="360" w:lineRule="exact"/>
        <w:ind w:firstLine="709"/>
        <w:jc w:val="both"/>
        <w:outlineLvl w:val="2"/>
        <w:rPr>
          <w:sz w:val="28"/>
          <w:szCs w:val="28"/>
        </w:rPr>
      </w:pPr>
      <w:r w:rsidRPr="00BE2AA7">
        <w:rPr>
          <w:sz w:val="28"/>
          <w:szCs w:val="28"/>
        </w:rPr>
        <w:t xml:space="preserve">При необходимости, для обеспечения </w:t>
      </w:r>
      <w:r w:rsidR="00AE7FA2" w:rsidRPr="00BE2AA7">
        <w:rPr>
          <w:sz w:val="28"/>
          <w:szCs w:val="28"/>
        </w:rPr>
        <w:t>соответствия</w:t>
      </w:r>
      <w:r w:rsidRPr="00BE2AA7">
        <w:rPr>
          <w:sz w:val="28"/>
          <w:szCs w:val="28"/>
        </w:rPr>
        <w:t xml:space="preserve"> ПРС </w:t>
      </w:r>
      <w:r w:rsidR="00AE7FA2" w:rsidRPr="00BE2AA7">
        <w:rPr>
          <w:sz w:val="28"/>
          <w:szCs w:val="28"/>
        </w:rPr>
        <w:t xml:space="preserve">требованиям ПТЭ в изменившихся условиях распространения радиосигнала, </w:t>
      </w:r>
      <w:r w:rsidR="00A27498" w:rsidRPr="00BE2AA7">
        <w:rPr>
          <w:sz w:val="28"/>
          <w:szCs w:val="28"/>
        </w:rPr>
        <w:t xml:space="preserve">в соответствии с техническими решениями, </w:t>
      </w:r>
      <w:r w:rsidR="00B90119">
        <w:rPr>
          <w:sz w:val="28"/>
          <w:szCs w:val="28"/>
        </w:rPr>
        <w:t xml:space="preserve">утверждёнными </w:t>
      </w:r>
      <w:r w:rsidR="00A27498" w:rsidRPr="00BE2AA7">
        <w:rPr>
          <w:sz w:val="28"/>
          <w:szCs w:val="28"/>
        </w:rPr>
        <w:t>владельцем инфраструктуры сети общего пользования</w:t>
      </w:r>
      <w:r w:rsidR="00D52C93" w:rsidRPr="00BE2AA7">
        <w:rPr>
          <w:sz w:val="28"/>
          <w:szCs w:val="28"/>
        </w:rPr>
        <w:t>,</w:t>
      </w:r>
      <w:r w:rsidR="00A27498" w:rsidRPr="00BE2AA7">
        <w:rPr>
          <w:sz w:val="28"/>
          <w:szCs w:val="28"/>
        </w:rPr>
        <w:t xml:space="preserve"> </w:t>
      </w:r>
      <w:r w:rsidR="00AE7FA2" w:rsidRPr="00BE2AA7">
        <w:rPr>
          <w:sz w:val="28"/>
          <w:szCs w:val="28"/>
        </w:rPr>
        <w:t>могут быть</w:t>
      </w:r>
      <w:r w:rsidR="00792C14" w:rsidRPr="00BE2AA7">
        <w:rPr>
          <w:sz w:val="28"/>
          <w:szCs w:val="28"/>
        </w:rPr>
        <w:t xml:space="preserve"> </w:t>
      </w:r>
      <w:r w:rsidR="00AE7FA2" w:rsidRPr="00BE2AA7">
        <w:rPr>
          <w:sz w:val="28"/>
          <w:szCs w:val="28"/>
        </w:rPr>
        <w:t xml:space="preserve">смонтированы и </w:t>
      </w:r>
      <w:r w:rsidR="00792C14" w:rsidRPr="00BE2AA7">
        <w:rPr>
          <w:sz w:val="28"/>
          <w:szCs w:val="28"/>
        </w:rPr>
        <w:t xml:space="preserve">в установленном порядке </w:t>
      </w:r>
      <w:r w:rsidR="00AE7FA2" w:rsidRPr="00BE2AA7">
        <w:rPr>
          <w:sz w:val="28"/>
          <w:szCs w:val="28"/>
        </w:rPr>
        <w:t xml:space="preserve">введены в действие </w:t>
      </w:r>
      <w:r w:rsidRPr="00BE2AA7">
        <w:rPr>
          <w:sz w:val="28"/>
          <w:szCs w:val="28"/>
        </w:rPr>
        <w:t>дополнительны</w:t>
      </w:r>
      <w:r w:rsidR="00AE7FA2" w:rsidRPr="00BE2AA7">
        <w:rPr>
          <w:sz w:val="28"/>
          <w:szCs w:val="28"/>
        </w:rPr>
        <w:t>е радиостанции</w:t>
      </w:r>
      <w:r w:rsidRPr="00BE2AA7">
        <w:rPr>
          <w:sz w:val="28"/>
          <w:szCs w:val="28"/>
        </w:rPr>
        <w:t xml:space="preserve">, </w:t>
      </w:r>
      <w:r w:rsidR="00AE7FA2" w:rsidRPr="00BE2AA7">
        <w:rPr>
          <w:sz w:val="28"/>
          <w:szCs w:val="28"/>
        </w:rPr>
        <w:t xml:space="preserve">ранее </w:t>
      </w:r>
      <w:r w:rsidRPr="00BE2AA7">
        <w:rPr>
          <w:sz w:val="28"/>
          <w:szCs w:val="28"/>
        </w:rPr>
        <w:t>не предусмотренны</w:t>
      </w:r>
      <w:r w:rsidR="00AE7FA2" w:rsidRPr="00BE2AA7">
        <w:rPr>
          <w:sz w:val="28"/>
          <w:szCs w:val="28"/>
        </w:rPr>
        <w:t>е</w:t>
      </w:r>
      <w:r w:rsidRPr="00BE2AA7">
        <w:rPr>
          <w:sz w:val="28"/>
          <w:szCs w:val="28"/>
        </w:rPr>
        <w:t xml:space="preserve"> проектом.</w:t>
      </w:r>
    </w:p>
    <w:p w:rsidR="008C5451" w:rsidRPr="00BE2AA7" w:rsidRDefault="008C5451" w:rsidP="000955DA">
      <w:pPr>
        <w:pStyle w:val="ConsPlusNormal"/>
        <w:spacing w:line="360" w:lineRule="exact"/>
        <w:ind w:firstLine="709"/>
        <w:jc w:val="both"/>
        <w:rPr>
          <w:sz w:val="28"/>
          <w:szCs w:val="28"/>
        </w:rPr>
      </w:pPr>
      <w:r w:rsidRPr="00BE2AA7">
        <w:rPr>
          <w:sz w:val="28"/>
          <w:szCs w:val="28"/>
        </w:rPr>
        <w:t xml:space="preserve">ДРС должны размещаться в </w:t>
      </w:r>
      <w:r w:rsidR="00DD7455" w:rsidRPr="00BE2AA7">
        <w:rPr>
          <w:sz w:val="28"/>
          <w:szCs w:val="28"/>
        </w:rPr>
        <w:t>помещениях</w:t>
      </w:r>
      <w:r w:rsidRPr="00BE2AA7">
        <w:rPr>
          <w:sz w:val="28"/>
          <w:szCs w:val="28"/>
        </w:rPr>
        <w:t>, имею</w:t>
      </w:r>
      <w:r w:rsidR="00DD7455" w:rsidRPr="00BE2AA7">
        <w:rPr>
          <w:sz w:val="28"/>
          <w:szCs w:val="28"/>
        </w:rPr>
        <w:t>щих</w:t>
      </w:r>
      <w:r w:rsidRPr="00BE2AA7">
        <w:rPr>
          <w:sz w:val="28"/>
          <w:szCs w:val="28"/>
        </w:rPr>
        <w:t xml:space="preserve"> условия, обеспечивающие функционирование </w:t>
      </w:r>
      <w:r w:rsidR="00DD7455" w:rsidRPr="00BE2AA7">
        <w:rPr>
          <w:sz w:val="28"/>
          <w:szCs w:val="28"/>
        </w:rPr>
        <w:t xml:space="preserve">аппаратуры </w:t>
      </w:r>
      <w:r w:rsidR="00EA22DE" w:rsidRPr="00BE2AA7">
        <w:rPr>
          <w:sz w:val="28"/>
          <w:szCs w:val="28"/>
        </w:rPr>
        <w:t xml:space="preserve">в соответствии </w:t>
      </w:r>
      <w:r w:rsidRPr="00BE2AA7">
        <w:rPr>
          <w:sz w:val="28"/>
          <w:szCs w:val="28"/>
        </w:rPr>
        <w:t>с установленными нормами и правилами, например</w:t>
      </w:r>
      <w:r w:rsidR="00B439F8" w:rsidRPr="00BE2AA7">
        <w:rPr>
          <w:sz w:val="28"/>
          <w:szCs w:val="28"/>
        </w:rPr>
        <w:t>,</w:t>
      </w:r>
      <w:r w:rsidRPr="00BE2AA7">
        <w:rPr>
          <w:sz w:val="28"/>
          <w:szCs w:val="28"/>
        </w:rPr>
        <w:t xml:space="preserve"> в </w:t>
      </w:r>
      <w:r w:rsidR="00DD7455" w:rsidRPr="00BE2AA7">
        <w:rPr>
          <w:sz w:val="28"/>
          <w:szCs w:val="28"/>
        </w:rPr>
        <w:t xml:space="preserve">технологических </w:t>
      </w:r>
      <w:r w:rsidRPr="00BE2AA7">
        <w:rPr>
          <w:sz w:val="28"/>
          <w:szCs w:val="28"/>
        </w:rPr>
        <w:t xml:space="preserve">помещениях </w:t>
      </w:r>
      <w:r w:rsidR="00DD7455" w:rsidRPr="00BE2AA7">
        <w:rPr>
          <w:sz w:val="28"/>
          <w:szCs w:val="28"/>
        </w:rPr>
        <w:t>(в т.ч.</w:t>
      </w:r>
      <w:r w:rsidRPr="00BE2AA7">
        <w:rPr>
          <w:sz w:val="28"/>
          <w:szCs w:val="28"/>
        </w:rPr>
        <w:t xml:space="preserve"> закрытых</w:t>
      </w:r>
      <w:r w:rsidR="00DD7455" w:rsidRPr="00BE2AA7">
        <w:rPr>
          <w:sz w:val="28"/>
          <w:szCs w:val="28"/>
        </w:rPr>
        <w:t>)</w:t>
      </w:r>
      <w:r w:rsidRPr="00BE2AA7">
        <w:rPr>
          <w:sz w:val="28"/>
          <w:szCs w:val="28"/>
        </w:rPr>
        <w:t xml:space="preserve"> раздельных пунктов, железнодорожных переездов, пунктов КТСМ</w:t>
      </w:r>
      <w:r w:rsidR="00DD7455" w:rsidRPr="00BE2AA7">
        <w:rPr>
          <w:sz w:val="28"/>
          <w:szCs w:val="28"/>
        </w:rPr>
        <w:t xml:space="preserve"> или др.</w:t>
      </w:r>
      <w:r w:rsidR="004D013B" w:rsidRPr="00BE2AA7">
        <w:rPr>
          <w:sz w:val="28"/>
          <w:szCs w:val="28"/>
        </w:rPr>
        <w:t>,</w:t>
      </w:r>
      <w:r w:rsidRPr="00BE2AA7">
        <w:rPr>
          <w:sz w:val="28"/>
          <w:szCs w:val="28"/>
        </w:rPr>
        <w:t xml:space="preserve"> </w:t>
      </w:r>
      <w:r w:rsidR="00026A56" w:rsidRPr="00BE2AA7">
        <w:rPr>
          <w:sz w:val="28"/>
          <w:szCs w:val="28"/>
        </w:rPr>
        <w:t xml:space="preserve">либо </w:t>
      </w:r>
      <w:r w:rsidRPr="00BE2AA7">
        <w:rPr>
          <w:sz w:val="28"/>
          <w:szCs w:val="28"/>
        </w:rPr>
        <w:t xml:space="preserve">в специализированных </w:t>
      </w:r>
      <w:r w:rsidR="00DD7455" w:rsidRPr="00BE2AA7">
        <w:rPr>
          <w:sz w:val="28"/>
          <w:szCs w:val="28"/>
        </w:rPr>
        <w:t>телекоммуникационных</w:t>
      </w:r>
      <w:r w:rsidRPr="00BE2AA7">
        <w:rPr>
          <w:sz w:val="28"/>
          <w:szCs w:val="28"/>
        </w:rPr>
        <w:t xml:space="preserve"> </w:t>
      </w:r>
      <w:r w:rsidR="00773BD6" w:rsidRPr="00BE2AA7">
        <w:rPr>
          <w:sz w:val="28"/>
          <w:szCs w:val="28"/>
        </w:rPr>
        <w:t>шкафах</w:t>
      </w:r>
      <w:r w:rsidR="00656714" w:rsidRPr="00BE2AA7">
        <w:rPr>
          <w:sz w:val="28"/>
          <w:szCs w:val="28"/>
        </w:rPr>
        <w:t xml:space="preserve"> и</w:t>
      </w:r>
      <w:r w:rsidR="00773BD6" w:rsidRPr="00BE2AA7">
        <w:rPr>
          <w:sz w:val="28"/>
          <w:szCs w:val="28"/>
        </w:rPr>
        <w:t xml:space="preserve"> </w:t>
      </w:r>
      <w:r w:rsidRPr="00BE2AA7">
        <w:rPr>
          <w:sz w:val="28"/>
          <w:szCs w:val="28"/>
        </w:rPr>
        <w:t>модулях</w:t>
      </w:r>
      <w:r w:rsidR="00B439F8" w:rsidRPr="00BE2AA7">
        <w:rPr>
          <w:sz w:val="28"/>
          <w:szCs w:val="28"/>
        </w:rPr>
        <w:t xml:space="preserve"> связи</w:t>
      </w:r>
      <w:r w:rsidRPr="00BE2AA7">
        <w:rPr>
          <w:sz w:val="28"/>
          <w:szCs w:val="28"/>
        </w:rPr>
        <w:t>.</w:t>
      </w:r>
    </w:p>
    <w:p w:rsidR="000734FE" w:rsidRPr="00BE2AA7" w:rsidRDefault="008C5451" w:rsidP="000955DA">
      <w:pPr>
        <w:pStyle w:val="ConsPlusNormal"/>
        <w:spacing w:line="360" w:lineRule="exact"/>
        <w:ind w:firstLine="709"/>
        <w:jc w:val="both"/>
        <w:rPr>
          <w:sz w:val="28"/>
          <w:szCs w:val="28"/>
        </w:rPr>
      </w:pPr>
      <w:r w:rsidRPr="00BE2AA7">
        <w:rPr>
          <w:sz w:val="28"/>
          <w:szCs w:val="28"/>
        </w:rPr>
        <w:t>Управление ДРС обеспечивается</w:t>
      </w:r>
      <w:r w:rsidR="000734FE" w:rsidRPr="00BE2AA7">
        <w:rPr>
          <w:sz w:val="28"/>
          <w:szCs w:val="28"/>
        </w:rPr>
        <w:t>:</w:t>
      </w:r>
    </w:p>
    <w:p w:rsidR="000734FE" w:rsidRPr="00BE2AA7" w:rsidRDefault="00044B09" w:rsidP="000955DA">
      <w:pPr>
        <w:pStyle w:val="ConsPlusNormal"/>
        <w:spacing w:line="360" w:lineRule="exact"/>
        <w:ind w:firstLine="709"/>
        <w:jc w:val="both"/>
        <w:rPr>
          <w:sz w:val="28"/>
          <w:szCs w:val="28"/>
        </w:rPr>
      </w:pPr>
      <w:r w:rsidRPr="00BE2AA7">
        <w:rPr>
          <w:sz w:val="28"/>
          <w:szCs w:val="28"/>
        </w:rPr>
        <w:t>с</w:t>
      </w:r>
      <w:r w:rsidR="008C5451" w:rsidRPr="00BE2AA7">
        <w:rPr>
          <w:sz w:val="28"/>
          <w:szCs w:val="28"/>
        </w:rPr>
        <w:t xml:space="preserve"> пульта управления ДРС</w:t>
      </w:r>
      <w:r w:rsidRPr="00BE2AA7">
        <w:rPr>
          <w:sz w:val="28"/>
          <w:szCs w:val="28"/>
        </w:rPr>
        <w:t>, установленного</w:t>
      </w:r>
      <w:r w:rsidR="008C5451" w:rsidRPr="00BE2AA7">
        <w:rPr>
          <w:sz w:val="28"/>
          <w:szCs w:val="28"/>
        </w:rPr>
        <w:t xml:space="preserve"> на рабоче</w:t>
      </w:r>
      <w:r w:rsidRPr="00BE2AA7">
        <w:rPr>
          <w:sz w:val="28"/>
          <w:szCs w:val="28"/>
        </w:rPr>
        <w:t>м</w:t>
      </w:r>
      <w:r w:rsidR="008C5451" w:rsidRPr="00BE2AA7">
        <w:rPr>
          <w:sz w:val="28"/>
          <w:szCs w:val="28"/>
        </w:rPr>
        <w:t xml:space="preserve"> мест</w:t>
      </w:r>
      <w:r w:rsidRPr="00BE2AA7">
        <w:rPr>
          <w:sz w:val="28"/>
          <w:szCs w:val="28"/>
        </w:rPr>
        <w:t>е</w:t>
      </w:r>
      <w:r w:rsidR="008C5451" w:rsidRPr="00BE2AA7">
        <w:rPr>
          <w:sz w:val="28"/>
          <w:szCs w:val="28"/>
        </w:rPr>
        <w:t xml:space="preserve"> ДСП;</w:t>
      </w:r>
    </w:p>
    <w:p w:rsidR="000734FE" w:rsidRPr="00BE2AA7" w:rsidRDefault="008C5451" w:rsidP="000955DA">
      <w:pPr>
        <w:pStyle w:val="ConsPlusNormal"/>
        <w:spacing w:line="360" w:lineRule="exact"/>
        <w:ind w:firstLine="709"/>
        <w:jc w:val="both"/>
        <w:rPr>
          <w:sz w:val="28"/>
          <w:szCs w:val="28"/>
        </w:rPr>
      </w:pPr>
      <w:r w:rsidRPr="00BE2AA7">
        <w:rPr>
          <w:sz w:val="28"/>
          <w:szCs w:val="28"/>
        </w:rPr>
        <w:t xml:space="preserve">с </w:t>
      </w:r>
      <w:r w:rsidR="00044B09" w:rsidRPr="00BE2AA7">
        <w:rPr>
          <w:sz w:val="28"/>
          <w:szCs w:val="28"/>
        </w:rPr>
        <w:t xml:space="preserve">использованием </w:t>
      </w:r>
      <w:r w:rsidRPr="00BE2AA7">
        <w:rPr>
          <w:sz w:val="28"/>
          <w:szCs w:val="28"/>
        </w:rPr>
        <w:t>стационарных радиостанций</w:t>
      </w:r>
      <w:r w:rsidR="00044B09" w:rsidRPr="00BE2AA7">
        <w:rPr>
          <w:sz w:val="28"/>
          <w:szCs w:val="28"/>
        </w:rPr>
        <w:t>, имеющих</w:t>
      </w:r>
      <w:r w:rsidRPr="00BE2AA7">
        <w:rPr>
          <w:sz w:val="28"/>
          <w:szCs w:val="28"/>
        </w:rPr>
        <w:t xml:space="preserve"> </w:t>
      </w:r>
      <w:r w:rsidR="00B439F8" w:rsidRPr="00BE2AA7">
        <w:rPr>
          <w:sz w:val="28"/>
          <w:szCs w:val="28"/>
        </w:rPr>
        <w:t>функци</w:t>
      </w:r>
      <w:r w:rsidR="00044B09" w:rsidRPr="00BE2AA7">
        <w:rPr>
          <w:sz w:val="28"/>
          <w:szCs w:val="28"/>
        </w:rPr>
        <w:t xml:space="preserve">онал для работы в </w:t>
      </w:r>
      <w:r w:rsidR="00A009E4">
        <w:rPr>
          <w:sz w:val="28"/>
          <w:szCs w:val="28"/>
        </w:rPr>
        <w:t>режиме</w:t>
      </w:r>
      <w:r w:rsidR="00A009E4" w:rsidRPr="00BE2AA7">
        <w:rPr>
          <w:sz w:val="28"/>
          <w:szCs w:val="28"/>
        </w:rPr>
        <w:t xml:space="preserve"> </w:t>
      </w:r>
      <w:r w:rsidRPr="00BE2AA7">
        <w:rPr>
          <w:sz w:val="28"/>
          <w:szCs w:val="28"/>
        </w:rPr>
        <w:t xml:space="preserve">малой распорядительной станции, </w:t>
      </w:r>
      <w:r w:rsidR="002D3CBB" w:rsidRPr="00BE2AA7">
        <w:rPr>
          <w:sz w:val="28"/>
          <w:szCs w:val="28"/>
        </w:rPr>
        <w:t xml:space="preserve">установленных </w:t>
      </w:r>
      <w:r w:rsidRPr="00BE2AA7">
        <w:rPr>
          <w:sz w:val="28"/>
          <w:szCs w:val="28"/>
        </w:rPr>
        <w:t>на станциях, ограничивающих перегон;</w:t>
      </w:r>
    </w:p>
    <w:p w:rsidR="008C5451" w:rsidRPr="00BE2AA7" w:rsidRDefault="008C5451" w:rsidP="000955DA">
      <w:pPr>
        <w:pStyle w:val="ConsPlusNormal"/>
        <w:spacing w:line="360" w:lineRule="exact"/>
        <w:ind w:firstLine="709"/>
        <w:jc w:val="both"/>
        <w:rPr>
          <w:sz w:val="28"/>
          <w:szCs w:val="28"/>
        </w:rPr>
      </w:pPr>
      <w:r w:rsidRPr="00BE2AA7">
        <w:rPr>
          <w:sz w:val="28"/>
          <w:szCs w:val="28"/>
        </w:rPr>
        <w:t>с помощью распорядительных станций поездной радиосвязи.</w:t>
      </w:r>
    </w:p>
    <w:p w:rsidR="005626E7" w:rsidRPr="00BE2AA7" w:rsidRDefault="008C5451" w:rsidP="005626E7">
      <w:pPr>
        <w:pStyle w:val="ConsPlusNormal"/>
        <w:numPr>
          <w:ilvl w:val="2"/>
          <w:numId w:val="3"/>
        </w:numPr>
        <w:spacing w:line="360" w:lineRule="exact"/>
        <w:ind w:left="0" w:firstLine="709"/>
        <w:jc w:val="both"/>
        <w:outlineLvl w:val="2"/>
        <w:rPr>
          <w:sz w:val="28"/>
          <w:szCs w:val="28"/>
        </w:rPr>
      </w:pPr>
      <w:r w:rsidRPr="00BE2AA7">
        <w:rPr>
          <w:sz w:val="28"/>
          <w:szCs w:val="28"/>
        </w:rPr>
        <w:t>При организации линейной сети ПРС в диапазоне ГМВ используются антенны и</w:t>
      </w:r>
      <w:r w:rsidR="002145E0" w:rsidRPr="00BE2AA7">
        <w:rPr>
          <w:sz w:val="28"/>
          <w:szCs w:val="28"/>
        </w:rPr>
        <w:t xml:space="preserve"> </w:t>
      </w:r>
      <w:r w:rsidRPr="00BE2AA7">
        <w:rPr>
          <w:sz w:val="28"/>
          <w:szCs w:val="28"/>
        </w:rPr>
        <w:t>направляющие линии.</w:t>
      </w:r>
    </w:p>
    <w:p w:rsidR="007625C2" w:rsidRPr="00BE2AA7" w:rsidRDefault="002A0CE2">
      <w:pPr>
        <w:pStyle w:val="ConsPlusNormal"/>
        <w:numPr>
          <w:ilvl w:val="2"/>
          <w:numId w:val="3"/>
        </w:numPr>
        <w:spacing w:line="360" w:lineRule="exact"/>
        <w:ind w:left="0" w:firstLine="709"/>
        <w:jc w:val="both"/>
        <w:outlineLvl w:val="2"/>
        <w:rPr>
          <w:sz w:val="28"/>
          <w:szCs w:val="28"/>
        </w:rPr>
      </w:pPr>
      <w:r w:rsidRPr="00BE2AA7">
        <w:rPr>
          <w:sz w:val="28"/>
          <w:szCs w:val="28"/>
        </w:rPr>
        <w:t xml:space="preserve">Для </w:t>
      </w:r>
      <w:r w:rsidR="00E72798" w:rsidRPr="00BE2AA7">
        <w:rPr>
          <w:sz w:val="28"/>
          <w:szCs w:val="28"/>
        </w:rPr>
        <w:t>оперативной радио</w:t>
      </w:r>
      <w:r w:rsidR="008C5451" w:rsidRPr="00BE2AA7">
        <w:rPr>
          <w:sz w:val="28"/>
          <w:szCs w:val="28"/>
        </w:rPr>
        <w:t>связи</w:t>
      </w:r>
      <w:r w:rsidRPr="00BE2AA7">
        <w:rPr>
          <w:sz w:val="28"/>
          <w:szCs w:val="28"/>
        </w:rPr>
        <w:t xml:space="preserve"> </w:t>
      </w:r>
      <w:r w:rsidR="00BC31A9" w:rsidRPr="00BE2AA7">
        <w:rPr>
          <w:sz w:val="28"/>
          <w:szCs w:val="28"/>
        </w:rPr>
        <w:t>начальника (механика-бригадира) пассажирского поезда</w:t>
      </w:r>
      <w:r w:rsidRPr="00BE2AA7">
        <w:rPr>
          <w:sz w:val="28"/>
          <w:szCs w:val="28"/>
        </w:rPr>
        <w:t xml:space="preserve"> </w:t>
      </w:r>
      <w:r w:rsidR="008C5451" w:rsidRPr="00BE2AA7">
        <w:rPr>
          <w:sz w:val="28"/>
          <w:szCs w:val="28"/>
        </w:rPr>
        <w:t xml:space="preserve">с </w:t>
      </w:r>
      <w:r w:rsidRPr="00BE2AA7">
        <w:rPr>
          <w:sz w:val="28"/>
          <w:szCs w:val="28"/>
        </w:rPr>
        <w:t xml:space="preserve">машинистом поездного локомотива </w:t>
      </w:r>
      <w:r w:rsidR="008C5451" w:rsidRPr="00BE2AA7">
        <w:rPr>
          <w:sz w:val="28"/>
          <w:szCs w:val="28"/>
        </w:rPr>
        <w:t>в служебном купе</w:t>
      </w:r>
      <w:r w:rsidRPr="00BE2AA7">
        <w:rPr>
          <w:sz w:val="28"/>
          <w:szCs w:val="28"/>
        </w:rPr>
        <w:t xml:space="preserve"> </w:t>
      </w:r>
      <w:r w:rsidR="00ED6F50" w:rsidRPr="00BE2AA7">
        <w:rPr>
          <w:sz w:val="28"/>
          <w:szCs w:val="28"/>
        </w:rPr>
        <w:t xml:space="preserve">штабного вагона </w:t>
      </w:r>
      <w:r w:rsidRPr="00BE2AA7">
        <w:rPr>
          <w:sz w:val="28"/>
          <w:szCs w:val="28"/>
        </w:rPr>
        <w:t xml:space="preserve">пассажирского поезда устанавливается </w:t>
      </w:r>
      <w:r w:rsidR="00320811" w:rsidRPr="00BE2AA7">
        <w:rPr>
          <w:sz w:val="28"/>
          <w:szCs w:val="28"/>
        </w:rPr>
        <w:t xml:space="preserve">возимая </w:t>
      </w:r>
      <w:r w:rsidR="00482C0E" w:rsidRPr="00BE2AA7">
        <w:rPr>
          <w:sz w:val="28"/>
          <w:szCs w:val="28"/>
        </w:rPr>
        <w:t xml:space="preserve">локомотивная </w:t>
      </w:r>
      <w:r w:rsidRPr="00BE2AA7">
        <w:rPr>
          <w:sz w:val="28"/>
          <w:szCs w:val="28"/>
        </w:rPr>
        <w:t>радиостанция</w:t>
      </w:r>
      <w:r w:rsidR="00E72798" w:rsidRPr="00BE2AA7">
        <w:rPr>
          <w:sz w:val="28"/>
          <w:szCs w:val="28"/>
        </w:rPr>
        <w:t>, работающая в диапазоне МВ</w:t>
      </w:r>
      <w:r w:rsidRPr="00BE2AA7">
        <w:rPr>
          <w:sz w:val="28"/>
          <w:szCs w:val="28"/>
        </w:rPr>
        <w:t>.</w:t>
      </w:r>
    </w:p>
    <w:p w:rsidR="00E10847" w:rsidRPr="00BE2AA7" w:rsidRDefault="002A0CE2" w:rsidP="000955DA">
      <w:pPr>
        <w:pStyle w:val="ConsPlusNormal"/>
        <w:spacing w:line="360" w:lineRule="exact"/>
        <w:ind w:firstLine="709"/>
        <w:jc w:val="both"/>
        <w:outlineLvl w:val="2"/>
        <w:rPr>
          <w:sz w:val="28"/>
          <w:szCs w:val="28"/>
        </w:rPr>
      </w:pPr>
      <w:r w:rsidRPr="00BE2AA7">
        <w:rPr>
          <w:sz w:val="28"/>
          <w:szCs w:val="28"/>
        </w:rPr>
        <w:t xml:space="preserve">Для </w:t>
      </w:r>
      <w:r w:rsidR="00BC31A9" w:rsidRPr="00BE2AA7">
        <w:rPr>
          <w:sz w:val="28"/>
          <w:szCs w:val="28"/>
        </w:rPr>
        <w:t>оперативной радио</w:t>
      </w:r>
      <w:r w:rsidRPr="00BE2AA7">
        <w:rPr>
          <w:sz w:val="28"/>
          <w:szCs w:val="28"/>
        </w:rPr>
        <w:t>связи с машинистом поездного локомотива</w:t>
      </w:r>
      <w:r w:rsidR="008C5451" w:rsidRPr="00BE2AA7">
        <w:rPr>
          <w:sz w:val="28"/>
          <w:szCs w:val="28"/>
        </w:rPr>
        <w:t xml:space="preserve"> </w:t>
      </w:r>
      <w:r w:rsidR="00727F12" w:rsidRPr="00BE2AA7">
        <w:rPr>
          <w:sz w:val="28"/>
          <w:szCs w:val="28"/>
        </w:rPr>
        <w:t xml:space="preserve">при </w:t>
      </w:r>
      <w:r w:rsidR="008C5451" w:rsidRPr="00BE2AA7">
        <w:rPr>
          <w:sz w:val="28"/>
          <w:szCs w:val="28"/>
        </w:rPr>
        <w:t xml:space="preserve">выходе на перрон </w:t>
      </w:r>
      <w:r w:rsidR="0038002A" w:rsidRPr="00BE2AA7">
        <w:rPr>
          <w:sz w:val="28"/>
          <w:szCs w:val="28"/>
        </w:rPr>
        <w:t xml:space="preserve">(или на железнодорожный путь) </w:t>
      </w:r>
      <w:r w:rsidR="002D3CBB" w:rsidRPr="00BE2AA7">
        <w:rPr>
          <w:sz w:val="28"/>
          <w:szCs w:val="28"/>
        </w:rPr>
        <w:t>начальника (механика-бригадира) пассажирского поезда</w:t>
      </w:r>
      <w:r w:rsidR="00D42017" w:rsidRPr="00BE2AA7">
        <w:rPr>
          <w:sz w:val="28"/>
          <w:szCs w:val="28"/>
        </w:rPr>
        <w:t>,</w:t>
      </w:r>
      <w:r w:rsidR="002D3CBB" w:rsidRPr="00BE2AA7">
        <w:rPr>
          <w:sz w:val="28"/>
          <w:szCs w:val="28"/>
        </w:rPr>
        <w:t xml:space="preserve"> </w:t>
      </w:r>
      <w:r w:rsidR="00D42017" w:rsidRPr="00BE2AA7">
        <w:rPr>
          <w:sz w:val="28"/>
          <w:szCs w:val="28"/>
        </w:rPr>
        <w:t>служебное купе штабного вагона пассажирского поезда укомплектовывается, как минимум, одной</w:t>
      </w:r>
      <w:r w:rsidRPr="00BE2AA7">
        <w:rPr>
          <w:sz w:val="28"/>
          <w:szCs w:val="28"/>
        </w:rPr>
        <w:t xml:space="preserve"> носим</w:t>
      </w:r>
      <w:r w:rsidR="00D42017" w:rsidRPr="00BE2AA7">
        <w:rPr>
          <w:sz w:val="28"/>
          <w:szCs w:val="28"/>
        </w:rPr>
        <w:t>ой</w:t>
      </w:r>
      <w:r w:rsidR="008C5451" w:rsidRPr="00BE2AA7">
        <w:rPr>
          <w:sz w:val="28"/>
          <w:szCs w:val="28"/>
        </w:rPr>
        <w:t xml:space="preserve"> радиостанци</w:t>
      </w:r>
      <w:r w:rsidR="00D42017" w:rsidRPr="00BE2AA7">
        <w:rPr>
          <w:sz w:val="28"/>
          <w:szCs w:val="28"/>
        </w:rPr>
        <w:t xml:space="preserve">ей, работающей на одной радиочастоте с </w:t>
      </w:r>
      <w:r w:rsidR="00506656" w:rsidRPr="00BE2AA7">
        <w:rPr>
          <w:sz w:val="28"/>
          <w:szCs w:val="28"/>
        </w:rPr>
        <w:t xml:space="preserve">возимой </w:t>
      </w:r>
      <w:r w:rsidR="00D42017" w:rsidRPr="00BE2AA7">
        <w:rPr>
          <w:sz w:val="28"/>
          <w:szCs w:val="28"/>
        </w:rPr>
        <w:t>локомотивной радиостанцией машиниста поездного локомотива</w:t>
      </w:r>
      <w:r w:rsidR="008C5451" w:rsidRPr="00BE2AA7">
        <w:rPr>
          <w:sz w:val="28"/>
          <w:szCs w:val="28"/>
        </w:rPr>
        <w:t>.</w:t>
      </w:r>
    </w:p>
    <w:p w:rsidR="005626E7" w:rsidRPr="00BE2AA7" w:rsidRDefault="008C5451" w:rsidP="005626E7">
      <w:pPr>
        <w:pStyle w:val="ConsPlusNormal"/>
        <w:numPr>
          <w:ilvl w:val="2"/>
          <w:numId w:val="3"/>
        </w:numPr>
        <w:spacing w:line="360" w:lineRule="exact"/>
        <w:ind w:left="0" w:firstLine="709"/>
        <w:jc w:val="both"/>
        <w:outlineLvl w:val="2"/>
        <w:rPr>
          <w:sz w:val="28"/>
          <w:szCs w:val="28"/>
        </w:rPr>
      </w:pPr>
      <w:r w:rsidRPr="00BE2AA7">
        <w:rPr>
          <w:sz w:val="28"/>
          <w:szCs w:val="28"/>
        </w:rPr>
        <w:t>На станциях, подходы к которым оборудованы УКСПС</w:t>
      </w:r>
      <w:r w:rsidR="004F0A1A" w:rsidRPr="00BE2AA7">
        <w:t xml:space="preserve"> и </w:t>
      </w:r>
      <w:r w:rsidR="004F0A1A" w:rsidRPr="00BE2AA7">
        <w:rPr>
          <w:sz w:val="28"/>
          <w:szCs w:val="28"/>
        </w:rPr>
        <w:t>КГУ</w:t>
      </w:r>
      <w:r w:rsidR="00F92C57" w:rsidRPr="00BE2AA7">
        <w:t xml:space="preserve"> </w:t>
      </w:r>
      <w:r w:rsidR="00F92C57" w:rsidRPr="00BE2AA7">
        <w:rPr>
          <w:sz w:val="28"/>
          <w:szCs w:val="28"/>
        </w:rPr>
        <w:t>перед искусственными сооружениями,</w:t>
      </w:r>
      <w:r w:rsidRPr="00BE2AA7">
        <w:rPr>
          <w:sz w:val="28"/>
          <w:szCs w:val="28"/>
        </w:rPr>
        <w:t xml:space="preserve"> а также на станциях, на которых размещена приемная аппаратура средств КТСМ, для обеспечения автоматической (без участия ДСП) передачи машинистам поездов </w:t>
      </w:r>
      <w:r w:rsidR="00F7700F" w:rsidRPr="00BE2AA7">
        <w:rPr>
          <w:sz w:val="28"/>
          <w:szCs w:val="28"/>
        </w:rPr>
        <w:t xml:space="preserve">речевых сообщений </w:t>
      </w:r>
      <w:r w:rsidRPr="00BE2AA7">
        <w:rPr>
          <w:sz w:val="28"/>
          <w:szCs w:val="28"/>
        </w:rPr>
        <w:t>о наличии в составе поезда неисправных подвижных единиц</w:t>
      </w:r>
      <w:r w:rsidR="006320B5" w:rsidRPr="00BE2AA7">
        <w:rPr>
          <w:sz w:val="28"/>
          <w:szCs w:val="28"/>
        </w:rPr>
        <w:t xml:space="preserve"> к стационарным радиостанциям</w:t>
      </w:r>
      <w:r w:rsidR="004D013B" w:rsidRPr="00BE2AA7">
        <w:rPr>
          <w:sz w:val="28"/>
          <w:szCs w:val="28"/>
        </w:rPr>
        <w:t xml:space="preserve"> подключаются РИ</w:t>
      </w:r>
      <w:r w:rsidR="00F7700F" w:rsidRPr="00BE2AA7">
        <w:rPr>
          <w:sz w:val="28"/>
          <w:szCs w:val="28"/>
        </w:rPr>
        <w:t>.</w:t>
      </w:r>
    </w:p>
    <w:p w:rsidR="00E10847" w:rsidRPr="00BE2AA7" w:rsidRDefault="00F7700F" w:rsidP="000955DA">
      <w:pPr>
        <w:pStyle w:val="ConsPlusNormal"/>
        <w:spacing w:line="360" w:lineRule="exact"/>
        <w:ind w:firstLine="709"/>
        <w:jc w:val="both"/>
        <w:outlineLvl w:val="2"/>
        <w:rPr>
          <w:sz w:val="28"/>
          <w:szCs w:val="28"/>
        </w:rPr>
      </w:pPr>
      <w:r w:rsidRPr="00BE2AA7">
        <w:rPr>
          <w:sz w:val="28"/>
          <w:szCs w:val="28"/>
        </w:rPr>
        <w:t>Н</w:t>
      </w:r>
      <w:r w:rsidR="008C5451" w:rsidRPr="00BE2AA7">
        <w:rPr>
          <w:sz w:val="28"/>
          <w:szCs w:val="28"/>
        </w:rPr>
        <w:t xml:space="preserve">а вновь строящихся и модернизируемых участках согласно проекту могут устанавливаться отдельные стационарные радиостанции ПРС с подключением к ним </w:t>
      </w:r>
      <w:r w:rsidR="004D013B" w:rsidRPr="00BE2AA7">
        <w:rPr>
          <w:sz w:val="28"/>
          <w:szCs w:val="28"/>
        </w:rPr>
        <w:t>РИ</w:t>
      </w:r>
      <w:r w:rsidR="008C5451" w:rsidRPr="00BE2AA7">
        <w:rPr>
          <w:sz w:val="28"/>
          <w:szCs w:val="28"/>
        </w:rPr>
        <w:t>, разрешенных к применению в ОАО</w:t>
      </w:r>
      <w:r w:rsidR="002A41B2" w:rsidRPr="00BE2AA7">
        <w:rPr>
          <w:sz w:val="28"/>
          <w:szCs w:val="28"/>
        </w:rPr>
        <w:t> </w:t>
      </w:r>
      <w:r w:rsidR="00AB02BA" w:rsidRPr="00BE2AA7">
        <w:rPr>
          <w:sz w:val="28"/>
          <w:szCs w:val="28"/>
        </w:rPr>
        <w:t>«</w:t>
      </w:r>
      <w:r w:rsidR="008C5451" w:rsidRPr="00BE2AA7">
        <w:rPr>
          <w:sz w:val="28"/>
          <w:szCs w:val="28"/>
        </w:rPr>
        <w:t>РЖД</w:t>
      </w:r>
      <w:r w:rsidR="00AB02BA" w:rsidRPr="00BE2AA7">
        <w:rPr>
          <w:sz w:val="28"/>
          <w:szCs w:val="28"/>
        </w:rPr>
        <w:t>»</w:t>
      </w:r>
      <w:r w:rsidR="008C5451" w:rsidRPr="00BE2AA7">
        <w:rPr>
          <w:sz w:val="28"/>
          <w:szCs w:val="28"/>
        </w:rPr>
        <w:t>.</w:t>
      </w:r>
    </w:p>
    <w:p w:rsidR="005626E7" w:rsidRPr="00BE2AA7" w:rsidRDefault="00744CFF" w:rsidP="005626E7">
      <w:pPr>
        <w:pStyle w:val="ConsPlusNormal"/>
        <w:numPr>
          <w:ilvl w:val="1"/>
          <w:numId w:val="3"/>
        </w:numPr>
        <w:spacing w:line="360" w:lineRule="exact"/>
        <w:ind w:left="0" w:firstLine="709"/>
        <w:jc w:val="both"/>
        <w:outlineLvl w:val="2"/>
        <w:rPr>
          <w:sz w:val="28"/>
          <w:szCs w:val="28"/>
        </w:rPr>
      </w:pPr>
      <w:r w:rsidRPr="00BE2AA7">
        <w:rPr>
          <w:sz w:val="28"/>
          <w:szCs w:val="28"/>
        </w:rPr>
        <w:t xml:space="preserve">Аналоговые сети </w:t>
      </w:r>
      <w:r w:rsidR="006F0FDD" w:rsidRPr="00BE2AA7">
        <w:rPr>
          <w:sz w:val="28"/>
          <w:szCs w:val="28"/>
        </w:rPr>
        <w:t>СРС</w:t>
      </w:r>
      <w:r w:rsidR="009D1190" w:rsidRPr="00BE2AA7">
        <w:rPr>
          <w:sz w:val="28"/>
          <w:szCs w:val="28"/>
        </w:rPr>
        <w:t xml:space="preserve"> </w:t>
      </w:r>
    </w:p>
    <w:p w:rsidR="005626E7" w:rsidRPr="00BE2AA7" w:rsidRDefault="0035196B" w:rsidP="005626E7">
      <w:pPr>
        <w:pStyle w:val="ConsPlusNormal"/>
        <w:numPr>
          <w:ilvl w:val="2"/>
          <w:numId w:val="3"/>
        </w:numPr>
        <w:spacing w:line="360" w:lineRule="exact"/>
        <w:ind w:left="0" w:firstLine="709"/>
        <w:jc w:val="both"/>
        <w:outlineLvl w:val="2"/>
        <w:rPr>
          <w:sz w:val="28"/>
          <w:szCs w:val="28"/>
        </w:rPr>
      </w:pPr>
      <w:r w:rsidRPr="00BE2AA7">
        <w:rPr>
          <w:sz w:val="28"/>
          <w:szCs w:val="28"/>
        </w:rPr>
        <w:t xml:space="preserve">Аналоговые сети </w:t>
      </w:r>
      <w:r w:rsidR="006E00F3" w:rsidRPr="00BE2AA7">
        <w:rPr>
          <w:sz w:val="28"/>
          <w:szCs w:val="28"/>
        </w:rPr>
        <w:t>СРС</w:t>
      </w:r>
      <w:r w:rsidR="00656714" w:rsidRPr="00BE2AA7">
        <w:rPr>
          <w:sz w:val="28"/>
          <w:szCs w:val="28"/>
        </w:rPr>
        <w:t>,</w:t>
      </w:r>
      <w:r w:rsidR="009D1190" w:rsidRPr="00BE2AA7">
        <w:rPr>
          <w:sz w:val="28"/>
          <w:szCs w:val="28"/>
        </w:rPr>
        <w:t xml:space="preserve"> </w:t>
      </w:r>
      <w:r w:rsidR="00C83A5F" w:rsidRPr="00BE2AA7">
        <w:rPr>
          <w:sz w:val="28"/>
          <w:szCs w:val="28"/>
        </w:rPr>
        <w:t>как правило</w:t>
      </w:r>
      <w:r w:rsidR="00656714" w:rsidRPr="00BE2AA7">
        <w:rPr>
          <w:sz w:val="28"/>
          <w:szCs w:val="28"/>
        </w:rPr>
        <w:t>,</w:t>
      </w:r>
      <w:r w:rsidR="00C83A5F" w:rsidRPr="00BE2AA7">
        <w:rPr>
          <w:sz w:val="28"/>
          <w:szCs w:val="28"/>
        </w:rPr>
        <w:t xml:space="preserve"> </w:t>
      </w:r>
      <w:r w:rsidR="006E00F3" w:rsidRPr="00BE2AA7">
        <w:rPr>
          <w:sz w:val="28"/>
          <w:szCs w:val="28"/>
        </w:rPr>
        <w:t>организ</w:t>
      </w:r>
      <w:r w:rsidR="00C83A5F" w:rsidRPr="00BE2AA7">
        <w:rPr>
          <w:sz w:val="28"/>
          <w:szCs w:val="28"/>
        </w:rPr>
        <w:t>уются</w:t>
      </w:r>
      <w:r w:rsidR="006E00F3" w:rsidRPr="00BE2AA7">
        <w:rPr>
          <w:sz w:val="28"/>
          <w:szCs w:val="28"/>
        </w:rPr>
        <w:t xml:space="preserve"> в диапазоне MB на </w:t>
      </w:r>
      <w:r w:rsidR="00706352" w:rsidRPr="00BE2AA7">
        <w:rPr>
          <w:sz w:val="28"/>
          <w:szCs w:val="28"/>
        </w:rPr>
        <w:t>радио</w:t>
      </w:r>
      <w:r w:rsidR="006E00F3" w:rsidRPr="00BE2AA7">
        <w:rPr>
          <w:sz w:val="28"/>
          <w:szCs w:val="28"/>
        </w:rPr>
        <w:t xml:space="preserve">частотах </w:t>
      </w:r>
      <w:r w:rsidR="00656714" w:rsidRPr="00BE2AA7">
        <w:rPr>
          <w:sz w:val="28"/>
          <w:szCs w:val="28"/>
        </w:rPr>
        <w:t>в диапазоне 160 МГц</w:t>
      </w:r>
      <w:r w:rsidR="00656714" w:rsidRPr="00BE2AA7" w:rsidDel="00D92F50">
        <w:rPr>
          <w:sz w:val="28"/>
          <w:szCs w:val="28"/>
        </w:rPr>
        <w:t xml:space="preserve"> </w:t>
      </w:r>
      <w:r w:rsidR="00287C22" w:rsidRPr="00BE2AA7">
        <w:rPr>
          <w:sz w:val="28"/>
          <w:szCs w:val="28"/>
        </w:rPr>
        <w:t>с</w:t>
      </w:r>
      <w:r w:rsidR="00A74550" w:rsidRPr="00BE2AA7">
        <w:rPr>
          <w:sz w:val="28"/>
          <w:szCs w:val="28"/>
        </w:rPr>
        <w:t xml:space="preserve">огласно </w:t>
      </w:r>
      <w:r w:rsidR="00D92F50" w:rsidRPr="00BE2AA7">
        <w:rPr>
          <w:sz w:val="28"/>
          <w:szCs w:val="28"/>
        </w:rPr>
        <w:t xml:space="preserve">Обобщенному частотному плану ОАО «РЖД» </w:t>
      </w:r>
      <w:r w:rsidR="009D1190" w:rsidRPr="00BE2AA7">
        <w:rPr>
          <w:sz w:val="28"/>
          <w:szCs w:val="28"/>
        </w:rPr>
        <w:t>[</w:t>
      </w:r>
      <w:r w:rsidR="00375B09">
        <w:fldChar w:fldCharType="begin"/>
      </w:r>
      <w:r w:rsidR="00606C04">
        <w:rPr>
          <w:sz w:val="28"/>
          <w:szCs w:val="28"/>
        </w:rPr>
        <w:instrText xml:space="preserve"> REF _Ref191997063 \r \h </w:instrText>
      </w:r>
      <w:r w:rsidR="00375B09">
        <w:fldChar w:fldCharType="separate"/>
      </w:r>
      <w:r w:rsidR="005A5E62">
        <w:rPr>
          <w:sz w:val="28"/>
          <w:szCs w:val="28"/>
        </w:rPr>
        <w:t>2.4</w:t>
      </w:r>
      <w:r w:rsidR="00375B09">
        <w:fldChar w:fldCharType="end"/>
      </w:r>
      <w:r w:rsidR="009D1190" w:rsidRPr="00BE2AA7">
        <w:rPr>
          <w:sz w:val="28"/>
          <w:szCs w:val="28"/>
        </w:rPr>
        <w:t>].</w:t>
      </w:r>
    </w:p>
    <w:p w:rsidR="007625C2" w:rsidRPr="00BE2AA7" w:rsidRDefault="005E78FC" w:rsidP="004F26B8">
      <w:pPr>
        <w:pStyle w:val="ConsPlusNormal"/>
        <w:numPr>
          <w:ilvl w:val="2"/>
          <w:numId w:val="3"/>
        </w:numPr>
        <w:spacing w:line="360" w:lineRule="exact"/>
        <w:ind w:left="0" w:firstLine="709"/>
        <w:jc w:val="both"/>
        <w:outlineLvl w:val="2"/>
        <w:rPr>
          <w:sz w:val="28"/>
          <w:szCs w:val="28"/>
        </w:rPr>
      </w:pPr>
      <w:r w:rsidRPr="00BE2AA7">
        <w:rPr>
          <w:sz w:val="28"/>
          <w:szCs w:val="28"/>
        </w:rPr>
        <w:t xml:space="preserve">СРС </w:t>
      </w:r>
      <w:r w:rsidR="004F26B8" w:rsidRPr="00BE2AA7">
        <w:rPr>
          <w:sz w:val="28"/>
          <w:szCs w:val="28"/>
        </w:rPr>
        <w:t xml:space="preserve">используется </w:t>
      </w:r>
      <w:r w:rsidR="00932654" w:rsidRPr="00BE2AA7">
        <w:rPr>
          <w:sz w:val="28"/>
          <w:szCs w:val="28"/>
        </w:rPr>
        <w:t xml:space="preserve">для </w:t>
      </w:r>
      <w:r w:rsidR="00F613E9" w:rsidRPr="00BE2AA7">
        <w:rPr>
          <w:sz w:val="28"/>
          <w:szCs w:val="28"/>
        </w:rPr>
        <w:t xml:space="preserve">выполнения </w:t>
      </w:r>
      <w:r w:rsidR="00932654" w:rsidRPr="00BE2AA7">
        <w:rPr>
          <w:sz w:val="28"/>
          <w:szCs w:val="28"/>
        </w:rPr>
        <w:t>работ</w:t>
      </w:r>
      <w:r w:rsidR="00F613E9" w:rsidRPr="00BE2AA7">
        <w:rPr>
          <w:sz w:val="28"/>
          <w:szCs w:val="28"/>
        </w:rPr>
        <w:t xml:space="preserve"> в пределах границ</w:t>
      </w:r>
      <w:r w:rsidR="00F613E9" w:rsidRPr="00BE2AA7" w:rsidDel="00F613E9">
        <w:rPr>
          <w:sz w:val="28"/>
          <w:szCs w:val="28"/>
        </w:rPr>
        <w:t xml:space="preserve"> </w:t>
      </w:r>
      <w:r w:rsidR="00706352" w:rsidRPr="00BE2AA7">
        <w:rPr>
          <w:sz w:val="28"/>
          <w:szCs w:val="28"/>
        </w:rPr>
        <w:t xml:space="preserve">железнодорожной станции </w:t>
      </w:r>
      <w:r w:rsidR="004F26B8" w:rsidRPr="00BE2AA7">
        <w:rPr>
          <w:sz w:val="28"/>
          <w:szCs w:val="28"/>
        </w:rPr>
        <w:t xml:space="preserve">или в границах маневровых районов (при их наличии), указанных в </w:t>
      </w:r>
      <w:r w:rsidR="00932654" w:rsidRPr="00BE2AA7">
        <w:rPr>
          <w:sz w:val="28"/>
          <w:szCs w:val="28"/>
        </w:rPr>
        <w:t>ТРА железнодорожной станции.</w:t>
      </w:r>
    </w:p>
    <w:p w:rsidR="00D67829" w:rsidRPr="00BE2AA7" w:rsidRDefault="00D67829" w:rsidP="00D67829">
      <w:pPr>
        <w:pStyle w:val="ConsPlusNormal"/>
        <w:spacing w:line="360" w:lineRule="exact"/>
        <w:ind w:firstLine="709"/>
        <w:jc w:val="both"/>
        <w:outlineLvl w:val="2"/>
        <w:rPr>
          <w:sz w:val="28"/>
          <w:szCs w:val="28"/>
        </w:rPr>
      </w:pPr>
      <w:r w:rsidRPr="00BE2AA7">
        <w:rPr>
          <w:sz w:val="28"/>
          <w:szCs w:val="28"/>
        </w:rPr>
        <w:t>Система станционной радиосвязи может включать сети маневровой и горочной радиосвязи, а также радиосети работников, обеспечивающих технологические процессы работы железнодорожной станции, но не участвующих непосредственно в маневровой и горочной работе.</w:t>
      </w:r>
    </w:p>
    <w:p w:rsidR="008B490A" w:rsidRDefault="005E78FC">
      <w:pPr>
        <w:pStyle w:val="ConsPlusNormal"/>
        <w:numPr>
          <w:ilvl w:val="2"/>
          <w:numId w:val="5"/>
        </w:numPr>
        <w:spacing w:line="360" w:lineRule="exact"/>
        <w:ind w:left="0" w:firstLine="709"/>
        <w:jc w:val="both"/>
        <w:outlineLvl w:val="2"/>
        <w:rPr>
          <w:sz w:val="28"/>
          <w:szCs w:val="28"/>
        </w:rPr>
      </w:pPr>
      <w:r w:rsidRPr="00BE2AA7">
        <w:rPr>
          <w:sz w:val="28"/>
          <w:szCs w:val="28"/>
        </w:rPr>
        <w:t xml:space="preserve">Все радиостанции </w:t>
      </w:r>
      <w:r w:rsidR="00932654" w:rsidRPr="00BE2AA7">
        <w:rPr>
          <w:sz w:val="28"/>
          <w:szCs w:val="28"/>
        </w:rPr>
        <w:t xml:space="preserve">симплексной </w:t>
      </w:r>
      <w:r w:rsidRPr="00BE2AA7">
        <w:rPr>
          <w:sz w:val="28"/>
          <w:szCs w:val="28"/>
        </w:rPr>
        <w:t>СРС имеют позывные сигналы для опознавания</w:t>
      </w:r>
      <w:r w:rsidR="002623BE" w:rsidRPr="00BE2AA7">
        <w:rPr>
          <w:sz w:val="28"/>
          <w:szCs w:val="28"/>
        </w:rPr>
        <w:t xml:space="preserve"> (идентификации)</w:t>
      </w:r>
      <w:r w:rsidR="00656714" w:rsidRPr="00BE2AA7">
        <w:rPr>
          <w:sz w:val="28"/>
          <w:szCs w:val="28"/>
        </w:rPr>
        <w:t xml:space="preserve"> </w:t>
      </w:r>
      <w:r w:rsidR="002623BE" w:rsidRPr="00BE2AA7">
        <w:rPr>
          <w:sz w:val="28"/>
          <w:szCs w:val="28"/>
        </w:rPr>
        <w:t>пользователей</w:t>
      </w:r>
      <w:r w:rsidR="00170234" w:rsidRPr="00BE2AA7">
        <w:rPr>
          <w:sz w:val="28"/>
          <w:szCs w:val="28"/>
        </w:rPr>
        <w:t xml:space="preserve"> </w:t>
      </w:r>
      <w:r w:rsidR="002623BE" w:rsidRPr="00BE2AA7">
        <w:rPr>
          <w:sz w:val="28"/>
          <w:szCs w:val="28"/>
        </w:rPr>
        <w:t>се</w:t>
      </w:r>
      <w:r w:rsidR="008824D3" w:rsidRPr="00BE2AA7">
        <w:rPr>
          <w:sz w:val="28"/>
          <w:szCs w:val="28"/>
        </w:rPr>
        <w:t>ти</w:t>
      </w:r>
      <w:r w:rsidRPr="00BE2AA7">
        <w:rPr>
          <w:sz w:val="28"/>
          <w:szCs w:val="28"/>
        </w:rPr>
        <w:t>. Структура позывных сигналов для радиостанций</w:t>
      </w:r>
      <w:r w:rsidR="00932654" w:rsidRPr="00BE2AA7">
        <w:rPr>
          <w:sz w:val="28"/>
          <w:szCs w:val="28"/>
        </w:rPr>
        <w:t xml:space="preserve"> СРС</w:t>
      </w:r>
      <w:r w:rsidRPr="00BE2AA7">
        <w:rPr>
          <w:sz w:val="28"/>
          <w:szCs w:val="28"/>
        </w:rPr>
        <w:t xml:space="preserve"> приведена в таблице 1 </w:t>
      </w:r>
      <w:r w:rsidR="00D92F50" w:rsidRPr="00BE2AA7">
        <w:rPr>
          <w:sz w:val="28"/>
          <w:szCs w:val="28"/>
        </w:rPr>
        <w:t>Свода правил. Электросвязь железнодорожная. Правила пользования станционной радиосвязью и двухсторонней парковой связью</w:t>
      </w:r>
      <w:r w:rsidR="00D92F50" w:rsidRPr="00BE2AA7" w:rsidDel="00D92F50">
        <w:rPr>
          <w:sz w:val="28"/>
          <w:szCs w:val="28"/>
        </w:rPr>
        <w:t xml:space="preserve"> </w:t>
      </w:r>
      <w:r w:rsidR="00A74550" w:rsidRPr="00BE2AA7">
        <w:rPr>
          <w:sz w:val="28"/>
          <w:szCs w:val="28"/>
        </w:rPr>
        <w:t>[</w:t>
      </w:r>
      <w:r w:rsidR="00375B09">
        <w:fldChar w:fldCharType="begin"/>
      </w:r>
      <w:r w:rsidR="00606C04">
        <w:rPr>
          <w:sz w:val="28"/>
          <w:szCs w:val="28"/>
        </w:rPr>
        <w:instrText xml:space="preserve"> REF _Ref191996851 \r \h </w:instrText>
      </w:r>
      <w:r w:rsidR="00375B09">
        <w:fldChar w:fldCharType="separate"/>
      </w:r>
      <w:r w:rsidR="005A5E62">
        <w:rPr>
          <w:sz w:val="28"/>
          <w:szCs w:val="28"/>
        </w:rPr>
        <w:t>2.12</w:t>
      </w:r>
      <w:r w:rsidR="00375B09">
        <w:fldChar w:fldCharType="end"/>
      </w:r>
      <w:r w:rsidRPr="00BE2AA7">
        <w:rPr>
          <w:sz w:val="28"/>
          <w:szCs w:val="28"/>
        </w:rPr>
        <w:t>].</w:t>
      </w:r>
      <w:r w:rsidR="00D058AF" w:rsidRPr="00BE2AA7">
        <w:rPr>
          <w:sz w:val="28"/>
          <w:szCs w:val="28"/>
        </w:rPr>
        <w:t xml:space="preserve"> Порядок присвоения позывных </w:t>
      </w:r>
      <w:r w:rsidR="00C94903" w:rsidRPr="00BE2AA7">
        <w:rPr>
          <w:sz w:val="28"/>
          <w:szCs w:val="28"/>
        </w:rPr>
        <w:t xml:space="preserve">сигналов </w:t>
      </w:r>
      <w:r w:rsidR="00D058AF" w:rsidRPr="00BE2AA7">
        <w:rPr>
          <w:sz w:val="28"/>
          <w:szCs w:val="28"/>
        </w:rPr>
        <w:t xml:space="preserve">для локомотивов, применяемых в маневровой работе, устанавливается </w:t>
      </w:r>
      <w:r w:rsidR="00613C98" w:rsidRPr="00BE2AA7">
        <w:rPr>
          <w:sz w:val="28"/>
          <w:szCs w:val="28"/>
        </w:rPr>
        <w:t>организационно-правовым документом начальника железной дороги</w:t>
      </w:r>
      <w:r w:rsidR="00D058AF" w:rsidRPr="00BE2AA7">
        <w:rPr>
          <w:sz w:val="28"/>
          <w:szCs w:val="28"/>
        </w:rPr>
        <w:t>.</w:t>
      </w:r>
    </w:p>
    <w:p w:rsidR="008B490A" w:rsidRDefault="00E123F2">
      <w:pPr>
        <w:pStyle w:val="ConsPlusNormal"/>
        <w:numPr>
          <w:ilvl w:val="2"/>
          <w:numId w:val="5"/>
        </w:numPr>
        <w:spacing w:line="360" w:lineRule="exact"/>
        <w:ind w:left="0" w:firstLine="709"/>
        <w:jc w:val="both"/>
        <w:outlineLvl w:val="2"/>
        <w:rPr>
          <w:sz w:val="28"/>
          <w:szCs w:val="28"/>
        </w:rPr>
      </w:pPr>
      <w:r w:rsidRPr="00BE2AA7">
        <w:rPr>
          <w:sz w:val="28"/>
          <w:szCs w:val="28"/>
        </w:rPr>
        <w:t xml:space="preserve">Радиостанции каждого маневрового района железнодорожной станции, </w:t>
      </w:r>
      <w:r w:rsidR="00506656" w:rsidRPr="00BE2AA7">
        <w:rPr>
          <w:sz w:val="28"/>
          <w:szCs w:val="28"/>
        </w:rPr>
        <w:t xml:space="preserve">возимые </w:t>
      </w:r>
      <w:r w:rsidRPr="00BE2AA7">
        <w:rPr>
          <w:sz w:val="28"/>
          <w:szCs w:val="28"/>
        </w:rPr>
        <w:t>локомотивные радиостанции обслуживающих его локомотивов и носимые радиостанции работников, занятых маневровыми передвижениями в этих районах, включаются в отдельную выделенную радиогруппу (радиоканал маневрового района).</w:t>
      </w:r>
    </w:p>
    <w:p w:rsidR="00910A10" w:rsidRPr="00910A10" w:rsidRDefault="00E123F2" w:rsidP="00910A10">
      <w:pPr>
        <w:pStyle w:val="ConsPlusNormal"/>
        <w:numPr>
          <w:ilvl w:val="2"/>
          <w:numId w:val="5"/>
        </w:numPr>
        <w:spacing w:line="360" w:lineRule="exact"/>
        <w:ind w:left="0" w:firstLine="709"/>
        <w:jc w:val="both"/>
        <w:outlineLvl w:val="2"/>
        <w:rPr>
          <w:sz w:val="28"/>
          <w:szCs w:val="28"/>
        </w:rPr>
      </w:pPr>
      <w:r w:rsidRPr="00BE2AA7">
        <w:rPr>
          <w:sz w:val="28"/>
          <w:szCs w:val="28"/>
        </w:rPr>
        <w:t xml:space="preserve">Включение в одну радиогруппу </w:t>
      </w:r>
      <w:r w:rsidR="00252380" w:rsidRPr="00BE2AA7">
        <w:rPr>
          <w:sz w:val="28"/>
          <w:szCs w:val="28"/>
        </w:rPr>
        <w:t xml:space="preserve">(радиоканал маневрового района) </w:t>
      </w:r>
      <w:r w:rsidRPr="00BE2AA7">
        <w:rPr>
          <w:sz w:val="28"/>
          <w:szCs w:val="28"/>
        </w:rPr>
        <w:t>радиостанций работников разных маневровых районов на одной станции, либо на разных железнодорожных станциях</w:t>
      </w:r>
      <w:r w:rsidR="002623BE" w:rsidRPr="00BE2AA7">
        <w:rPr>
          <w:sz w:val="28"/>
          <w:szCs w:val="28"/>
        </w:rPr>
        <w:t>,</w:t>
      </w:r>
      <w:r w:rsidRPr="00BE2AA7">
        <w:rPr>
          <w:sz w:val="28"/>
          <w:szCs w:val="28"/>
        </w:rPr>
        <w:t xml:space="preserve"> находящихся в пределах взаимной радиодоступности не допускается</w:t>
      </w:r>
      <w:r w:rsidR="00910A10">
        <w:rPr>
          <w:sz w:val="28"/>
          <w:szCs w:val="28"/>
        </w:rPr>
        <w:t xml:space="preserve"> </w:t>
      </w:r>
      <w:r w:rsidR="00910A10" w:rsidRPr="00910A10">
        <w:rPr>
          <w:sz w:val="28"/>
          <w:szCs w:val="28"/>
        </w:rPr>
        <w:t>(за исключением сортировочных горок).</w:t>
      </w:r>
    </w:p>
    <w:p w:rsidR="008B490A" w:rsidRDefault="00910A10" w:rsidP="00910A10">
      <w:pPr>
        <w:pStyle w:val="ConsPlusNormal"/>
        <w:spacing w:line="360" w:lineRule="exact"/>
        <w:ind w:firstLine="709"/>
        <w:jc w:val="both"/>
        <w:outlineLvl w:val="2"/>
        <w:rPr>
          <w:sz w:val="28"/>
          <w:szCs w:val="28"/>
        </w:rPr>
      </w:pPr>
      <w:r w:rsidRPr="00910A10">
        <w:rPr>
          <w:sz w:val="28"/>
          <w:szCs w:val="28"/>
        </w:rPr>
        <w:t xml:space="preserve">Включение в радиогруппу (радиоканал маневрового района) радиостанций работников </w:t>
      </w:r>
      <w:r w:rsidR="00A315F1">
        <w:rPr>
          <w:sz w:val="28"/>
          <w:szCs w:val="28"/>
        </w:rPr>
        <w:t>сортировочных горок</w:t>
      </w:r>
      <w:r w:rsidRPr="00910A10">
        <w:rPr>
          <w:sz w:val="28"/>
          <w:szCs w:val="28"/>
        </w:rPr>
        <w:t>, осуществляющих маневровую работу по расформированию подвижного состава</w:t>
      </w:r>
      <w:r w:rsidR="007204FB">
        <w:rPr>
          <w:sz w:val="28"/>
          <w:szCs w:val="28"/>
        </w:rPr>
        <w:t>,</w:t>
      </w:r>
      <w:r w:rsidRPr="00910A10">
        <w:rPr>
          <w:sz w:val="28"/>
          <w:szCs w:val="28"/>
        </w:rPr>
        <w:t xml:space="preserve"> определяется инструкцией по работе сортировочной горки, разработанной с учетом местных условий</w:t>
      </w:r>
      <w:r w:rsidR="00E123F2" w:rsidRPr="00BE2AA7">
        <w:rPr>
          <w:sz w:val="28"/>
          <w:szCs w:val="28"/>
        </w:rPr>
        <w:t>.</w:t>
      </w:r>
    </w:p>
    <w:p w:rsidR="008B490A" w:rsidRDefault="008C5451">
      <w:pPr>
        <w:pStyle w:val="ConsPlusNormal"/>
        <w:numPr>
          <w:ilvl w:val="1"/>
          <w:numId w:val="5"/>
        </w:numPr>
        <w:spacing w:line="360" w:lineRule="exact"/>
        <w:ind w:left="0" w:firstLine="709"/>
        <w:jc w:val="both"/>
        <w:outlineLvl w:val="2"/>
        <w:rPr>
          <w:sz w:val="28"/>
          <w:szCs w:val="28"/>
        </w:rPr>
      </w:pPr>
      <w:r w:rsidRPr="00BE2AA7">
        <w:rPr>
          <w:sz w:val="28"/>
          <w:szCs w:val="28"/>
        </w:rPr>
        <w:t>Ц</w:t>
      </w:r>
      <w:r w:rsidR="003E22CE" w:rsidRPr="00BE2AA7">
        <w:rPr>
          <w:sz w:val="28"/>
          <w:szCs w:val="28"/>
        </w:rPr>
        <w:t>С</w:t>
      </w:r>
      <w:r w:rsidR="00906326" w:rsidRPr="00BE2AA7">
        <w:rPr>
          <w:sz w:val="28"/>
          <w:szCs w:val="28"/>
        </w:rPr>
        <w:t>Т</w:t>
      </w:r>
      <w:r w:rsidR="003E22CE" w:rsidRPr="00BE2AA7">
        <w:rPr>
          <w:sz w:val="28"/>
          <w:szCs w:val="28"/>
        </w:rPr>
        <w:t>Р</w:t>
      </w:r>
    </w:p>
    <w:p w:rsidR="007625C2" w:rsidRPr="00BE2AA7" w:rsidRDefault="008C5451">
      <w:pPr>
        <w:pStyle w:val="ConsPlusNormal"/>
        <w:numPr>
          <w:ilvl w:val="2"/>
          <w:numId w:val="3"/>
        </w:numPr>
        <w:spacing w:line="360" w:lineRule="exact"/>
        <w:ind w:left="0" w:firstLine="709"/>
        <w:jc w:val="both"/>
        <w:outlineLvl w:val="2"/>
        <w:rPr>
          <w:sz w:val="28"/>
          <w:szCs w:val="28"/>
        </w:rPr>
      </w:pPr>
      <w:r w:rsidRPr="00BE2AA7">
        <w:rPr>
          <w:sz w:val="28"/>
          <w:szCs w:val="28"/>
        </w:rPr>
        <w:t>Ц</w:t>
      </w:r>
      <w:r w:rsidR="00B13C64" w:rsidRPr="00BE2AA7">
        <w:rPr>
          <w:sz w:val="28"/>
          <w:szCs w:val="28"/>
        </w:rPr>
        <w:t>С</w:t>
      </w:r>
      <w:r w:rsidR="00906326" w:rsidRPr="00BE2AA7">
        <w:rPr>
          <w:sz w:val="28"/>
          <w:szCs w:val="28"/>
        </w:rPr>
        <w:t>Т</w:t>
      </w:r>
      <w:r w:rsidR="00B13C64" w:rsidRPr="00BE2AA7">
        <w:rPr>
          <w:sz w:val="28"/>
          <w:szCs w:val="28"/>
        </w:rPr>
        <w:t>Р</w:t>
      </w:r>
      <w:r w:rsidRPr="00BE2AA7">
        <w:rPr>
          <w:sz w:val="28"/>
          <w:szCs w:val="28"/>
        </w:rPr>
        <w:t xml:space="preserve"> организуются </w:t>
      </w:r>
      <w:r w:rsidR="00E12A01" w:rsidRPr="00BE2AA7">
        <w:rPr>
          <w:sz w:val="28"/>
          <w:szCs w:val="28"/>
        </w:rPr>
        <w:t>в соответствии со структурой и с применением технических средств соответствующего стандарта</w:t>
      </w:r>
      <w:r w:rsidRPr="00BE2AA7">
        <w:rPr>
          <w:sz w:val="28"/>
          <w:szCs w:val="28"/>
        </w:rPr>
        <w:t xml:space="preserve"> </w:t>
      </w:r>
      <w:r w:rsidR="00E12A01" w:rsidRPr="00BE2AA7">
        <w:rPr>
          <w:sz w:val="28"/>
          <w:szCs w:val="28"/>
        </w:rPr>
        <w:t>(</w:t>
      </w:r>
      <w:r w:rsidRPr="00BE2AA7">
        <w:rPr>
          <w:sz w:val="28"/>
          <w:szCs w:val="28"/>
        </w:rPr>
        <w:t>TETRA, GSM-R</w:t>
      </w:r>
      <w:r w:rsidR="00833959" w:rsidRPr="00BE2AA7">
        <w:rPr>
          <w:sz w:val="28"/>
          <w:szCs w:val="28"/>
        </w:rPr>
        <w:t xml:space="preserve">, </w:t>
      </w:r>
      <w:r w:rsidR="00833959" w:rsidRPr="00BE2AA7">
        <w:rPr>
          <w:sz w:val="28"/>
          <w:szCs w:val="28"/>
          <w:lang w:val="en-US"/>
        </w:rPr>
        <w:t>LTE</w:t>
      </w:r>
      <w:r w:rsidR="0070304D" w:rsidRPr="00BE2AA7">
        <w:rPr>
          <w:sz w:val="28"/>
          <w:szCs w:val="28"/>
        </w:rPr>
        <w:t xml:space="preserve">, </w:t>
      </w:r>
      <w:r w:rsidR="00833959" w:rsidRPr="00BE2AA7">
        <w:rPr>
          <w:sz w:val="28"/>
          <w:szCs w:val="28"/>
          <w:lang w:val="en-US"/>
        </w:rPr>
        <w:t>FRMCS</w:t>
      </w:r>
      <w:r w:rsidRPr="00BE2AA7">
        <w:rPr>
          <w:sz w:val="28"/>
          <w:szCs w:val="28"/>
        </w:rPr>
        <w:t>, DMR</w:t>
      </w:r>
      <w:r w:rsidR="000171B8" w:rsidRPr="00BE2AA7">
        <w:rPr>
          <w:sz w:val="28"/>
          <w:szCs w:val="28"/>
        </w:rPr>
        <w:t xml:space="preserve"> и</w:t>
      </w:r>
      <w:r w:rsidR="00FB05DC" w:rsidRPr="00BE2AA7">
        <w:rPr>
          <w:sz w:val="28"/>
          <w:szCs w:val="28"/>
        </w:rPr>
        <w:t>ли более современного</w:t>
      </w:r>
      <w:r w:rsidR="00E10847" w:rsidRPr="00BE2AA7">
        <w:rPr>
          <w:sz w:val="28"/>
          <w:szCs w:val="28"/>
        </w:rPr>
        <w:t>)</w:t>
      </w:r>
      <w:r w:rsidRPr="00BE2AA7">
        <w:rPr>
          <w:sz w:val="28"/>
          <w:szCs w:val="28"/>
        </w:rPr>
        <w:t>.</w:t>
      </w:r>
    </w:p>
    <w:p w:rsidR="008C5451" w:rsidRPr="00BE2AA7" w:rsidRDefault="008C5451" w:rsidP="000955DA">
      <w:pPr>
        <w:pStyle w:val="ConsPlusNormal"/>
        <w:spacing w:line="360" w:lineRule="exact"/>
        <w:ind w:firstLine="709"/>
        <w:jc w:val="both"/>
        <w:rPr>
          <w:sz w:val="28"/>
          <w:szCs w:val="28"/>
        </w:rPr>
      </w:pPr>
      <w:r w:rsidRPr="00BE2AA7">
        <w:rPr>
          <w:sz w:val="28"/>
          <w:szCs w:val="28"/>
        </w:rPr>
        <w:t xml:space="preserve">В состав оборудования </w:t>
      </w:r>
      <w:r w:rsidR="00B13C64" w:rsidRPr="00BE2AA7">
        <w:rPr>
          <w:sz w:val="28"/>
          <w:szCs w:val="28"/>
        </w:rPr>
        <w:t>ЦС</w:t>
      </w:r>
      <w:r w:rsidR="00906326" w:rsidRPr="00BE2AA7">
        <w:rPr>
          <w:sz w:val="28"/>
          <w:szCs w:val="28"/>
        </w:rPr>
        <w:t>Т</w:t>
      </w:r>
      <w:r w:rsidR="00B13C64" w:rsidRPr="00BE2AA7">
        <w:rPr>
          <w:sz w:val="28"/>
          <w:szCs w:val="28"/>
        </w:rPr>
        <w:t>Р</w:t>
      </w:r>
      <w:r w:rsidRPr="00BE2AA7">
        <w:rPr>
          <w:sz w:val="28"/>
          <w:szCs w:val="28"/>
        </w:rPr>
        <w:t xml:space="preserve"> помимо оборудования, непосредственно обеспечивающего организацию радиосвязи, установление соединений и ведение переговоров</w:t>
      </w:r>
      <w:r w:rsidR="00FB05DC" w:rsidRPr="00BE2AA7">
        <w:rPr>
          <w:sz w:val="28"/>
          <w:szCs w:val="28"/>
        </w:rPr>
        <w:t>,</w:t>
      </w:r>
      <w:r w:rsidRPr="00BE2AA7">
        <w:rPr>
          <w:sz w:val="28"/>
          <w:szCs w:val="28"/>
        </w:rPr>
        <w:t xml:space="preserve"> </w:t>
      </w:r>
      <w:r w:rsidR="00FB05DC" w:rsidRPr="00BE2AA7">
        <w:rPr>
          <w:sz w:val="28"/>
          <w:szCs w:val="28"/>
        </w:rPr>
        <w:t>должны входить</w:t>
      </w:r>
      <w:r w:rsidRPr="00BE2AA7">
        <w:rPr>
          <w:sz w:val="28"/>
          <w:szCs w:val="28"/>
        </w:rPr>
        <w:t xml:space="preserve"> регистраторы </w:t>
      </w:r>
      <w:r w:rsidR="00471315" w:rsidRPr="00BE2AA7">
        <w:rPr>
          <w:sz w:val="28"/>
          <w:szCs w:val="28"/>
        </w:rPr>
        <w:t xml:space="preserve">служебных </w:t>
      </w:r>
      <w:r w:rsidRPr="00BE2AA7">
        <w:rPr>
          <w:sz w:val="28"/>
          <w:szCs w:val="28"/>
        </w:rPr>
        <w:t xml:space="preserve">переговоров, </w:t>
      </w:r>
      <w:r w:rsidR="00FB05DC" w:rsidRPr="00BE2AA7">
        <w:rPr>
          <w:sz w:val="28"/>
          <w:szCs w:val="28"/>
        </w:rPr>
        <w:t xml:space="preserve">а также </w:t>
      </w:r>
      <w:r w:rsidRPr="00BE2AA7">
        <w:rPr>
          <w:sz w:val="28"/>
          <w:szCs w:val="28"/>
        </w:rPr>
        <w:t xml:space="preserve">системы управления </w:t>
      </w:r>
      <w:r w:rsidR="00FB05DC" w:rsidRPr="00BE2AA7">
        <w:rPr>
          <w:sz w:val="28"/>
          <w:szCs w:val="28"/>
        </w:rPr>
        <w:t xml:space="preserve">технологической </w:t>
      </w:r>
      <w:r w:rsidRPr="00BE2AA7">
        <w:rPr>
          <w:sz w:val="28"/>
          <w:szCs w:val="28"/>
        </w:rPr>
        <w:t xml:space="preserve">сетью </w:t>
      </w:r>
      <w:r w:rsidR="00FB05DC" w:rsidRPr="00BE2AA7">
        <w:rPr>
          <w:sz w:val="28"/>
          <w:szCs w:val="28"/>
        </w:rPr>
        <w:t>связи и</w:t>
      </w:r>
      <w:r w:rsidRPr="00BE2AA7">
        <w:rPr>
          <w:sz w:val="28"/>
          <w:szCs w:val="28"/>
        </w:rPr>
        <w:t xml:space="preserve"> соответствующи</w:t>
      </w:r>
      <w:r w:rsidR="00FB05DC" w:rsidRPr="00BE2AA7">
        <w:rPr>
          <w:sz w:val="28"/>
          <w:szCs w:val="28"/>
        </w:rPr>
        <w:t>е</w:t>
      </w:r>
      <w:r w:rsidRPr="00BE2AA7">
        <w:rPr>
          <w:sz w:val="28"/>
          <w:szCs w:val="28"/>
        </w:rPr>
        <w:t xml:space="preserve"> АРМ.</w:t>
      </w:r>
    </w:p>
    <w:p w:rsidR="008C5451" w:rsidRPr="00BE2AA7" w:rsidRDefault="008C5451" w:rsidP="000955DA">
      <w:pPr>
        <w:pStyle w:val="ConsPlusNormal"/>
        <w:spacing w:line="360" w:lineRule="exact"/>
        <w:ind w:firstLine="709"/>
        <w:jc w:val="both"/>
        <w:rPr>
          <w:sz w:val="28"/>
          <w:szCs w:val="28"/>
        </w:rPr>
      </w:pPr>
      <w:r w:rsidRPr="00BE2AA7">
        <w:rPr>
          <w:sz w:val="28"/>
          <w:szCs w:val="28"/>
        </w:rPr>
        <w:t xml:space="preserve">При организации </w:t>
      </w:r>
      <w:r w:rsidR="002623BE" w:rsidRPr="00BE2AA7">
        <w:rPr>
          <w:sz w:val="28"/>
          <w:szCs w:val="28"/>
        </w:rPr>
        <w:t xml:space="preserve">сети </w:t>
      </w:r>
      <w:r w:rsidR="00B13C64" w:rsidRPr="00BE2AA7">
        <w:rPr>
          <w:sz w:val="28"/>
          <w:szCs w:val="28"/>
        </w:rPr>
        <w:t xml:space="preserve">ПРС </w:t>
      </w:r>
      <w:r w:rsidR="002623BE" w:rsidRPr="00BE2AA7">
        <w:rPr>
          <w:sz w:val="28"/>
          <w:szCs w:val="28"/>
        </w:rPr>
        <w:t xml:space="preserve">на базе </w:t>
      </w:r>
      <w:r w:rsidR="00B13C64" w:rsidRPr="00BE2AA7">
        <w:rPr>
          <w:sz w:val="28"/>
          <w:szCs w:val="28"/>
        </w:rPr>
        <w:t>ЦС</w:t>
      </w:r>
      <w:r w:rsidR="00906326" w:rsidRPr="00BE2AA7">
        <w:rPr>
          <w:sz w:val="28"/>
          <w:szCs w:val="28"/>
        </w:rPr>
        <w:t>Т</w:t>
      </w:r>
      <w:r w:rsidR="00B13C64" w:rsidRPr="00BE2AA7">
        <w:rPr>
          <w:sz w:val="28"/>
          <w:szCs w:val="28"/>
        </w:rPr>
        <w:t>Р</w:t>
      </w:r>
      <w:r w:rsidRPr="00BE2AA7">
        <w:rPr>
          <w:sz w:val="28"/>
          <w:szCs w:val="28"/>
        </w:rPr>
        <w:t xml:space="preserve"> оборудование и ресурсы (частотные, транспортной сети), используемые при этом, могут одновременно задействоваться для </w:t>
      </w:r>
      <w:r w:rsidR="00FB05DC" w:rsidRPr="00BE2AA7">
        <w:rPr>
          <w:sz w:val="28"/>
          <w:szCs w:val="28"/>
        </w:rPr>
        <w:t xml:space="preserve">организации </w:t>
      </w:r>
      <w:r w:rsidRPr="00BE2AA7">
        <w:rPr>
          <w:sz w:val="28"/>
          <w:szCs w:val="28"/>
        </w:rPr>
        <w:t xml:space="preserve">других сетей радиосвязи </w:t>
      </w:r>
      <w:r w:rsidR="00F7700F" w:rsidRPr="00BE2AA7">
        <w:rPr>
          <w:sz w:val="28"/>
          <w:szCs w:val="28"/>
        </w:rPr>
        <w:t xml:space="preserve">– </w:t>
      </w:r>
      <w:r w:rsidR="007F28ED" w:rsidRPr="00BE2AA7">
        <w:rPr>
          <w:sz w:val="28"/>
          <w:szCs w:val="28"/>
        </w:rPr>
        <w:t>СРС</w:t>
      </w:r>
      <w:r w:rsidRPr="00BE2AA7">
        <w:rPr>
          <w:sz w:val="28"/>
          <w:szCs w:val="28"/>
        </w:rPr>
        <w:t xml:space="preserve">, </w:t>
      </w:r>
      <w:r w:rsidR="007F28ED" w:rsidRPr="00BE2AA7">
        <w:rPr>
          <w:sz w:val="28"/>
          <w:szCs w:val="28"/>
        </w:rPr>
        <w:t>РОРС</w:t>
      </w:r>
      <w:r w:rsidRPr="00BE2AA7">
        <w:rPr>
          <w:sz w:val="28"/>
          <w:szCs w:val="28"/>
        </w:rPr>
        <w:t xml:space="preserve">, каналов передачи данных. При этом должны быть приняты </w:t>
      </w:r>
      <w:r w:rsidR="008A5961" w:rsidRPr="00BE2AA7">
        <w:rPr>
          <w:sz w:val="28"/>
          <w:szCs w:val="28"/>
        </w:rPr>
        <w:t>организационно-технические</w:t>
      </w:r>
      <w:r w:rsidRPr="00BE2AA7">
        <w:rPr>
          <w:sz w:val="28"/>
          <w:szCs w:val="28"/>
        </w:rPr>
        <w:t xml:space="preserve"> меры, обеспечивающие приоритетное использование ресурсов и возможность взаимных соединений между абонентами различных сетей в соответствии с Техническими требованиями для конкретной системы.</w:t>
      </w:r>
    </w:p>
    <w:p w:rsidR="005626E7" w:rsidRPr="00BE2AA7" w:rsidRDefault="008C5451" w:rsidP="005626E7">
      <w:pPr>
        <w:pStyle w:val="ConsPlusNormal"/>
        <w:numPr>
          <w:ilvl w:val="2"/>
          <w:numId w:val="3"/>
        </w:numPr>
        <w:spacing w:line="360" w:lineRule="exact"/>
        <w:ind w:left="0" w:firstLine="709"/>
        <w:jc w:val="both"/>
        <w:outlineLvl w:val="2"/>
        <w:rPr>
          <w:sz w:val="28"/>
          <w:szCs w:val="28"/>
        </w:rPr>
      </w:pPr>
      <w:r w:rsidRPr="00BE2AA7">
        <w:rPr>
          <w:sz w:val="28"/>
          <w:szCs w:val="28"/>
        </w:rPr>
        <w:t xml:space="preserve">Организация </w:t>
      </w:r>
      <w:r w:rsidR="00B13C64" w:rsidRPr="00BE2AA7">
        <w:rPr>
          <w:sz w:val="28"/>
          <w:szCs w:val="28"/>
        </w:rPr>
        <w:t>ЦС</w:t>
      </w:r>
      <w:r w:rsidR="00906326" w:rsidRPr="00BE2AA7">
        <w:rPr>
          <w:sz w:val="28"/>
          <w:szCs w:val="28"/>
        </w:rPr>
        <w:t>Т</w:t>
      </w:r>
      <w:r w:rsidR="00B13C64" w:rsidRPr="00BE2AA7">
        <w:rPr>
          <w:sz w:val="28"/>
          <w:szCs w:val="28"/>
        </w:rPr>
        <w:t>Р</w:t>
      </w:r>
      <w:r w:rsidRPr="00BE2AA7">
        <w:rPr>
          <w:sz w:val="28"/>
          <w:szCs w:val="28"/>
        </w:rPr>
        <w:t xml:space="preserve"> стандарта DMR ведется в соответствии </w:t>
      </w:r>
      <w:r w:rsidR="00672991" w:rsidRPr="00BE2AA7">
        <w:rPr>
          <w:sz w:val="28"/>
          <w:szCs w:val="28"/>
        </w:rPr>
        <w:t xml:space="preserve">с Техническими требованиями </w:t>
      </w:r>
      <w:r w:rsidR="00D92F50" w:rsidRPr="00BE2AA7">
        <w:rPr>
          <w:sz w:val="28"/>
          <w:szCs w:val="28"/>
        </w:rPr>
        <w:t xml:space="preserve">«Интегрированная цифровая система связи, поездной радиосвязи и передачи данных по радиоканалу (ИЦС DMR)» </w:t>
      </w:r>
      <w:r w:rsidR="0070304D" w:rsidRPr="00BE2AA7">
        <w:rPr>
          <w:sz w:val="28"/>
          <w:szCs w:val="28"/>
        </w:rPr>
        <w:t>[</w:t>
      </w:r>
      <w:r w:rsidR="00375B09">
        <w:fldChar w:fldCharType="begin"/>
      </w:r>
      <w:r w:rsidR="00606C04">
        <w:rPr>
          <w:sz w:val="28"/>
          <w:szCs w:val="28"/>
        </w:rPr>
        <w:instrText xml:space="preserve"> REF _Ref191997164 \r \h </w:instrText>
      </w:r>
      <w:r w:rsidR="00375B09">
        <w:fldChar w:fldCharType="separate"/>
      </w:r>
      <w:r w:rsidR="005A5E62">
        <w:rPr>
          <w:sz w:val="28"/>
          <w:szCs w:val="28"/>
        </w:rPr>
        <w:t>2.14</w:t>
      </w:r>
      <w:r w:rsidR="00375B09">
        <w:fldChar w:fldCharType="end"/>
      </w:r>
      <w:r w:rsidR="0070304D" w:rsidRPr="00BE2AA7">
        <w:rPr>
          <w:sz w:val="28"/>
          <w:szCs w:val="28"/>
        </w:rPr>
        <w:t>]</w:t>
      </w:r>
      <w:r w:rsidRPr="00BE2AA7">
        <w:rPr>
          <w:sz w:val="28"/>
          <w:szCs w:val="28"/>
        </w:rPr>
        <w:t>.</w:t>
      </w:r>
    </w:p>
    <w:p w:rsidR="008C5451" w:rsidRPr="00BE2AA7" w:rsidRDefault="008C5451" w:rsidP="000955DA">
      <w:pPr>
        <w:pStyle w:val="ConsPlusNormal"/>
        <w:spacing w:line="360" w:lineRule="exact"/>
        <w:ind w:firstLine="709"/>
        <w:jc w:val="both"/>
        <w:rPr>
          <w:sz w:val="28"/>
          <w:szCs w:val="28"/>
        </w:rPr>
      </w:pPr>
      <w:r w:rsidRPr="00BE2AA7">
        <w:rPr>
          <w:sz w:val="28"/>
          <w:szCs w:val="28"/>
        </w:rPr>
        <w:t xml:space="preserve">Абоненты в сети </w:t>
      </w:r>
      <w:r w:rsidR="002623BE" w:rsidRPr="00BE2AA7">
        <w:rPr>
          <w:sz w:val="28"/>
          <w:szCs w:val="28"/>
        </w:rPr>
        <w:t>ЦСТР</w:t>
      </w:r>
      <w:r w:rsidRPr="00BE2AA7">
        <w:rPr>
          <w:sz w:val="28"/>
          <w:szCs w:val="28"/>
        </w:rPr>
        <w:t xml:space="preserve"> стандарта DMR работают в режиме одночастотного симплекса, организуются индивидуальные и групповые вызовы. В качестве линейных каналов используются каналы отдельной IP</w:t>
      </w:r>
      <w:r w:rsidR="00CA7609" w:rsidRPr="00BE2AA7">
        <w:rPr>
          <w:sz w:val="28"/>
          <w:szCs w:val="28"/>
        </w:rPr>
        <w:t>-</w:t>
      </w:r>
      <w:r w:rsidRPr="00BE2AA7">
        <w:rPr>
          <w:sz w:val="28"/>
          <w:szCs w:val="28"/>
        </w:rPr>
        <w:t>сети.</w:t>
      </w:r>
    </w:p>
    <w:p w:rsidR="008C5451" w:rsidRPr="00BE2AA7" w:rsidRDefault="008C5451" w:rsidP="000955DA">
      <w:pPr>
        <w:pStyle w:val="ConsPlusNormal"/>
        <w:spacing w:line="360" w:lineRule="exact"/>
        <w:ind w:firstLine="709"/>
        <w:jc w:val="both"/>
        <w:rPr>
          <w:sz w:val="28"/>
          <w:szCs w:val="28"/>
        </w:rPr>
      </w:pPr>
      <w:r w:rsidRPr="00BE2AA7">
        <w:rPr>
          <w:sz w:val="28"/>
          <w:szCs w:val="28"/>
        </w:rPr>
        <w:t xml:space="preserve">Базовые станции в сети </w:t>
      </w:r>
      <w:r w:rsidR="00B13C64" w:rsidRPr="00BE2AA7">
        <w:rPr>
          <w:sz w:val="28"/>
          <w:szCs w:val="28"/>
        </w:rPr>
        <w:t>ЦС</w:t>
      </w:r>
      <w:r w:rsidR="00906326" w:rsidRPr="00BE2AA7">
        <w:rPr>
          <w:sz w:val="28"/>
          <w:szCs w:val="28"/>
        </w:rPr>
        <w:t>Т</w:t>
      </w:r>
      <w:r w:rsidR="00B13C64" w:rsidRPr="00BE2AA7">
        <w:rPr>
          <w:sz w:val="28"/>
          <w:szCs w:val="28"/>
        </w:rPr>
        <w:t>Р</w:t>
      </w:r>
      <w:r w:rsidRPr="00BE2AA7">
        <w:rPr>
          <w:sz w:val="28"/>
          <w:szCs w:val="28"/>
        </w:rPr>
        <w:t xml:space="preserve"> стандарта DMR имеют в своем составе до трех приемопередатчиков, рабочие частоты которых назначаются в результате разработки частотно-территориального плана сети; один из приемопередатчиков базовой станции может использоваться для организации радиоканалов сети передачи данных.</w:t>
      </w:r>
    </w:p>
    <w:p w:rsidR="007625C2" w:rsidRPr="00BE2AA7" w:rsidRDefault="008C5451">
      <w:pPr>
        <w:pStyle w:val="ConsPlusNormal"/>
        <w:numPr>
          <w:ilvl w:val="2"/>
          <w:numId w:val="3"/>
        </w:numPr>
        <w:spacing w:line="360" w:lineRule="exact"/>
        <w:ind w:left="0" w:firstLine="709"/>
        <w:jc w:val="both"/>
        <w:outlineLvl w:val="2"/>
        <w:rPr>
          <w:sz w:val="28"/>
          <w:szCs w:val="28"/>
        </w:rPr>
      </w:pPr>
      <w:r w:rsidRPr="00BE2AA7">
        <w:rPr>
          <w:sz w:val="28"/>
          <w:szCs w:val="28"/>
        </w:rPr>
        <w:t xml:space="preserve">Абоненты в </w:t>
      </w:r>
      <w:r w:rsidR="00497D14" w:rsidRPr="00BE2AA7">
        <w:rPr>
          <w:sz w:val="28"/>
          <w:szCs w:val="28"/>
        </w:rPr>
        <w:t xml:space="preserve">сетях </w:t>
      </w:r>
      <w:r w:rsidR="006F0FDD" w:rsidRPr="00BE2AA7">
        <w:rPr>
          <w:sz w:val="28"/>
          <w:szCs w:val="28"/>
        </w:rPr>
        <w:t xml:space="preserve">технологической </w:t>
      </w:r>
      <w:r w:rsidRPr="00BE2AA7">
        <w:rPr>
          <w:sz w:val="28"/>
          <w:szCs w:val="28"/>
        </w:rPr>
        <w:t xml:space="preserve">радиосвязи </w:t>
      </w:r>
      <w:r w:rsidR="00497D14" w:rsidRPr="00BE2AA7">
        <w:rPr>
          <w:sz w:val="28"/>
          <w:szCs w:val="28"/>
        </w:rPr>
        <w:t xml:space="preserve">стандартов TETRA, </w:t>
      </w:r>
      <w:r w:rsidRPr="00BE2AA7">
        <w:rPr>
          <w:sz w:val="28"/>
          <w:szCs w:val="28"/>
        </w:rPr>
        <w:t>GSM-R</w:t>
      </w:r>
      <w:r w:rsidR="00E12A01" w:rsidRPr="00BE2AA7">
        <w:rPr>
          <w:sz w:val="28"/>
          <w:szCs w:val="28"/>
        </w:rPr>
        <w:t xml:space="preserve">, </w:t>
      </w:r>
      <w:r w:rsidR="00E12A01" w:rsidRPr="00BE2AA7">
        <w:rPr>
          <w:sz w:val="28"/>
          <w:szCs w:val="28"/>
          <w:lang w:val="en-US"/>
        </w:rPr>
        <w:t>LTE</w:t>
      </w:r>
      <w:r w:rsidR="0070304D" w:rsidRPr="00BE2AA7">
        <w:rPr>
          <w:sz w:val="28"/>
          <w:szCs w:val="28"/>
        </w:rPr>
        <w:t xml:space="preserve">, </w:t>
      </w:r>
      <w:r w:rsidR="00E12A01" w:rsidRPr="00BE2AA7">
        <w:rPr>
          <w:sz w:val="28"/>
          <w:szCs w:val="28"/>
          <w:lang w:val="en-US"/>
        </w:rPr>
        <w:t>FRMCS</w:t>
      </w:r>
      <w:r w:rsidRPr="00BE2AA7">
        <w:rPr>
          <w:sz w:val="28"/>
          <w:szCs w:val="28"/>
        </w:rPr>
        <w:t xml:space="preserve"> работают в дуплексном или симплексном режиме, организуются индивидуальные и групповые вызовы (для индивидуальных вызовов используется дуплексный режим, для групповых вызовов </w:t>
      </w:r>
      <w:r w:rsidR="00CA7609" w:rsidRPr="00BE2AA7">
        <w:rPr>
          <w:sz w:val="28"/>
          <w:szCs w:val="28"/>
        </w:rPr>
        <w:t>–</w:t>
      </w:r>
      <w:r w:rsidRPr="00BE2AA7">
        <w:rPr>
          <w:sz w:val="28"/>
          <w:szCs w:val="28"/>
        </w:rPr>
        <w:t xml:space="preserve"> симплексный режим). В качестве линейных каналов используются каналы цифровой сети</w:t>
      </w:r>
      <w:r w:rsidR="00F367A7" w:rsidRPr="00BE2AA7">
        <w:rPr>
          <w:sz w:val="28"/>
          <w:szCs w:val="28"/>
        </w:rPr>
        <w:t xml:space="preserve"> связи</w:t>
      </w:r>
      <w:r w:rsidRPr="00BE2AA7">
        <w:rPr>
          <w:sz w:val="28"/>
          <w:szCs w:val="28"/>
        </w:rPr>
        <w:t>.</w:t>
      </w:r>
    </w:p>
    <w:p w:rsidR="007625C2" w:rsidRPr="00BE2AA7" w:rsidRDefault="008C5451">
      <w:pPr>
        <w:pStyle w:val="ConsPlusNormal"/>
        <w:numPr>
          <w:ilvl w:val="2"/>
          <w:numId w:val="3"/>
        </w:numPr>
        <w:spacing w:line="360" w:lineRule="exact"/>
        <w:ind w:left="0" w:firstLine="709"/>
        <w:jc w:val="both"/>
        <w:outlineLvl w:val="2"/>
        <w:rPr>
          <w:sz w:val="28"/>
          <w:szCs w:val="28"/>
        </w:rPr>
      </w:pPr>
      <w:r w:rsidRPr="00BE2AA7">
        <w:rPr>
          <w:sz w:val="28"/>
          <w:szCs w:val="28"/>
        </w:rPr>
        <w:t xml:space="preserve">Для каждой </w:t>
      </w:r>
      <w:r w:rsidR="00B13C64" w:rsidRPr="00BE2AA7">
        <w:rPr>
          <w:sz w:val="28"/>
          <w:szCs w:val="28"/>
        </w:rPr>
        <w:t>ЦСТР</w:t>
      </w:r>
      <w:r w:rsidRPr="00BE2AA7">
        <w:rPr>
          <w:sz w:val="28"/>
          <w:szCs w:val="28"/>
        </w:rPr>
        <w:t xml:space="preserve"> владельцем телекоммуникационной инфраструктуры разрабатывается и утверждается Регламент мониторинга, администрирования и эксплуатации, в котором </w:t>
      </w:r>
      <w:r w:rsidR="00E377D1" w:rsidRPr="00BE2AA7">
        <w:rPr>
          <w:sz w:val="28"/>
          <w:szCs w:val="28"/>
        </w:rPr>
        <w:t xml:space="preserve">определяют </w:t>
      </w:r>
      <w:r w:rsidRPr="00BE2AA7">
        <w:rPr>
          <w:sz w:val="28"/>
          <w:szCs w:val="28"/>
        </w:rPr>
        <w:t xml:space="preserve">порядок взаимодействия ЦТО </w:t>
      </w:r>
      <w:r w:rsidR="00CA7609" w:rsidRPr="00BE2AA7">
        <w:rPr>
          <w:sz w:val="28"/>
          <w:szCs w:val="28"/>
        </w:rPr>
        <w:t>–</w:t>
      </w:r>
      <w:r w:rsidRPr="00BE2AA7">
        <w:rPr>
          <w:sz w:val="28"/>
          <w:szCs w:val="28"/>
        </w:rPr>
        <w:t xml:space="preserve"> ЦТУ </w:t>
      </w:r>
      <w:r w:rsidR="00CA7609" w:rsidRPr="00BE2AA7">
        <w:rPr>
          <w:sz w:val="28"/>
          <w:szCs w:val="28"/>
        </w:rPr>
        <w:t>–</w:t>
      </w:r>
      <w:r w:rsidRPr="00BE2AA7">
        <w:rPr>
          <w:sz w:val="28"/>
          <w:szCs w:val="28"/>
        </w:rPr>
        <w:t xml:space="preserve"> ЦУТСС, эксплуатационных подразделений, а также организаций, осуществляющих техническую поддержку и выполнение работ </w:t>
      </w:r>
      <w:r w:rsidR="006D1FD2" w:rsidRPr="00BE2AA7">
        <w:rPr>
          <w:sz w:val="28"/>
          <w:szCs w:val="28"/>
        </w:rPr>
        <w:t>в соответствии с</w:t>
      </w:r>
      <w:r w:rsidR="005D582C" w:rsidRPr="00BE2AA7">
        <w:rPr>
          <w:sz w:val="28"/>
          <w:szCs w:val="28"/>
        </w:rPr>
        <w:t xml:space="preserve"> договорами, заключенными с ОАО </w:t>
      </w:r>
      <w:r w:rsidR="006D1FD2" w:rsidRPr="00BE2AA7">
        <w:rPr>
          <w:sz w:val="28"/>
          <w:szCs w:val="28"/>
        </w:rPr>
        <w:t>«РЖД»</w:t>
      </w:r>
      <w:r w:rsidRPr="00BE2AA7">
        <w:rPr>
          <w:sz w:val="28"/>
          <w:szCs w:val="28"/>
        </w:rPr>
        <w:t>.</w:t>
      </w:r>
    </w:p>
    <w:p w:rsidR="007625C2" w:rsidRPr="00BE2AA7" w:rsidRDefault="00AC2E21">
      <w:pPr>
        <w:pStyle w:val="ConsPlusNormal"/>
        <w:numPr>
          <w:ilvl w:val="1"/>
          <w:numId w:val="3"/>
        </w:numPr>
        <w:spacing w:line="360" w:lineRule="exact"/>
        <w:ind w:left="0" w:firstLine="709"/>
        <w:jc w:val="both"/>
        <w:outlineLvl w:val="2"/>
        <w:rPr>
          <w:sz w:val="28"/>
          <w:szCs w:val="28"/>
        </w:rPr>
      </w:pPr>
      <w:r w:rsidRPr="00BE2AA7">
        <w:rPr>
          <w:sz w:val="28"/>
          <w:szCs w:val="28"/>
        </w:rPr>
        <w:t>СБПД</w:t>
      </w:r>
    </w:p>
    <w:p w:rsidR="007625C2" w:rsidRPr="00BE2AA7" w:rsidRDefault="003E6892">
      <w:pPr>
        <w:pStyle w:val="ConsPlusNormal"/>
        <w:numPr>
          <w:ilvl w:val="2"/>
          <w:numId w:val="3"/>
        </w:numPr>
        <w:spacing w:line="360" w:lineRule="exact"/>
        <w:ind w:left="0" w:firstLine="709"/>
        <w:jc w:val="both"/>
        <w:outlineLvl w:val="2"/>
        <w:rPr>
          <w:sz w:val="28"/>
          <w:szCs w:val="28"/>
        </w:rPr>
      </w:pPr>
      <w:r w:rsidRPr="00BE2AA7">
        <w:rPr>
          <w:sz w:val="28"/>
          <w:szCs w:val="28"/>
        </w:rPr>
        <w:t>Д</w:t>
      </w:r>
      <w:r w:rsidR="00695BB5" w:rsidRPr="00BE2AA7">
        <w:rPr>
          <w:sz w:val="28"/>
          <w:szCs w:val="28"/>
        </w:rPr>
        <w:t>ля</w:t>
      </w:r>
      <w:r w:rsidR="00BF2E68" w:rsidRPr="00BE2AA7">
        <w:rPr>
          <w:sz w:val="28"/>
          <w:szCs w:val="28"/>
        </w:rPr>
        <w:t xml:space="preserve"> </w:t>
      </w:r>
      <w:r w:rsidR="00135BB0" w:rsidRPr="00BE2AA7">
        <w:rPr>
          <w:sz w:val="28"/>
          <w:szCs w:val="28"/>
        </w:rPr>
        <w:t xml:space="preserve">информационных и управляющих систем организуется </w:t>
      </w:r>
      <w:r w:rsidRPr="00BE2AA7">
        <w:rPr>
          <w:sz w:val="28"/>
          <w:szCs w:val="28"/>
        </w:rPr>
        <w:t xml:space="preserve">СБПД </w:t>
      </w:r>
      <w:r w:rsidR="00135BB0" w:rsidRPr="00BE2AA7">
        <w:rPr>
          <w:sz w:val="28"/>
          <w:szCs w:val="28"/>
        </w:rPr>
        <w:t xml:space="preserve">на базе </w:t>
      </w:r>
      <w:r w:rsidR="003E22CE" w:rsidRPr="00BE2AA7">
        <w:rPr>
          <w:sz w:val="28"/>
          <w:szCs w:val="28"/>
        </w:rPr>
        <w:t>ЦС</w:t>
      </w:r>
      <w:r w:rsidR="00906326" w:rsidRPr="00BE2AA7">
        <w:rPr>
          <w:sz w:val="28"/>
          <w:szCs w:val="28"/>
        </w:rPr>
        <w:t>Т</w:t>
      </w:r>
      <w:r w:rsidR="003E22CE" w:rsidRPr="00BE2AA7">
        <w:rPr>
          <w:sz w:val="28"/>
          <w:szCs w:val="28"/>
        </w:rPr>
        <w:t>Р</w:t>
      </w:r>
      <w:r w:rsidR="00135BB0" w:rsidRPr="00BE2AA7">
        <w:rPr>
          <w:sz w:val="28"/>
          <w:szCs w:val="28"/>
        </w:rPr>
        <w:t xml:space="preserve"> с применением</w:t>
      </w:r>
      <w:r w:rsidR="006F7B37" w:rsidRPr="00BE2AA7">
        <w:rPr>
          <w:sz w:val="28"/>
          <w:szCs w:val="28"/>
        </w:rPr>
        <w:t>, как правило,</w:t>
      </w:r>
      <w:r w:rsidR="00135BB0" w:rsidRPr="00BE2AA7">
        <w:rPr>
          <w:sz w:val="28"/>
          <w:szCs w:val="28"/>
        </w:rPr>
        <w:t xml:space="preserve"> </w:t>
      </w:r>
      <w:r w:rsidR="00E20873" w:rsidRPr="00BE2AA7">
        <w:rPr>
          <w:sz w:val="28"/>
          <w:szCs w:val="28"/>
        </w:rPr>
        <w:t xml:space="preserve">стандартов </w:t>
      </w:r>
      <w:r w:rsidR="00F90E7D" w:rsidRPr="00BE2AA7">
        <w:rPr>
          <w:sz w:val="28"/>
          <w:szCs w:val="28"/>
          <w:lang w:val="en-US"/>
        </w:rPr>
        <w:t>DMR</w:t>
      </w:r>
      <w:r w:rsidR="00F90E7D" w:rsidRPr="00BE2AA7">
        <w:rPr>
          <w:sz w:val="28"/>
          <w:szCs w:val="28"/>
        </w:rPr>
        <w:t xml:space="preserve">, </w:t>
      </w:r>
      <w:r w:rsidR="00F90E7D" w:rsidRPr="00BE2AA7">
        <w:rPr>
          <w:sz w:val="28"/>
          <w:szCs w:val="28"/>
          <w:lang w:val="en-US"/>
        </w:rPr>
        <w:t>GSM</w:t>
      </w:r>
      <w:r w:rsidR="00F90E7D" w:rsidRPr="00BE2AA7">
        <w:rPr>
          <w:sz w:val="28"/>
          <w:szCs w:val="28"/>
        </w:rPr>
        <w:t>-</w:t>
      </w:r>
      <w:r w:rsidR="00F90E7D" w:rsidRPr="00BE2AA7">
        <w:rPr>
          <w:sz w:val="28"/>
          <w:szCs w:val="28"/>
          <w:lang w:val="en-US"/>
        </w:rPr>
        <w:t>R</w:t>
      </w:r>
      <w:r w:rsidR="00F90E7D" w:rsidRPr="00BE2AA7">
        <w:rPr>
          <w:sz w:val="28"/>
          <w:szCs w:val="28"/>
        </w:rPr>
        <w:t xml:space="preserve">, </w:t>
      </w:r>
      <w:r w:rsidR="00135BB0" w:rsidRPr="00BE2AA7">
        <w:rPr>
          <w:sz w:val="28"/>
          <w:szCs w:val="28"/>
          <w:lang w:val="en-US"/>
        </w:rPr>
        <w:t>LTE</w:t>
      </w:r>
      <w:r w:rsidR="0070304D" w:rsidRPr="00BE2AA7">
        <w:rPr>
          <w:sz w:val="28"/>
          <w:szCs w:val="28"/>
        </w:rPr>
        <w:t xml:space="preserve">, </w:t>
      </w:r>
      <w:r w:rsidR="00135BB0" w:rsidRPr="00BE2AA7">
        <w:rPr>
          <w:sz w:val="28"/>
          <w:szCs w:val="28"/>
          <w:lang w:val="en-US"/>
        </w:rPr>
        <w:t>FRMCS</w:t>
      </w:r>
      <w:r w:rsidR="0070304D" w:rsidRPr="00BE2AA7">
        <w:rPr>
          <w:sz w:val="28"/>
          <w:szCs w:val="28"/>
        </w:rPr>
        <w:t xml:space="preserve">, </w:t>
      </w:r>
      <w:r w:rsidR="00882646" w:rsidRPr="00BE2AA7">
        <w:rPr>
          <w:sz w:val="28"/>
          <w:szCs w:val="28"/>
        </w:rPr>
        <w:t xml:space="preserve">технологии </w:t>
      </w:r>
      <w:r w:rsidR="0070304D" w:rsidRPr="00BE2AA7">
        <w:rPr>
          <w:sz w:val="28"/>
          <w:szCs w:val="28"/>
        </w:rPr>
        <w:t>5</w:t>
      </w:r>
      <w:r w:rsidR="00135BB0" w:rsidRPr="00BE2AA7">
        <w:rPr>
          <w:sz w:val="28"/>
          <w:szCs w:val="28"/>
          <w:lang w:val="en-US"/>
        </w:rPr>
        <w:t>G</w:t>
      </w:r>
      <w:r w:rsidR="0070304D" w:rsidRPr="00BE2AA7">
        <w:rPr>
          <w:sz w:val="28"/>
          <w:szCs w:val="28"/>
        </w:rPr>
        <w:t>.</w:t>
      </w:r>
      <w:r w:rsidR="00F90E7D" w:rsidRPr="00BE2AA7">
        <w:rPr>
          <w:sz w:val="28"/>
          <w:szCs w:val="28"/>
        </w:rPr>
        <w:t xml:space="preserve"> </w:t>
      </w:r>
      <w:r w:rsidR="00024042" w:rsidRPr="00BE2AA7">
        <w:rPr>
          <w:sz w:val="28"/>
          <w:szCs w:val="28"/>
        </w:rPr>
        <w:t>СБПД т</w:t>
      </w:r>
      <w:r w:rsidR="00A55B4F" w:rsidRPr="00BE2AA7">
        <w:rPr>
          <w:sz w:val="28"/>
          <w:szCs w:val="28"/>
        </w:rPr>
        <w:t>акже обеспечивает передачу данных по радиоканалу</w:t>
      </w:r>
      <w:r w:rsidR="00E377D1" w:rsidRPr="00BE2AA7">
        <w:rPr>
          <w:sz w:val="28"/>
          <w:szCs w:val="28"/>
        </w:rPr>
        <w:t>,</w:t>
      </w:r>
      <w:r w:rsidR="00A55B4F" w:rsidRPr="00BE2AA7">
        <w:rPr>
          <w:sz w:val="28"/>
          <w:szCs w:val="28"/>
        </w:rPr>
        <w:t xml:space="preserve"> организованному РЭС </w:t>
      </w:r>
      <w:r w:rsidR="0067349B" w:rsidRPr="0067349B">
        <w:rPr>
          <w:sz w:val="28"/>
          <w:szCs w:val="28"/>
        </w:rPr>
        <w:t>систем управления движением на  выделенных частотах в ГМВ и МВ диапазонах</w:t>
      </w:r>
      <w:r w:rsidR="00410729" w:rsidRPr="00BE2AA7">
        <w:rPr>
          <w:sz w:val="28"/>
          <w:szCs w:val="28"/>
        </w:rPr>
        <w:t>, за исключением номиналов радиочастот, предназначенных для организации сетей ПРС</w:t>
      </w:r>
      <w:r w:rsidR="0067349B">
        <w:rPr>
          <w:sz w:val="28"/>
          <w:szCs w:val="28"/>
        </w:rPr>
        <w:t xml:space="preserve"> и СРС</w:t>
      </w:r>
      <w:r w:rsidR="00A55B4F" w:rsidRPr="00BE2AA7">
        <w:rPr>
          <w:sz w:val="28"/>
          <w:szCs w:val="28"/>
        </w:rPr>
        <w:t>.</w:t>
      </w:r>
    </w:p>
    <w:p w:rsidR="00F846DD" w:rsidRPr="00BE2AA7" w:rsidRDefault="00F846DD" w:rsidP="000955DA">
      <w:pPr>
        <w:pStyle w:val="ConsPlusNormal"/>
        <w:spacing w:line="360" w:lineRule="exact"/>
        <w:ind w:firstLine="709"/>
        <w:jc w:val="both"/>
        <w:outlineLvl w:val="2"/>
        <w:rPr>
          <w:sz w:val="28"/>
          <w:szCs w:val="28"/>
        </w:rPr>
      </w:pPr>
      <w:r w:rsidRPr="00BE2AA7">
        <w:rPr>
          <w:sz w:val="28"/>
          <w:szCs w:val="28"/>
        </w:rPr>
        <w:t xml:space="preserve">Для </w:t>
      </w:r>
      <w:r w:rsidR="00135BB0" w:rsidRPr="00BE2AA7">
        <w:rPr>
          <w:sz w:val="28"/>
          <w:szCs w:val="28"/>
        </w:rPr>
        <w:t xml:space="preserve">передачи диагностической информации с объектов инфраструктуры и подвижного состава, для удаленного управления объектами инфраструктуры также может быть организована </w:t>
      </w:r>
      <w:r w:rsidRPr="00BE2AA7">
        <w:rPr>
          <w:sz w:val="28"/>
          <w:szCs w:val="28"/>
        </w:rPr>
        <w:t xml:space="preserve">СБПД </w:t>
      </w:r>
      <w:r w:rsidR="00135BB0" w:rsidRPr="00BE2AA7">
        <w:rPr>
          <w:sz w:val="28"/>
          <w:szCs w:val="28"/>
        </w:rPr>
        <w:t xml:space="preserve">на базе технологий </w:t>
      </w:r>
      <w:r w:rsidR="00135BB0" w:rsidRPr="00BE2AA7">
        <w:rPr>
          <w:sz w:val="28"/>
          <w:szCs w:val="28"/>
          <w:lang w:val="en-US"/>
        </w:rPr>
        <w:t>NB</w:t>
      </w:r>
      <w:r w:rsidRPr="00BE2AA7">
        <w:rPr>
          <w:sz w:val="28"/>
          <w:szCs w:val="28"/>
        </w:rPr>
        <w:t>-</w:t>
      </w:r>
      <w:r w:rsidR="00135BB0" w:rsidRPr="00BE2AA7">
        <w:rPr>
          <w:sz w:val="28"/>
          <w:szCs w:val="28"/>
          <w:lang w:val="en-US"/>
        </w:rPr>
        <w:t>IoT</w:t>
      </w:r>
      <w:r w:rsidR="0070304D" w:rsidRPr="00BE2AA7">
        <w:rPr>
          <w:sz w:val="28"/>
          <w:szCs w:val="28"/>
        </w:rPr>
        <w:t xml:space="preserve">, </w:t>
      </w:r>
      <w:r w:rsidR="00135BB0" w:rsidRPr="00BE2AA7">
        <w:rPr>
          <w:sz w:val="28"/>
          <w:szCs w:val="28"/>
          <w:lang w:val="en-US"/>
        </w:rPr>
        <w:t>LoRaWAN</w:t>
      </w:r>
      <w:r w:rsidR="0070304D" w:rsidRPr="00BE2AA7">
        <w:rPr>
          <w:sz w:val="28"/>
          <w:szCs w:val="28"/>
        </w:rPr>
        <w:t xml:space="preserve">, </w:t>
      </w:r>
      <w:r w:rsidR="00135BB0" w:rsidRPr="00BE2AA7">
        <w:rPr>
          <w:sz w:val="28"/>
          <w:szCs w:val="28"/>
          <w:lang w:val="en-US"/>
        </w:rPr>
        <w:t>NR</w:t>
      </w:r>
      <w:r w:rsidRPr="00BE2AA7">
        <w:rPr>
          <w:sz w:val="28"/>
          <w:szCs w:val="28"/>
        </w:rPr>
        <w:t>-</w:t>
      </w:r>
      <w:r w:rsidR="00FF0A24" w:rsidRPr="00BE2AA7">
        <w:rPr>
          <w:sz w:val="28"/>
          <w:szCs w:val="28"/>
          <w:lang w:val="en-US"/>
        </w:rPr>
        <w:t>I</w:t>
      </w:r>
      <w:r w:rsidR="00135BB0" w:rsidRPr="00BE2AA7">
        <w:rPr>
          <w:sz w:val="28"/>
          <w:szCs w:val="28"/>
          <w:lang w:val="en-US"/>
        </w:rPr>
        <w:t>o</w:t>
      </w:r>
      <w:r w:rsidR="00FF0A24" w:rsidRPr="00BE2AA7">
        <w:rPr>
          <w:sz w:val="28"/>
          <w:szCs w:val="28"/>
          <w:lang w:val="en-US"/>
        </w:rPr>
        <w:t>T</w:t>
      </w:r>
      <w:r w:rsidR="0070304D" w:rsidRPr="00BE2AA7">
        <w:rPr>
          <w:sz w:val="28"/>
          <w:szCs w:val="28"/>
        </w:rPr>
        <w:t>.</w:t>
      </w:r>
    </w:p>
    <w:p w:rsidR="00E10847" w:rsidRPr="00BE2AA7" w:rsidRDefault="00F846DD" w:rsidP="000955DA">
      <w:pPr>
        <w:pStyle w:val="ConsPlusNormal"/>
        <w:spacing w:line="360" w:lineRule="exact"/>
        <w:ind w:firstLine="709"/>
        <w:jc w:val="both"/>
        <w:outlineLvl w:val="2"/>
        <w:rPr>
          <w:sz w:val="28"/>
          <w:szCs w:val="28"/>
        </w:rPr>
      </w:pPr>
      <w:r w:rsidRPr="00BE2AA7">
        <w:rPr>
          <w:sz w:val="28"/>
          <w:szCs w:val="28"/>
        </w:rPr>
        <w:t xml:space="preserve">В соответствии с техническими требованиями оборудования и </w:t>
      </w:r>
      <w:r w:rsidR="00960C9E" w:rsidRPr="00960C9E">
        <w:rPr>
          <w:sz w:val="28"/>
          <w:szCs w:val="28"/>
        </w:rPr>
        <w:t xml:space="preserve"> </w:t>
      </w:r>
      <w:r w:rsidR="007A51EE">
        <w:rPr>
          <w:sz w:val="28"/>
          <w:szCs w:val="28"/>
        </w:rPr>
        <w:t xml:space="preserve">информационных и </w:t>
      </w:r>
      <w:r w:rsidR="00960C9E" w:rsidRPr="0067349B">
        <w:rPr>
          <w:sz w:val="28"/>
          <w:szCs w:val="28"/>
        </w:rPr>
        <w:t>управляющих</w:t>
      </w:r>
      <w:r w:rsidR="00960C9E">
        <w:rPr>
          <w:sz w:val="28"/>
          <w:szCs w:val="28"/>
        </w:rPr>
        <w:t xml:space="preserve"> </w:t>
      </w:r>
      <w:r w:rsidRPr="00BE2AA7">
        <w:rPr>
          <w:sz w:val="28"/>
          <w:szCs w:val="28"/>
        </w:rPr>
        <w:t>систем, использующих СБПД, могут применяться другие технологии передачи информации при условии обеспечения достаточного уровня информационной безопасности.</w:t>
      </w:r>
    </w:p>
    <w:p w:rsidR="007625C2" w:rsidRPr="00BE2AA7" w:rsidRDefault="00862616">
      <w:pPr>
        <w:pStyle w:val="ConsPlusNormal"/>
        <w:numPr>
          <w:ilvl w:val="2"/>
          <w:numId w:val="3"/>
        </w:numPr>
        <w:spacing w:line="360" w:lineRule="exact"/>
        <w:ind w:left="0" w:firstLine="709"/>
        <w:jc w:val="both"/>
        <w:outlineLvl w:val="2"/>
        <w:rPr>
          <w:sz w:val="28"/>
          <w:szCs w:val="28"/>
        </w:rPr>
      </w:pPr>
      <w:r w:rsidRPr="00BE2AA7">
        <w:rPr>
          <w:sz w:val="28"/>
          <w:szCs w:val="28"/>
        </w:rPr>
        <w:t>СБ</w:t>
      </w:r>
      <w:r w:rsidR="006C7B90" w:rsidRPr="00BE2AA7">
        <w:rPr>
          <w:sz w:val="28"/>
          <w:szCs w:val="28"/>
        </w:rPr>
        <w:t>П</w:t>
      </w:r>
      <w:r w:rsidRPr="00BE2AA7">
        <w:rPr>
          <w:sz w:val="28"/>
          <w:szCs w:val="28"/>
        </w:rPr>
        <w:t xml:space="preserve">Д должна обеспечивать параметры тракта передачи </w:t>
      </w:r>
      <w:r w:rsidR="00F96C78" w:rsidRPr="00BE2AA7">
        <w:rPr>
          <w:sz w:val="28"/>
          <w:szCs w:val="28"/>
        </w:rPr>
        <w:t xml:space="preserve">данных </w:t>
      </w:r>
      <w:r w:rsidR="00761193" w:rsidRPr="00BE2AA7">
        <w:rPr>
          <w:sz w:val="28"/>
          <w:szCs w:val="28"/>
        </w:rPr>
        <w:t>в</w:t>
      </w:r>
      <w:r w:rsidRPr="00BE2AA7">
        <w:rPr>
          <w:sz w:val="28"/>
          <w:szCs w:val="28"/>
        </w:rPr>
        <w:t xml:space="preserve"> зон</w:t>
      </w:r>
      <w:r w:rsidR="00761193" w:rsidRPr="00BE2AA7">
        <w:rPr>
          <w:sz w:val="28"/>
          <w:szCs w:val="28"/>
        </w:rPr>
        <w:t>е</w:t>
      </w:r>
      <w:r w:rsidRPr="00BE2AA7">
        <w:rPr>
          <w:sz w:val="28"/>
          <w:szCs w:val="28"/>
        </w:rPr>
        <w:t xml:space="preserve"> радиопокрытия в соответствии с техническими требованиями</w:t>
      </w:r>
      <w:r w:rsidR="00AC2E21" w:rsidRPr="00BE2AA7">
        <w:rPr>
          <w:sz w:val="28"/>
          <w:szCs w:val="28"/>
        </w:rPr>
        <w:t xml:space="preserve"> </w:t>
      </w:r>
      <w:r w:rsidR="000F3FEC" w:rsidRPr="00BE2AA7">
        <w:rPr>
          <w:sz w:val="28"/>
          <w:szCs w:val="28"/>
        </w:rPr>
        <w:t xml:space="preserve">оборудования и </w:t>
      </w:r>
      <w:r w:rsidR="007A51EE">
        <w:rPr>
          <w:sz w:val="28"/>
          <w:szCs w:val="28"/>
        </w:rPr>
        <w:t xml:space="preserve">информационных и </w:t>
      </w:r>
      <w:r w:rsidR="00960C9E" w:rsidRPr="0067349B">
        <w:rPr>
          <w:sz w:val="28"/>
          <w:szCs w:val="28"/>
        </w:rPr>
        <w:t>управляющих</w:t>
      </w:r>
      <w:r w:rsidR="00960C9E">
        <w:rPr>
          <w:sz w:val="28"/>
          <w:szCs w:val="28"/>
        </w:rPr>
        <w:t xml:space="preserve"> </w:t>
      </w:r>
      <w:r w:rsidR="000F3FEC" w:rsidRPr="00BE2AA7">
        <w:rPr>
          <w:sz w:val="28"/>
          <w:szCs w:val="28"/>
        </w:rPr>
        <w:t>систем, использующих С</w:t>
      </w:r>
      <w:r w:rsidR="00213148" w:rsidRPr="00BE2AA7">
        <w:rPr>
          <w:sz w:val="28"/>
          <w:szCs w:val="28"/>
        </w:rPr>
        <w:t>Б</w:t>
      </w:r>
      <w:r w:rsidR="000F3FEC" w:rsidRPr="00BE2AA7">
        <w:rPr>
          <w:sz w:val="28"/>
          <w:szCs w:val="28"/>
        </w:rPr>
        <w:t>ПД</w:t>
      </w:r>
      <w:r w:rsidR="004F4B32" w:rsidRPr="00BE2AA7">
        <w:rPr>
          <w:sz w:val="28"/>
          <w:szCs w:val="28"/>
        </w:rPr>
        <w:t>,</w:t>
      </w:r>
      <w:r w:rsidRPr="00BE2AA7">
        <w:rPr>
          <w:sz w:val="28"/>
          <w:szCs w:val="28"/>
        </w:rPr>
        <w:t xml:space="preserve"> </w:t>
      </w:r>
      <w:r w:rsidR="003F4C94" w:rsidRPr="00BE2AA7">
        <w:rPr>
          <w:sz w:val="28"/>
          <w:szCs w:val="28"/>
        </w:rPr>
        <w:t>определёнными в проектной документации и в технической документации</w:t>
      </w:r>
      <w:r w:rsidRPr="00BE2AA7">
        <w:rPr>
          <w:sz w:val="28"/>
          <w:szCs w:val="28"/>
        </w:rPr>
        <w:t xml:space="preserve"> </w:t>
      </w:r>
      <w:r w:rsidR="003F4C94" w:rsidRPr="00BE2AA7">
        <w:rPr>
          <w:sz w:val="28"/>
          <w:szCs w:val="28"/>
        </w:rPr>
        <w:t>предприятия-изготов</w:t>
      </w:r>
      <w:r w:rsidRPr="00BE2AA7">
        <w:rPr>
          <w:sz w:val="28"/>
          <w:szCs w:val="28"/>
        </w:rPr>
        <w:t>ител</w:t>
      </w:r>
      <w:r w:rsidR="003F4C94" w:rsidRPr="00BE2AA7">
        <w:rPr>
          <w:sz w:val="28"/>
          <w:szCs w:val="28"/>
        </w:rPr>
        <w:t>я</w:t>
      </w:r>
      <w:r w:rsidRPr="00BE2AA7">
        <w:rPr>
          <w:sz w:val="28"/>
          <w:szCs w:val="28"/>
        </w:rPr>
        <w:t xml:space="preserve"> данного оборудования и</w:t>
      </w:r>
      <w:r w:rsidR="003F4C94" w:rsidRPr="00BE2AA7">
        <w:rPr>
          <w:sz w:val="28"/>
          <w:szCs w:val="28"/>
        </w:rPr>
        <w:t>/или</w:t>
      </w:r>
      <w:r w:rsidRPr="00BE2AA7">
        <w:rPr>
          <w:sz w:val="28"/>
          <w:szCs w:val="28"/>
        </w:rPr>
        <w:t xml:space="preserve"> систем</w:t>
      </w:r>
      <w:r w:rsidR="00F254BC" w:rsidRPr="00BE2AA7">
        <w:rPr>
          <w:sz w:val="28"/>
          <w:szCs w:val="28"/>
        </w:rPr>
        <w:t>.</w:t>
      </w:r>
    </w:p>
    <w:p w:rsidR="00381239" w:rsidRPr="00BE2AA7" w:rsidRDefault="00381239" w:rsidP="000955DA">
      <w:pPr>
        <w:pStyle w:val="10"/>
        <w:keepNext/>
        <w:ind w:left="0" w:firstLine="0"/>
      </w:pPr>
      <w:bookmarkStart w:id="60" w:name="_Toc177982779"/>
      <w:bookmarkStart w:id="61" w:name="_Toc177982780"/>
      <w:bookmarkStart w:id="62" w:name="_Toc177982781"/>
      <w:bookmarkStart w:id="63" w:name="_Toc177982782"/>
      <w:bookmarkStart w:id="64" w:name="_Toc191998910"/>
      <w:bookmarkEnd w:id="60"/>
      <w:bookmarkEnd w:id="61"/>
      <w:bookmarkEnd w:id="62"/>
      <w:bookmarkEnd w:id="63"/>
      <w:r w:rsidRPr="00BE2AA7">
        <w:t xml:space="preserve">Назначение </w:t>
      </w:r>
      <w:r w:rsidR="00370EB0" w:rsidRPr="00BE2AA7">
        <w:t xml:space="preserve">и использование </w:t>
      </w:r>
      <w:r w:rsidR="00214D05" w:rsidRPr="00BE2AA7">
        <w:t>ПРС</w:t>
      </w:r>
      <w:r w:rsidR="00BF616C" w:rsidRPr="00BE2AA7">
        <w:t xml:space="preserve"> и</w:t>
      </w:r>
      <w:r w:rsidR="00214D05" w:rsidRPr="00BE2AA7">
        <w:t xml:space="preserve"> СРС</w:t>
      </w:r>
      <w:bookmarkEnd w:id="55"/>
      <w:bookmarkEnd w:id="64"/>
    </w:p>
    <w:p w:rsidR="008B490A" w:rsidRDefault="00381239">
      <w:pPr>
        <w:pStyle w:val="ae"/>
        <w:numPr>
          <w:ilvl w:val="1"/>
          <w:numId w:val="4"/>
        </w:numPr>
        <w:spacing w:line="360" w:lineRule="exact"/>
        <w:ind w:left="0"/>
        <w:contextualSpacing w:val="0"/>
        <w:jc w:val="both"/>
        <w:rPr>
          <w:sz w:val="28"/>
          <w:szCs w:val="28"/>
        </w:rPr>
      </w:pPr>
      <w:r w:rsidRPr="00BE2AA7">
        <w:rPr>
          <w:sz w:val="28"/>
          <w:szCs w:val="28"/>
        </w:rPr>
        <w:t xml:space="preserve">ПРС и СРС должны применяться в </w:t>
      </w:r>
      <w:r w:rsidR="007E3744" w:rsidRPr="00BE2AA7">
        <w:rPr>
          <w:sz w:val="28"/>
          <w:szCs w:val="28"/>
        </w:rPr>
        <w:t>соответствии с</w:t>
      </w:r>
      <w:r w:rsidRPr="00BE2AA7">
        <w:rPr>
          <w:sz w:val="28"/>
          <w:szCs w:val="28"/>
        </w:rPr>
        <w:t xml:space="preserve"> Правилами </w:t>
      </w:r>
      <w:r w:rsidR="00D92F50" w:rsidRPr="00BE2AA7">
        <w:rPr>
          <w:sz w:val="28"/>
          <w:szCs w:val="28"/>
        </w:rPr>
        <w:t xml:space="preserve">технической эксплуатации железных дорог Российской Федерации </w:t>
      </w:r>
      <w:r w:rsidR="0070304D" w:rsidRPr="00BE2AA7">
        <w:rPr>
          <w:sz w:val="28"/>
          <w:szCs w:val="28"/>
        </w:rPr>
        <w:t>[</w:t>
      </w:r>
      <w:r w:rsidR="00375B09">
        <w:fldChar w:fldCharType="begin"/>
      </w:r>
      <w:r w:rsidR="00606C04">
        <w:rPr>
          <w:sz w:val="28"/>
          <w:szCs w:val="28"/>
        </w:rPr>
        <w:instrText xml:space="preserve"> REF _Ref191996748 \r \h </w:instrText>
      </w:r>
      <w:r w:rsidR="00375B09">
        <w:fldChar w:fldCharType="separate"/>
      </w:r>
      <w:r w:rsidR="005A5E62">
        <w:rPr>
          <w:sz w:val="28"/>
          <w:szCs w:val="28"/>
        </w:rPr>
        <w:t>2.1</w:t>
      </w:r>
      <w:r w:rsidR="00375B09">
        <w:fldChar w:fldCharType="end"/>
      </w:r>
      <w:r w:rsidR="0070304D" w:rsidRPr="00BE2AA7">
        <w:rPr>
          <w:sz w:val="28"/>
          <w:szCs w:val="28"/>
        </w:rPr>
        <w:t>]</w:t>
      </w:r>
      <w:r w:rsidR="00470D0A" w:rsidRPr="00BE2AA7">
        <w:rPr>
          <w:sz w:val="28"/>
          <w:szCs w:val="28"/>
        </w:rPr>
        <w:t xml:space="preserve"> </w:t>
      </w:r>
      <w:r w:rsidRPr="00BE2AA7">
        <w:rPr>
          <w:sz w:val="28"/>
          <w:szCs w:val="28"/>
        </w:rPr>
        <w:t xml:space="preserve">и другими нормативными документами </w:t>
      </w:r>
      <w:r w:rsidR="00A10EAE" w:rsidRPr="00BE2AA7">
        <w:rPr>
          <w:sz w:val="28"/>
          <w:szCs w:val="28"/>
        </w:rPr>
        <w:t xml:space="preserve">ОАО «РЖД» и </w:t>
      </w:r>
      <w:r w:rsidRPr="00BE2AA7">
        <w:rPr>
          <w:sz w:val="28"/>
          <w:szCs w:val="28"/>
        </w:rPr>
        <w:t xml:space="preserve">федеральных органов исполнительной власти, которые регулируют вопросы эксплуатации поездной </w:t>
      </w:r>
      <w:r w:rsidR="0070234D" w:rsidRPr="00BE2AA7">
        <w:rPr>
          <w:sz w:val="28"/>
          <w:szCs w:val="28"/>
        </w:rPr>
        <w:t xml:space="preserve">и станционной </w:t>
      </w:r>
      <w:r w:rsidRPr="00BE2AA7">
        <w:rPr>
          <w:sz w:val="28"/>
          <w:szCs w:val="28"/>
        </w:rPr>
        <w:t>радиосвязи.</w:t>
      </w:r>
    </w:p>
    <w:p w:rsidR="008B490A" w:rsidRDefault="00381239">
      <w:pPr>
        <w:pStyle w:val="ae"/>
        <w:numPr>
          <w:ilvl w:val="1"/>
          <w:numId w:val="4"/>
        </w:numPr>
        <w:spacing w:line="360" w:lineRule="exact"/>
        <w:ind w:left="0"/>
        <w:contextualSpacing w:val="0"/>
        <w:jc w:val="both"/>
        <w:rPr>
          <w:sz w:val="28"/>
          <w:szCs w:val="28"/>
        </w:rPr>
      </w:pPr>
      <w:bookmarkStart w:id="65" w:name="Par137"/>
      <w:bookmarkEnd w:id="65"/>
      <w:r w:rsidRPr="00BE2AA7">
        <w:rPr>
          <w:sz w:val="28"/>
          <w:szCs w:val="28"/>
        </w:rPr>
        <w:t xml:space="preserve">ПРС предназначена для использования следующими </w:t>
      </w:r>
      <w:r w:rsidR="003A156E" w:rsidRPr="00BE2AA7">
        <w:rPr>
          <w:sz w:val="28"/>
          <w:szCs w:val="28"/>
        </w:rPr>
        <w:t>абоне</w:t>
      </w:r>
      <w:r w:rsidR="0078242A" w:rsidRPr="00BE2AA7">
        <w:rPr>
          <w:sz w:val="28"/>
          <w:szCs w:val="28"/>
        </w:rPr>
        <w:t>н</w:t>
      </w:r>
      <w:r w:rsidR="003A156E" w:rsidRPr="00BE2AA7">
        <w:rPr>
          <w:sz w:val="28"/>
          <w:szCs w:val="28"/>
        </w:rPr>
        <w:t>т</w:t>
      </w:r>
      <w:r w:rsidR="0025716E" w:rsidRPr="00BE2AA7">
        <w:rPr>
          <w:sz w:val="28"/>
          <w:szCs w:val="28"/>
        </w:rPr>
        <w:t>ами</w:t>
      </w:r>
      <w:r w:rsidRPr="00BE2AA7">
        <w:rPr>
          <w:sz w:val="28"/>
          <w:szCs w:val="28"/>
        </w:rPr>
        <w:t>:</w:t>
      </w:r>
    </w:p>
    <w:p w:rsidR="00381239" w:rsidRPr="00BE2AA7" w:rsidRDefault="00717D17" w:rsidP="000955DA">
      <w:pPr>
        <w:pStyle w:val="ConsPlusNormal"/>
        <w:tabs>
          <w:tab w:val="left" w:pos="0"/>
        </w:tabs>
        <w:spacing w:line="360" w:lineRule="exact"/>
        <w:ind w:firstLine="709"/>
        <w:jc w:val="both"/>
        <w:rPr>
          <w:sz w:val="28"/>
          <w:szCs w:val="28"/>
        </w:rPr>
      </w:pPr>
      <w:r w:rsidRPr="00BE2AA7">
        <w:rPr>
          <w:sz w:val="28"/>
          <w:szCs w:val="28"/>
        </w:rPr>
        <w:t>ДНЦ</w:t>
      </w:r>
      <w:r w:rsidR="00833959" w:rsidRPr="00BE2AA7">
        <w:rPr>
          <w:sz w:val="28"/>
          <w:szCs w:val="28"/>
        </w:rPr>
        <w:t>,</w:t>
      </w:r>
      <w:r w:rsidR="00381239" w:rsidRPr="00BE2AA7">
        <w:rPr>
          <w:sz w:val="28"/>
          <w:szCs w:val="28"/>
        </w:rPr>
        <w:t xml:space="preserve"> </w:t>
      </w:r>
      <w:r w:rsidRPr="00BE2AA7">
        <w:rPr>
          <w:sz w:val="28"/>
          <w:szCs w:val="28"/>
        </w:rPr>
        <w:t>ДСП</w:t>
      </w:r>
      <w:r w:rsidR="00833959" w:rsidRPr="00BE2AA7">
        <w:rPr>
          <w:sz w:val="28"/>
          <w:szCs w:val="28"/>
        </w:rPr>
        <w:t>,</w:t>
      </w:r>
      <w:r w:rsidR="00381239" w:rsidRPr="00BE2AA7">
        <w:rPr>
          <w:sz w:val="28"/>
          <w:szCs w:val="28"/>
        </w:rPr>
        <w:t xml:space="preserve"> </w:t>
      </w:r>
      <w:r w:rsidR="00833959" w:rsidRPr="00BE2AA7">
        <w:rPr>
          <w:sz w:val="28"/>
          <w:szCs w:val="28"/>
        </w:rPr>
        <w:t>ДПП</w:t>
      </w:r>
      <w:r w:rsidR="00381239" w:rsidRPr="00BE2AA7">
        <w:rPr>
          <w:sz w:val="28"/>
          <w:szCs w:val="28"/>
        </w:rPr>
        <w:t>;</w:t>
      </w:r>
    </w:p>
    <w:p w:rsidR="00381239" w:rsidRPr="00BE2AA7" w:rsidRDefault="00381239" w:rsidP="000955DA">
      <w:pPr>
        <w:pStyle w:val="ConsPlusNormal"/>
        <w:tabs>
          <w:tab w:val="left" w:pos="0"/>
        </w:tabs>
        <w:spacing w:line="360" w:lineRule="exact"/>
        <w:ind w:firstLine="709"/>
        <w:jc w:val="both"/>
        <w:rPr>
          <w:sz w:val="28"/>
          <w:szCs w:val="28"/>
        </w:rPr>
      </w:pPr>
      <w:r w:rsidRPr="00BE2AA7">
        <w:rPr>
          <w:sz w:val="28"/>
          <w:szCs w:val="28"/>
        </w:rPr>
        <w:t xml:space="preserve">машинистами и помощниками машинистов </w:t>
      </w:r>
      <w:r w:rsidR="00791F27" w:rsidRPr="00BE2AA7">
        <w:rPr>
          <w:sz w:val="28"/>
          <w:szCs w:val="28"/>
        </w:rPr>
        <w:t>ТПС, МВПС,</w:t>
      </w:r>
      <w:r w:rsidR="005A2FEA" w:rsidRPr="00BE2AA7">
        <w:rPr>
          <w:sz w:val="28"/>
          <w:szCs w:val="28"/>
        </w:rPr>
        <w:t xml:space="preserve"> </w:t>
      </w:r>
      <w:r w:rsidR="0095512E" w:rsidRPr="00BE2AA7">
        <w:rPr>
          <w:sz w:val="28"/>
          <w:szCs w:val="28"/>
        </w:rPr>
        <w:t>ВСМВПС</w:t>
      </w:r>
      <w:r w:rsidR="00450C40" w:rsidRPr="00BE2AA7">
        <w:rPr>
          <w:sz w:val="28"/>
          <w:szCs w:val="28"/>
        </w:rPr>
        <w:t>, С</w:t>
      </w:r>
      <w:r w:rsidR="00252380" w:rsidRPr="00BE2AA7">
        <w:rPr>
          <w:sz w:val="28"/>
          <w:szCs w:val="28"/>
        </w:rPr>
        <w:t>С</w:t>
      </w:r>
      <w:r w:rsidR="00450C40" w:rsidRPr="00BE2AA7">
        <w:rPr>
          <w:sz w:val="28"/>
          <w:szCs w:val="28"/>
        </w:rPr>
        <w:t>ПС;</w:t>
      </w:r>
    </w:p>
    <w:p w:rsidR="00182BA6" w:rsidRPr="00BE2AA7" w:rsidRDefault="00381239" w:rsidP="000955DA">
      <w:pPr>
        <w:pStyle w:val="ConsPlusNormal"/>
        <w:tabs>
          <w:tab w:val="left" w:pos="0"/>
        </w:tabs>
        <w:spacing w:line="360" w:lineRule="exact"/>
        <w:ind w:firstLine="709"/>
        <w:jc w:val="both"/>
        <w:rPr>
          <w:sz w:val="28"/>
          <w:szCs w:val="28"/>
        </w:rPr>
      </w:pPr>
      <w:r w:rsidRPr="00BE2AA7">
        <w:rPr>
          <w:sz w:val="28"/>
          <w:szCs w:val="28"/>
        </w:rPr>
        <w:t>начальниками (механиками-бригадирами) пассажирских поездов</w:t>
      </w:r>
      <w:r w:rsidR="00182BA6" w:rsidRPr="00BE2AA7">
        <w:rPr>
          <w:sz w:val="28"/>
          <w:szCs w:val="28"/>
        </w:rPr>
        <w:t>;</w:t>
      </w:r>
    </w:p>
    <w:p w:rsidR="004A21CF" w:rsidRPr="00BE2AA7" w:rsidRDefault="00182BA6" w:rsidP="000955DA">
      <w:pPr>
        <w:pStyle w:val="ConsPlusNormal"/>
        <w:tabs>
          <w:tab w:val="left" w:pos="0"/>
        </w:tabs>
        <w:spacing w:line="360" w:lineRule="exact"/>
        <w:ind w:firstLine="709"/>
        <w:jc w:val="both"/>
        <w:rPr>
          <w:sz w:val="28"/>
          <w:szCs w:val="28"/>
        </w:rPr>
      </w:pPr>
      <w:r w:rsidRPr="00BE2AA7">
        <w:rPr>
          <w:sz w:val="28"/>
          <w:szCs w:val="28"/>
        </w:rPr>
        <w:t>инженерам</w:t>
      </w:r>
      <w:r w:rsidR="007968F7" w:rsidRPr="00BE2AA7">
        <w:rPr>
          <w:sz w:val="28"/>
          <w:szCs w:val="28"/>
        </w:rPr>
        <w:t>и</w:t>
      </w:r>
      <w:r w:rsidRPr="00BE2AA7">
        <w:rPr>
          <w:sz w:val="28"/>
          <w:szCs w:val="28"/>
        </w:rPr>
        <w:t xml:space="preserve"> 1-й категории (бортинженерам</w:t>
      </w:r>
      <w:r w:rsidR="007968F7" w:rsidRPr="00BE2AA7">
        <w:rPr>
          <w:sz w:val="28"/>
          <w:szCs w:val="28"/>
        </w:rPr>
        <w:t>и</w:t>
      </w:r>
      <w:r w:rsidRPr="00BE2AA7">
        <w:rPr>
          <w:sz w:val="28"/>
          <w:szCs w:val="28"/>
        </w:rPr>
        <w:t>) ВСМВПС</w:t>
      </w:r>
      <w:r w:rsidR="00210876" w:rsidRPr="00BE2AA7">
        <w:rPr>
          <w:sz w:val="28"/>
          <w:szCs w:val="28"/>
        </w:rPr>
        <w:t>.</w:t>
      </w:r>
    </w:p>
    <w:p w:rsidR="00381239" w:rsidRPr="00BE2AA7" w:rsidRDefault="00381239" w:rsidP="000955DA">
      <w:pPr>
        <w:pStyle w:val="ConsPlusNormal"/>
        <w:tabs>
          <w:tab w:val="left" w:pos="0"/>
        </w:tabs>
        <w:spacing w:line="360" w:lineRule="exact"/>
        <w:ind w:firstLine="709"/>
        <w:jc w:val="both"/>
        <w:rPr>
          <w:sz w:val="28"/>
          <w:szCs w:val="28"/>
        </w:rPr>
      </w:pPr>
      <w:r w:rsidRPr="00BE2AA7">
        <w:rPr>
          <w:sz w:val="28"/>
          <w:szCs w:val="28"/>
        </w:rPr>
        <w:t xml:space="preserve">В целях обеспечения безопасности движения поездов, безопасности пассажиров, сохранности перевозимых грузов, обеспечения охраны труда и порядка движения транспортных средств, </w:t>
      </w:r>
      <w:r w:rsidR="00FB05DC" w:rsidRPr="00BE2AA7">
        <w:rPr>
          <w:sz w:val="28"/>
          <w:szCs w:val="28"/>
        </w:rPr>
        <w:t xml:space="preserve">а также </w:t>
      </w:r>
      <w:r w:rsidRPr="00BE2AA7">
        <w:rPr>
          <w:sz w:val="28"/>
          <w:szCs w:val="28"/>
        </w:rPr>
        <w:t xml:space="preserve">для контроля </w:t>
      </w:r>
      <w:r w:rsidR="00FB05DC" w:rsidRPr="00BE2AA7">
        <w:rPr>
          <w:sz w:val="28"/>
          <w:szCs w:val="28"/>
        </w:rPr>
        <w:t>работоспособности (</w:t>
      </w:r>
      <w:r w:rsidRPr="00BE2AA7">
        <w:rPr>
          <w:sz w:val="28"/>
          <w:szCs w:val="28"/>
        </w:rPr>
        <w:t>действия</w:t>
      </w:r>
      <w:r w:rsidR="00FB05DC" w:rsidRPr="00BE2AA7">
        <w:rPr>
          <w:sz w:val="28"/>
          <w:szCs w:val="28"/>
        </w:rPr>
        <w:t>)</w:t>
      </w:r>
      <w:r w:rsidRPr="00BE2AA7">
        <w:rPr>
          <w:sz w:val="28"/>
          <w:szCs w:val="28"/>
        </w:rPr>
        <w:t xml:space="preserve"> и </w:t>
      </w:r>
      <w:r w:rsidR="00FB05DC" w:rsidRPr="00BE2AA7">
        <w:rPr>
          <w:sz w:val="28"/>
          <w:szCs w:val="28"/>
        </w:rPr>
        <w:t xml:space="preserve">обеспечения </w:t>
      </w:r>
      <w:r w:rsidR="008E0DBC" w:rsidRPr="00BE2AA7">
        <w:rPr>
          <w:sz w:val="28"/>
          <w:szCs w:val="28"/>
        </w:rPr>
        <w:t>надлежащего качества технического обслуживания и ремонта сетей ПРС</w:t>
      </w:r>
      <w:r w:rsidR="005C7549" w:rsidRPr="00BE2AA7">
        <w:rPr>
          <w:sz w:val="28"/>
          <w:szCs w:val="28"/>
        </w:rPr>
        <w:t>,</w:t>
      </w:r>
      <w:r w:rsidR="008E0DBC" w:rsidRPr="00BE2AA7">
        <w:rPr>
          <w:sz w:val="28"/>
          <w:szCs w:val="28"/>
        </w:rPr>
        <w:t xml:space="preserve"> каналами</w:t>
      </w:r>
      <w:r w:rsidR="001363E5" w:rsidRPr="00BE2AA7">
        <w:rPr>
          <w:sz w:val="28"/>
          <w:szCs w:val="28"/>
        </w:rPr>
        <w:t xml:space="preserve"> </w:t>
      </w:r>
      <w:r w:rsidRPr="00BE2AA7">
        <w:rPr>
          <w:sz w:val="28"/>
          <w:szCs w:val="28"/>
        </w:rPr>
        <w:t>ПРС имеют право пользоваться:</w:t>
      </w:r>
    </w:p>
    <w:p w:rsidR="0025716E" w:rsidRPr="00BE2AA7" w:rsidRDefault="0025716E" w:rsidP="000955DA">
      <w:pPr>
        <w:pStyle w:val="ConsPlusNormal"/>
        <w:tabs>
          <w:tab w:val="left" w:pos="0"/>
        </w:tabs>
        <w:spacing w:line="360" w:lineRule="exact"/>
        <w:ind w:firstLine="709"/>
        <w:jc w:val="both"/>
        <w:rPr>
          <w:sz w:val="28"/>
          <w:szCs w:val="28"/>
        </w:rPr>
      </w:pPr>
      <w:r w:rsidRPr="00BE2AA7">
        <w:rPr>
          <w:sz w:val="28"/>
          <w:szCs w:val="28"/>
        </w:rPr>
        <w:t xml:space="preserve">работники </w:t>
      </w:r>
      <w:r w:rsidR="00381239" w:rsidRPr="00BE2AA7">
        <w:rPr>
          <w:sz w:val="28"/>
          <w:szCs w:val="28"/>
        </w:rPr>
        <w:t>вагонов-лабораторий</w:t>
      </w:r>
      <w:r w:rsidR="00A66F15" w:rsidRPr="00BE2AA7">
        <w:rPr>
          <w:sz w:val="28"/>
          <w:szCs w:val="28"/>
        </w:rPr>
        <w:t xml:space="preserve"> радиосвязи и</w:t>
      </w:r>
      <w:r w:rsidR="00381239" w:rsidRPr="00BE2AA7">
        <w:rPr>
          <w:sz w:val="28"/>
          <w:szCs w:val="28"/>
        </w:rPr>
        <w:t xml:space="preserve"> диагностических комплексов</w:t>
      </w:r>
      <w:r w:rsidRPr="00BE2AA7">
        <w:rPr>
          <w:sz w:val="28"/>
          <w:szCs w:val="28"/>
        </w:rPr>
        <w:t>;</w:t>
      </w:r>
    </w:p>
    <w:p w:rsidR="00B74373" w:rsidRPr="00BE2AA7" w:rsidRDefault="00381239" w:rsidP="000955DA">
      <w:pPr>
        <w:pStyle w:val="ConsPlusNormal"/>
        <w:tabs>
          <w:tab w:val="left" w:pos="0"/>
        </w:tabs>
        <w:spacing w:line="360" w:lineRule="exact"/>
        <w:ind w:firstLine="709"/>
        <w:jc w:val="both"/>
        <w:rPr>
          <w:sz w:val="28"/>
          <w:szCs w:val="28"/>
        </w:rPr>
      </w:pPr>
      <w:r w:rsidRPr="00BE2AA7">
        <w:rPr>
          <w:sz w:val="28"/>
          <w:szCs w:val="28"/>
        </w:rPr>
        <w:t xml:space="preserve">работники, обслуживающие инфраструктуру </w:t>
      </w:r>
      <w:r w:rsidR="00A66F15" w:rsidRPr="00BE2AA7">
        <w:rPr>
          <w:sz w:val="28"/>
          <w:szCs w:val="28"/>
        </w:rPr>
        <w:t>сетей ПРС</w:t>
      </w:r>
      <w:r w:rsidR="005C7549" w:rsidRPr="00BE2AA7">
        <w:rPr>
          <w:sz w:val="28"/>
          <w:szCs w:val="28"/>
        </w:rPr>
        <w:t xml:space="preserve"> и </w:t>
      </w:r>
      <w:r w:rsidR="0080698B" w:rsidRPr="00BE2AA7">
        <w:rPr>
          <w:sz w:val="28"/>
          <w:szCs w:val="28"/>
        </w:rPr>
        <w:t>возимы</w:t>
      </w:r>
      <w:r w:rsidR="009B05D7" w:rsidRPr="00BE2AA7">
        <w:rPr>
          <w:sz w:val="28"/>
          <w:szCs w:val="28"/>
        </w:rPr>
        <w:t>е</w:t>
      </w:r>
      <w:r w:rsidR="0080698B" w:rsidRPr="00BE2AA7">
        <w:rPr>
          <w:sz w:val="28"/>
          <w:szCs w:val="28"/>
        </w:rPr>
        <w:t xml:space="preserve"> </w:t>
      </w:r>
      <w:r w:rsidR="005C7549" w:rsidRPr="00BE2AA7">
        <w:rPr>
          <w:sz w:val="28"/>
          <w:szCs w:val="28"/>
        </w:rPr>
        <w:t>локомотивны</w:t>
      </w:r>
      <w:r w:rsidR="009B05D7" w:rsidRPr="00BE2AA7">
        <w:rPr>
          <w:sz w:val="28"/>
          <w:szCs w:val="28"/>
        </w:rPr>
        <w:t>е</w:t>
      </w:r>
      <w:r w:rsidR="0080698B" w:rsidRPr="00BE2AA7">
        <w:rPr>
          <w:sz w:val="28"/>
          <w:szCs w:val="28"/>
        </w:rPr>
        <w:t xml:space="preserve"> </w:t>
      </w:r>
      <w:r w:rsidR="005C7549" w:rsidRPr="00BE2AA7">
        <w:rPr>
          <w:sz w:val="28"/>
          <w:szCs w:val="28"/>
        </w:rPr>
        <w:t>радиостанци</w:t>
      </w:r>
      <w:r w:rsidR="009B05D7" w:rsidRPr="00BE2AA7">
        <w:rPr>
          <w:sz w:val="28"/>
          <w:szCs w:val="28"/>
        </w:rPr>
        <w:t>и</w:t>
      </w:r>
      <w:r w:rsidRPr="00BE2AA7">
        <w:rPr>
          <w:sz w:val="28"/>
          <w:szCs w:val="28"/>
        </w:rPr>
        <w:t>.</w:t>
      </w:r>
    </w:p>
    <w:p w:rsidR="008B490A" w:rsidRDefault="00D62CE8">
      <w:pPr>
        <w:pStyle w:val="ae"/>
        <w:numPr>
          <w:ilvl w:val="1"/>
          <w:numId w:val="4"/>
        </w:numPr>
        <w:spacing w:line="360" w:lineRule="exact"/>
        <w:ind w:left="0"/>
        <w:contextualSpacing w:val="0"/>
        <w:jc w:val="both"/>
        <w:rPr>
          <w:sz w:val="28"/>
          <w:szCs w:val="28"/>
        </w:rPr>
      </w:pPr>
      <w:r w:rsidRPr="00BE2AA7">
        <w:rPr>
          <w:sz w:val="28"/>
          <w:szCs w:val="28"/>
        </w:rPr>
        <w:t>С</w:t>
      </w:r>
      <w:r w:rsidR="00381239" w:rsidRPr="00BE2AA7">
        <w:rPr>
          <w:sz w:val="28"/>
          <w:szCs w:val="28"/>
        </w:rPr>
        <w:t xml:space="preserve">РС предназначена для использования следующими </w:t>
      </w:r>
      <w:r w:rsidR="00DF2272" w:rsidRPr="00BE2AA7">
        <w:rPr>
          <w:sz w:val="28"/>
          <w:szCs w:val="28"/>
        </w:rPr>
        <w:t>абонентами</w:t>
      </w:r>
      <w:r w:rsidR="00381239" w:rsidRPr="00BE2AA7">
        <w:rPr>
          <w:sz w:val="28"/>
          <w:szCs w:val="28"/>
        </w:rPr>
        <w:t xml:space="preserve">: </w:t>
      </w:r>
      <w:r w:rsidR="00717D17" w:rsidRPr="00BE2AA7">
        <w:rPr>
          <w:sz w:val="28"/>
          <w:szCs w:val="28"/>
        </w:rPr>
        <w:t>ДСП</w:t>
      </w:r>
      <w:r w:rsidR="00381239" w:rsidRPr="00BE2AA7">
        <w:rPr>
          <w:sz w:val="28"/>
          <w:szCs w:val="28"/>
        </w:rPr>
        <w:t>,</w:t>
      </w:r>
      <w:r w:rsidR="0053607B" w:rsidRPr="00BE2AA7">
        <w:rPr>
          <w:sz w:val="28"/>
          <w:szCs w:val="28"/>
        </w:rPr>
        <w:t xml:space="preserve"> оператором поста централизации</w:t>
      </w:r>
      <w:r w:rsidR="00E85776" w:rsidRPr="00BE2AA7">
        <w:rPr>
          <w:sz w:val="28"/>
          <w:szCs w:val="28"/>
        </w:rPr>
        <w:t xml:space="preserve">, </w:t>
      </w:r>
      <w:r w:rsidR="00381239" w:rsidRPr="00BE2AA7">
        <w:rPr>
          <w:sz w:val="28"/>
          <w:szCs w:val="28"/>
        </w:rPr>
        <w:t>оператором сортировочной горки, диспетчерами маневровыми железнодорожной станции, машинистами маневровых локомотивов и другими работниками, участвующими в формировании и расформировании поездов, закреплении составов и во всех маневровых передвижениях в границах железнодорожной станции</w:t>
      </w:r>
      <w:r w:rsidR="009D1D64" w:rsidRPr="00BE2AA7">
        <w:rPr>
          <w:sz w:val="28"/>
          <w:szCs w:val="28"/>
        </w:rPr>
        <w:t>.</w:t>
      </w:r>
    </w:p>
    <w:p w:rsidR="009D1D64" w:rsidRPr="00BE2AA7" w:rsidRDefault="0059111B" w:rsidP="000955DA">
      <w:pPr>
        <w:pStyle w:val="ae"/>
        <w:spacing w:line="360" w:lineRule="exact"/>
        <w:ind w:left="0" w:firstLine="709"/>
        <w:jc w:val="both"/>
        <w:rPr>
          <w:sz w:val="28"/>
          <w:szCs w:val="28"/>
        </w:rPr>
      </w:pPr>
      <w:r w:rsidRPr="00BE2AA7">
        <w:rPr>
          <w:sz w:val="28"/>
          <w:szCs w:val="28"/>
        </w:rPr>
        <w:t>Н</w:t>
      </w:r>
      <w:r w:rsidR="009D1D64" w:rsidRPr="00BE2AA7">
        <w:rPr>
          <w:sz w:val="28"/>
        </w:rPr>
        <w:t>а железнодорожных станциях для обеспеч</w:t>
      </w:r>
      <w:r w:rsidR="00A5418F" w:rsidRPr="00BE2AA7">
        <w:rPr>
          <w:sz w:val="28"/>
        </w:rPr>
        <w:t>ения</w:t>
      </w:r>
      <w:r w:rsidR="00DE2F31" w:rsidRPr="00BE2AA7">
        <w:rPr>
          <w:sz w:val="28"/>
        </w:rPr>
        <w:t xml:space="preserve"> технологически</w:t>
      </w:r>
      <w:r w:rsidR="00A5418F" w:rsidRPr="00BE2AA7">
        <w:rPr>
          <w:sz w:val="28"/>
        </w:rPr>
        <w:t>х</w:t>
      </w:r>
      <w:r w:rsidR="00DE2F31" w:rsidRPr="00BE2AA7">
        <w:rPr>
          <w:sz w:val="28"/>
        </w:rPr>
        <w:t xml:space="preserve"> процесс</w:t>
      </w:r>
      <w:r w:rsidR="00A5418F" w:rsidRPr="00BE2AA7">
        <w:rPr>
          <w:sz w:val="28"/>
        </w:rPr>
        <w:t>ов</w:t>
      </w:r>
      <w:r w:rsidR="009D1D64" w:rsidRPr="00BE2AA7">
        <w:rPr>
          <w:sz w:val="28"/>
        </w:rPr>
        <w:t xml:space="preserve"> работы железнодорожной станции, не </w:t>
      </w:r>
      <w:r w:rsidR="00A5418F" w:rsidRPr="00BE2AA7">
        <w:rPr>
          <w:sz w:val="28"/>
        </w:rPr>
        <w:t xml:space="preserve">связанных </w:t>
      </w:r>
      <w:r w:rsidR="009D1D64" w:rsidRPr="00BE2AA7">
        <w:rPr>
          <w:sz w:val="28"/>
        </w:rPr>
        <w:t xml:space="preserve">непосредственно </w:t>
      </w:r>
      <w:r w:rsidR="00A5418F" w:rsidRPr="00BE2AA7">
        <w:rPr>
          <w:sz w:val="28"/>
        </w:rPr>
        <w:t>с</w:t>
      </w:r>
      <w:r w:rsidR="00E96C64" w:rsidRPr="00BE2AA7">
        <w:rPr>
          <w:sz w:val="28"/>
        </w:rPr>
        <w:t xml:space="preserve"> </w:t>
      </w:r>
      <w:r w:rsidR="009D1D64" w:rsidRPr="00BE2AA7">
        <w:rPr>
          <w:sz w:val="28"/>
        </w:rPr>
        <w:t xml:space="preserve">маневровой и горочной </w:t>
      </w:r>
      <w:r w:rsidR="00DE2F31" w:rsidRPr="00BE2AA7">
        <w:rPr>
          <w:sz w:val="28"/>
        </w:rPr>
        <w:t>работ</w:t>
      </w:r>
      <w:r w:rsidR="00A5418F" w:rsidRPr="00BE2AA7">
        <w:rPr>
          <w:sz w:val="28"/>
        </w:rPr>
        <w:t>ой</w:t>
      </w:r>
      <w:r w:rsidR="00DE2F31" w:rsidRPr="00BE2AA7">
        <w:rPr>
          <w:sz w:val="28"/>
          <w:szCs w:val="28"/>
        </w:rPr>
        <w:t xml:space="preserve">, </w:t>
      </w:r>
      <w:r w:rsidR="00A5418F" w:rsidRPr="00BE2AA7">
        <w:rPr>
          <w:sz w:val="28"/>
          <w:szCs w:val="28"/>
        </w:rPr>
        <w:t xml:space="preserve">СРС </w:t>
      </w:r>
      <w:r w:rsidR="00DE2F31" w:rsidRPr="00BE2AA7">
        <w:rPr>
          <w:sz w:val="28"/>
          <w:szCs w:val="28"/>
        </w:rPr>
        <w:t>использу</w:t>
      </w:r>
      <w:r w:rsidR="00A5418F" w:rsidRPr="00BE2AA7">
        <w:rPr>
          <w:sz w:val="28"/>
          <w:szCs w:val="28"/>
        </w:rPr>
        <w:t>е</w:t>
      </w:r>
      <w:r w:rsidR="00DE2F31" w:rsidRPr="00BE2AA7">
        <w:rPr>
          <w:sz w:val="28"/>
          <w:szCs w:val="28"/>
        </w:rPr>
        <w:t>тся</w:t>
      </w:r>
      <w:r w:rsidR="009D1D64" w:rsidRPr="00BE2AA7">
        <w:rPr>
          <w:sz w:val="28"/>
          <w:szCs w:val="28"/>
        </w:rPr>
        <w:t>:</w:t>
      </w:r>
    </w:p>
    <w:p w:rsidR="009D1D64" w:rsidRPr="00BE2AA7" w:rsidRDefault="009D1D64" w:rsidP="000955DA">
      <w:pPr>
        <w:pStyle w:val="ae"/>
        <w:spacing w:line="360" w:lineRule="exact"/>
        <w:ind w:left="0" w:firstLine="709"/>
        <w:jc w:val="both"/>
        <w:rPr>
          <w:sz w:val="28"/>
          <w:szCs w:val="28"/>
        </w:rPr>
      </w:pPr>
      <w:r w:rsidRPr="00BE2AA7">
        <w:rPr>
          <w:sz w:val="28"/>
          <w:szCs w:val="28"/>
        </w:rPr>
        <w:t>работник</w:t>
      </w:r>
      <w:r w:rsidR="00510969" w:rsidRPr="00BE2AA7">
        <w:rPr>
          <w:sz w:val="28"/>
          <w:szCs w:val="28"/>
        </w:rPr>
        <w:t>ами</w:t>
      </w:r>
      <w:r w:rsidRPr="00BE2AA7">
        <w:rPr>
          <w:sz w:val="28"/>
          <w:szCs w:val="28"/>
        </w:rPr>
        <w:t xml:space="preserve"> пунктов технического и коммерческого осмотра (ПТО, ПКО) при выполнении работ по техническому обслуживанию поездов (вагонов</w:t>
      </w:r>
      <w:r w:rsidR="00DE2F31" w:rsidRPr="00BE2AA7">
        <w:rPr>
          <w:sz w:val="28"/>
          <w:szCs w:val="28"/>
        </w:rPr>
        <w:t>)</w:t>
      </w:r>
      <w:r w:rsidR="00A5418F" w:rsidRPr="00BE2AA7">
        <w:rPr>
          <w:sz w:val="28"/>
          <w:szCs w:val="28"/>
        </w:rPr>
        <w:t xml:space="preserve"> (в том числе коммерческих</w:t>
      </w:r>
      <w:r w:rsidRPr="00BE2AA7">
        <w:rPr>
          <w:sz w:val="28"/>
          <w:szCs w:val="28"/>
        </w:rPr>
        <w:t>), обнаружению и устранению неисправностей;</w:t>
      </w:r>
    </w:p>
    <w:p w:rsidR="009D1D64" w:rsidRPr="00BE2AA7" w:rsidRDefault="009D1D64" w:rsidP="000955DA">
      <w:pPr>
        <w:pStyle w:val="ae"/>
        <w:spacing w:line="360" w:lineRule="exact"/>
        <w:ind w:left="0" w:firstLine="709"/>
        <w:jc w:val="both"/>
        <w:rPr>
          <w:sz w:val="28"/>
          <w:szCs w:val="28"/>
        </w:rPr>
      </w:pPr>
      <w:r w:rsidRPr="00BE2AA7">
        <w:rPr>
          <w:sz w:val="28"/>
          <w:szCs w:val="28"/>
        </w:rPr>
        <w:t>работник</w:t>
      </w:r>
      <w:r w:rsidR="00510969" w:rsidRPr="00BE2AA7">
        <w:rPr>
          <w:sz w:val="28"/>
          <w:szCs w:val="28"/>
        </w:rPr>
        <w:t>ами</w:t>
      </w:r>
      <w:r w:rsidRPr="00BE2AA7">
        <w:rPr>
          <w:sz w:val="28"/>
          <w:szCs w:val="28"/>
        </w:rPr>
        <w:t xml:space="preserve"> эксплуатационных (ремонтных) локомотивных</w:t>
      </w:r>
      <w:r w:rsidR="000846DF" w:rsidRPr="00BE2AA7">
        <w:rPr>
          <w:sz w:val="28"/>
          <w:szCs w:val="28"/>
        </w:rPr>
        <w:t>, моторвагонных</w:t>
      </w:r>
      <w:r w:rsidRPr="00BE2AA7">
        <w:rPr>
          <w:sz w:val="28"/>
          <w:szCs w:val="28"/>
        </w:rPr>
        <w:t xml:space="preserve"> депо</w:t>
      </w:r>
      <w:r w:rsidR="00F57913" w:rsidRPr="00BE2AA7">
        <w:rPr>
          <w:sz w:val="28"/>
          <w:szCs w:val="28"/>
        </w:rPr>
        <w:t>, сервисных локомотивных депо</w:t>
      </w:r>
      <w:r w:rsidR="004B258E" w:rsidRPr="00BE2AA7">
        <w:rPr>
          <w:sz w:val="28"/>
          <w:szCs w:val="28"/>
        </w:rPr>
        <w:t>, региональных дирекций скоростного сообщения</w:t>
      </w:r>
      <w:r w:rsidRPr="00BE2AA7">
        <w:rPr>
          <w:sz w:val="28"/>
          <w:szCs w:val="28"/>
        </w:rPr>
        <w:t xml:space="preserve"> при выполнении маневровых передвижений на тракционных путях депо.</w:t>
      </w:r>
    </w:p>
    <w:p w:rsidR="00BE61D4" w:rsidRPr="00BE2AA7" w:rsidRDefault="00BE61D4" w:rsidP="000955DA">
      <w:pPr>
        <w:pStyle w:val="ae"/>
        <w:spacing w:line="360" w:lineRule="exact"/>
        <w:ind w:left="0" w:firstLine="709"/>
        <w:jc w:val="both"/>
        <w:rPr>
          <w:sz w:val="28"/>
          <w:szCs w:val="28"/>
        </w:rPr>
      </w:pPr>
      <w:r w:rsidRPr="00BE2AA7">
        <w:rPr>
          <w:sz w:val="28"/>
          <w:szCs w:val="28"/>
        </w:rPr>
        <w:t>Также устройства СРС используют работники КП, КРП и РВБ</w:t>
      </w:r>
      <w:r w:rsidR="00E01EBC" w:rsidRPr="00BE2AA7">
        <w:rPr>
          <w:sz w:val="28"/>
          <w:szCs w:val="28"/>
        </w:rPr>
        <w:t xml:space="preserve"> при их обслуживании</w:t>
      </w:r>
      <w:r w:rsidRPr="00BE2AA7">
        <w:rPr>
          <w:sz w:val="28"/>
          <w:szCs w:val="28"/>
        </w:rPr>
        <w:t>.</w:t>
      </w:r>
    </w:p>
    <w:p w:rsidR="008B490A" w:rsidRDefault="004B7ECD">
      <w:pPr>
        <w:pStyle w:val="ae"/>
        <w:numPr>
          <w:ilvl w:val="1"/>
          <w:numId w:val="4"/>
        </w:numPr>
        <w:spacing w:line="360" w:lineRule="exact"/>
        <w:ind w:left="0"/>
        <w:contextualSpacing w:val="0"/>
        <w:jc w:val="both"/>
        <w:rPr>
          <w:sz w:val="28"/>
          <w:szCs w:val="28"/>
        </w:rPr>
      </w:pPr>
      <w:r w:rsidRPr="00BE2AA7">
        <w:rPr>
          <w:sz w:val="28"/>
          <w:szCs w:val="28"/>
        </w:rPr>
        <w:t>Служебные п</w:t>
      </w:r>
      <w:r w:rsidR="008A2837" w:rsidRPr="00BE2AA7">
        <w:rPr>
          <w:sz w:val="28"/>
          <w:szCs w:val="28"/>
        </w:rPr>
        <w:t xml:space="preserve">ереговоры </w:t>
      </w:r>
      <w:r w:rsidR="006F661E" w:rsidRPr="00BE2AA7">
        <w:rPr>
          <w:sz w:val="28"/>
          <w:szCs w:val="28"/>
        </w:rPr>
        <w:t xml:space="preserve">между </w:t>
      </w:r>
      <w:r w:rsidR="008A2837" w:rsidRPr="00BE2AA7">
        <w:rPr>
          <w:sz w:val="28"/>
          <w:szCs w:val="28"/>
        </w:rPr>
        <w:t>работник</w:t>
      </w:r>
      <w:r w:rsidR="006F661E" w:rsidRPr="00BE2AA7">
        <w:rPr>
          <w:sz w:val="28"/>
          <w:szCs w:val="28"/>
        </w:rPr>
        <w:t>ами</w:t>
      </w:r>
      <w:r w:rsidR="008A2837" w:rsidRPr="00BE2AA7">
        <w:rPr>
          <w:sz w:val="28"/>
          <w:szCs w:val="28"/>
        </w:rPr>
        <w:t xml:space="preserve"> локомотивных бригад ТПС, МВПС, </w:t>
      </w:r>
      <w:r w:rsidR="00D84095" w:rsidRPr="00BE2AA7">
        <w:rPr>
          <w:sz w:val="28"/>
          <w:szCs w:val="28"/>
        </w:rPr>
        <w:t>ВСМ</w:t>
      </w:r>
      <w:r w:rsidR="00F357A8" w:rsidRPr="00BE2AA7">
        <w:rPr>
          <w:sz w:val="28"/>
          <w:szCs w:val="28"/>
        </w:rPr>
        <w:t>В</w:t>
      </w:r>
      <w:r w:rsidR="00D84095" w:rsidRPr="00BE2AA7">
        <w:rPr>
          <w:sz w:val="28"/>
          <w:szCs w:val="28"/>
        </w:rPr>
        <w:t xml:space="preserve">ПС, </w:t>
      </w:r>
      <w:r w:rsidR="00FF64F2" w:rsidRPr="00BE2AA7">
        <w:rPr>
          <w:sz w:val="28"/>
          <w:szCs w:val="28"/>
        </w:rPr>
        <w:t>С</w:t>
      </w:r>
      <w:r w:rsidR="00E4115F" w:rsidRPr="00BE2AA7">
        <w:rPr>
          <w:sz w:val="28"/>
          <w:szCs w:val="28"/>
        </w:rPr>
        <w:t>С</w:t>
      </w:r>
      <w:r w:rsidR="008A2837" w:rsidRPr="00BE2AA7">
        <w:rPr>
          <w:sz w:val="28"/>
          <w:szCs w:val="28"/>
        </w:rPr>
        <w:t>ПС</w:t>
      </w:r>
      <w:r w:rsidRPr="00BE2AA7">
        <w:rPr>
          <w:sz w:val="28"/>
          <w:szCs w:val="28"/>
        </w:rPr>
        <w:t xml:space="preserve"> </w:t>
      </w:r>
      <w:r w:rsidR="006F661E" w:rsidRPr="00BE2AA7">
        <w:rPr>
          <w:sz w:val="28"/>
          <w:szCs w:val="28"/>
        </w:rPr>
        <w:t>и</w:t>
      </w:r>
      <w:r w:rsidRPr="00BE2AA7">
        <w:rPr>
          <w:sz w:val="28"/>
          <w:szCs w:val="28"/>
        </w:rPr>
        <w:t xml:space="preserve"> </w:t>
      </w:r>
      <w:r w:rsidR="008A2837" w:rsidRPr="00BE2AA7">
        <w:rPr>
          <w:sz w:val="28"/>
          <w:szCs w:val="28"/>
        </w:rPr>
        <w:t xml:space="preserve">ДНЦ, ДСП, </w:t>
      </w:r>
      <w:r w:rsidR="000E334E" w:rsidRPr="00BE2AA7">
        <w:rPr>
          <w:sz w:val="28"/>
          <w:szCs w:val="28"/>
        </w:rPr>
        <w:t>ДПП</w:t>
      </w:r>
      <w:r w:rsidR="00D62CE8" w:rsidRPr="00BE2AA7">
        <w:rPr>
          <w:sz w:val="28"/>
          <w:szCs w:val="28"/>
        </w:rPr>
        <w:t>,</w:t>
      </w:r>
      <w:r w:rsidR="008A2837" w:rsidRPr="00BE2AA7">
        <w:rPr>
          <w:sz w:val="28"/>
          <w:szCs w:val="28"/>
        </w:rPr>
        <w:t xml:space="preserve"> </w:t>
      </w:r>
      <w:r w:rsidR="006F661E" w:rsidRPr="00BE2AA7">
        <w:rPr>
          <w:sz w:val="28"/>
          <w:szCs w:val="28"/>
        </w:rPr>
        <w:t>а также</w:t>
      </w:r>
      <w:r w:rsidR="008A2837" w:rsidRPr="00BE2AA7">
        <w:rPr>
          <w:sz w:val="28"/>
          <w:szCs w:val="28"/>
        </w:rPr>
        <w:t xml:space="preserve"> други</w:t>
      </w:r>
      <w:r w:rsidR="006F661E" w:rsidRPr="00BE2AA7">
        <w:rPr>
          <w:sz w:val="28"/>
          <w:szCs w:val="28"/>
        </w:rPr>
        <w:t>ми</w:t>
      </w:r>
      <w:r w:rsidR="008A2837" w:rsidRPr="00BE2AA7">
        <w:rPr>
          <w:sz w:val="28"/>
          <w:szCs w:val="28"/>
        </w:rPr>
        <w:t xml:space="preserve"> участник</w:t>
      </w:r>
      <w:r w:rsidR="006F661E" w:rsidRPr="00BE2AA7">
        <w:rPr>
          <w:sz w:val="28"/>
          <w:szCs w:val="28"/>
        </w:rPr>
        <w:t>ами</w:t>
      </w:r>
      <w:r w:rsidR="008A2837" w:rsidRPr="00BE2AA7">
        <w:rPr>
          <w:sz w:val="28"/>
          <w:szCs w:val="28"/>
        </w:rPr>
        <w:t xml:space="preserve"> перевозочного процесса </w:t>
      </w:r>
      <w:r w:rsidRPr="00BE2AA7">
        <w:rPr>
          <w:sz w:val="28"/>
          <w:szCs w:val="28"/>
        </w:rPr>
        <w:t>ведутся</w:t>
      </w:r>
      <w:r w:rsidR="008A2837" w:rsidRPr="00BE2AA7">
        <w:rPr>
          <w:sz w:val="28"/>
          <w:szCs w:val="28"/>
        </w:rPr>
        <w:t xml:space="preserve"> </w:t>
      </w:r>
      <w:r w:rsidR="006F661E" w:rsidRPr="00BE2AA7">
        <w:rPr>
          <w:sz w:val="28"/>
          <w:szCs w:val="28"/>
        </w:rPr>
        <w:t>по радиосвязи</w:t>
      </w:r>
      <w:r w:rsidR="008A2837" w:rsidRPr="00BE2AA7">
        <w:rPr>
          <w:sz w:val="28"/>
          <w:szCs w:val="28"/>
        </w:rPr>
        <w:t xml:space="preserve"> в соответствии с Порядком</w:t>
      </w:r>
      <w:r w:rsidR="00D92F50" w:rsidRPr="00BE2AA7">
        <w:rPr>
          <w:sz w:val="28"/>
          <w:szCs w:val="28"/>
        </w:rPr>
        <w:t xml:space="preserve"> ведения на инфраструктуре ОАО «РЖД» служебных переговоров при организации движения поездов и маневровой работы, закреплении подвижного состава, а также </w:t>
      </w:r>
      <w:r w:rsidR="00F367A7" w:rsidRPr="00BE2AA7">
        <w:rPr>
          <w:sz w:val="28"/>
          <w:szCs w:val="28"/>
        </w:rPr>
        <w:t xml:space="preserve">в целях </w:t>
      </w:r>
      <w:r w:rsidR="00D92F50" w:rsidRPr="00BE2AA7">
        <w:rPr>
          <w:sz w:val="28"/>
          <w:szCs w:val="28"/>
        </w:rPr>
        <w:t xml:space="preserve">контроля за его исполнением </w:t>
      </w:r>
      <w:r w:rsidR="0070304D" w:rsidRPr="00BE2AA7">
        <w:rPr>
          <w:sz w:val="28"/>
          <w:szCs w:val="28"/>
        </w:rPr>
        <w:t>[</w:t>
      </w:r>
      <w:r w:rsidR="00375B09">
        <w:fldChar w:fldCharType="begin"/>
      </w:r>
      <w:r w:rsidR="00606C04">
        <w:rPr>
          <w:sz w:val="28"/>
          <w:szCs w:val="28"/>
        </w:rPr>
        <w:instrText xml:space="preserve"> REF _Ref191997224 \r \h </w:instrText>
      </w:r>
      <w:r w:rsidR="00375B09">
        <w:fldChar w:fldCharType="separate"/>
      </w:r>
      <w:r w:rsidR="005A5E62">
        <w:rPr>
          <w:sz w:val="28"/>
          <w:szCs w:val="28"/>
        </w:rPr>
        <w:t>2.17</w:t>
      </w:r>
      <w:r w:rsidR="00375B09">
        <w:fldChar w:fldCharType="end"/>
      </w:r>
      <w:r w:rsidR="0070304D" w:rsidRPr="00BE2AA7">
        <w:rPr>
          <w:sz w:val="28"/>
          <w:szCs w:val="28"/>
        </w:rPr>
        <w:t>]</w:t>
      </w:r>
      <w:r w:rsidR="008A2837" w:rsidRPr="00BE2AA7">
        <w:rPr>
          <w:sz w:val="28"/>
          <w:szCs w:val="28"/>
        </w:rPr>
        <w:t>.</w:t>
      </w:r>
    </w:p>
    <w:p w:rsidR="00957F97" w:rsidRPr="00BE2AA7" w:rsidRDefault="00957F97" w:rsidP="000955DA">
      <w:pPr>
        <w:pStyle w:val="ae"/>
        <w:spacing w:line="360" w:lineRule="exact"/>
        <w:ind w:left="0" w:firstLine="709"/>
        <w:contextualSpacing w:val="0"/>
        <w:jc w:val="both"/>
        <w:rPr>
          <w:sz w:val="28"/>
          <w:szCs w:val="28"/>
        </w:rPr>
      </w:pPr>
      <w:r w:rsidRPr="00BE2AA7">
        <w:rPr>
          <w:sz w:val="28"/>
          <w:szCs w:val="28"/>
        </w:rPr>
        <w:t>Не допускается использование ПРС и СРС для переговоров по вопросам, не связанным с движением поездов, за исключением экстренных случаев.</w:t>
      </w:r>
    </w:p>
    <w:p w:rsidR="008401D3" w:rsidRPr="00BE2AA7" w:rsidRDefault="00716D1A" w:rsidP="000955DA">
      <w:pPr>
        <w:spacing w:after="0" w:line="360" w:lineRule="exact"/>
        <w:ind w:firstLine="709"/>
        <w:jc w:val="both"/>
        <w:rPr>
          <w:rFonts w:ascii="Times New Roman" w:hAnsi="Times New Roman" w:cs="Times New Roman"/>
          <w:sz w:val="28"/>
          <w:szCs w:val="28"/>
        </w:rPr>
      </w:pPr>
      <w:r w:rsidRPr="00BE2AA7">
        <w:rPr>
          <w:rFonts w:ascii="Times New Roman" w:hAnsi="Times New Roman" w:cs="Times New Roman"/>
          <w:sz w:val="28"/>
          <w:szCs w:val="28"/>
        </w:rPr>
        <w:t xml:space="preserve">Машинист поезда обязан </w:t>
      </w:r>
      <w:r w:rsidR="006353E8" w:rsidRPr="00BE2AA7">
        <w:rPr>
          <w:rFonts w:ascii="Times New Roman" w:hAnsi="Times New Roman" w:cs="Times New Roman"/>
          <w:sz w:val="28"/>
          <w:szCs w:val="28"/>
        </w:rPr>
        <w:t xml:space="preserve">знать и </w:t>
      </w:r>
      <w:r w:rsidRPr="00BE2AA7">
        <w:rPr>
          <w:rFonts w:ascii="Times New Roman" w:hAnsi="Times New Roman" w:cs="Times New Roman"/>
          <w:sz w:val="28"/>
          <w:szCs w:val="28"/>
        </w:rPr>
        <w:t>с</w:t>
      </w:r>
      <w:r w:rsidR="00247F70" w:rsidRPr="00BE2AA7">
        <w:rPr>
          <w:rFonts w:ascii="Times New Roman" w:hAnsi="Times New Roman" w:cs="Times New Roman"/>
          <w:sz w:val="28"/>
          <w:szCs w:val="28"/>
        </w:rPr>
        <w:t>облюдать по маршруту следования порядок</w:t>
      </w:r>
      <w:r w:rsidR="00F27673" w:rsidRPr="00BE2AA7">
        <w:rPr>
          <w:rFonts w:ascii="Times New Roman" w:hAnsi="Times New Roman" w:cs="Times New Roman"/>
          <w:sz w:val="28"/>
          <w:szCs w:val="28"/>
        </w:rPr>
        <w:t xml:space="preserve"> </w:t>
      </w:r>
      <w:r w:rsidR="00181542" w:rsidRPr="00BE2AA7">
        <w:rPr>
          <w:rFonts w:ascii="Times New Roman" w:hAnsi="Times New Roman" w:cs="Times New Roman"/>
          <w:sz w:val="28"/>
          <w:szCs w:val="28"/>
        </w:rPr>
        <w:t>ис</w:t>
      </w:r>
      <w:r w:rsidR="00F27673" w:rsidRPr="00BE2AA7">
        <w:rPr>
          <w:rFonts w:ascii="Times New Roman" w:hAnsi="Times New Roman" w:cs="Times New Roman"/>
          <w:sz w:val="28"/>
          <w:szCs w:val="28"/>
        </w:rPr>
        <w:t>п</w:t>
      </w:r>
      <w:r w:rsidR="00181542" w:rsidRPr="00BE2AA7">
        <w:rPr>
          <w:rFonts w:ascii="Times New Roman" w:hAnsi="Times New Roman" w:cs="Times New Roman"/>
          <w:sz w:val="28"/>
          <w:szCs w:val="28"/>
        </w:rPr>
        <w:t>ользования сетки радиочастот,</w:t>
      </w:r>
      <w:r w:rsidR="00247F70" w:rsidRPr="00BE2AA7">
        <w:rPr>
          <w:rFonts w:ascii="Times New Roman" w:hAnsi="Times New Roman" w:cs="Times New Roman"/>
          <w:sz w:val="28"/>
          <w:szCs w:val="28"/>
        </w:rPr>
        <w:t xml:space="preserve"> переключения каналов (частот) ПРС</w:t>
      </w:r>
      <w:r w:rsidR="00181542" w:rsidRPr="00BE2AA7">
        <w:rPr>
          <w:rFonts w:ascii="Times New Roman" w:hAnsi="Times New Roman" w:cs="Times New Roman"/>
          <w:sz w:val="28"/>
          <w:szCs w:val="28"/>
        </w:rPr>
        <w:t xml:space="preserve"> и СРС</w:t>
      </w:r>
      <w:r w:rsidR="00247F70" w:rsidRPr="00BE2AA7">
        <w:rPr>
          <w:rFonts w:ascii="Times New Roman" w:hAnsi="Times New Roman" w:cs="Times New Roman"/>
          <w:sz w:val="28"/>
          <w:szCs w:val="28"/>
        </w:rPr>
        <w:t>, определённый действующими приказами (инструкциями) в границах соответствующих железных дорог.</w:t>
      </w:r>
    </w:p>
    <w:p w:rsidR="00A045F4" w:rsidRPr="00BE2AA7" w:rsidRDefault="009556DE" w:rsidP="00A045F4">
      <w:pPr>
        <w:spacing w:after="0" w:line="360" w:lineRule="exact"/>
        <w:ind w:firstLine="709"/>
        <w:jc w:val="both"/>
        <w:rPr>
          <w:sz w:val="28"/>
        </w:rPr>
      </w:pPr>
      <w:r w:rsidRPr="00BE2AA7">
        <w:rPr>
          <w:rFonts w:ascii="Times New Roman" w:hAnsi="Times New Roman" w:cs="Times New Roman"/>
          <w:sz w:val="28"/>
          <w:szCs w:val="28"/>
        </w:rPr>
        <w:t>Порядок доведения ДСП или ДНЦ информации до машинистов поездов о необходимости смены частоты (канала) устанавливается организационно-распорядительным документом, разрабатываемым региональной дирекцией управления движением и утвержденным руководителем железной дороги. Регламент переговоров при организации движения поездов при переключении частоты (канала) поездной радиосвязи указывается в приложении к ТРА станции – Регламент переговоров. Места переключения при следовании из одного маневрового района в другой (при наличии маневровых районов) указываются в ТРА станции</w:t>
      </w:r>
      <w:r w:rsidR="00D355B7" w:rsidRPr="00BE2AA7">
        <w:rPr>
          <w:sz w:val="28"/>
          <w:szCs w:val="28"/>
        </w:rPr>
        <w:t>.</w:t>
      </w:r>
    </w:p>
    <w:p w:rsidR="008B490A" w:rsidRDefault="00AA1284">
      <w:pPr>
        <w:pStyle w:val="ae"/>
        <w:numPr>
          <w:ilvl w:val="1"/>
          <w:numId w:val="4"/>
        </w:numPr>
        <w:spacing w:line="360" w:lineRule="exact"/>
        <w:ind w:left="0"/>
        <w:contextualSpacing w:val="0"/>
        <w:jc w:val="both"/>
        <w:rPr>
          <w:sz w:val="28"/>
          <w:szCs w:val="28"/>
        </w:rPr>
      </w:pPr>
      <w:r w:rsidRPr="00BE2AA7">
        <w:rPr>
          <w:sz w:val="28"/>
          <w:szCs w:val="28"/>
        </w:rPr>
        <w:t>Правила пользования ПРС и СРС определя</w:t>
      </w:r>
      <w:r w:rsidR="004B1F54" w:rsidRPr="00BE2AA7">
        <w:rPr>
          <w:sz w:val="28"/>
          <w:szCs w:val="28"/>
        </w:rPr>
        <w:t>ю</w:t>
      </w:r>
      <w:r w:rsidRPr="00BE2AA7">
        <w:rPr>
          <w:sz w:val="28"/>
          <w:szCs w:val="28"/>
        </w:rPr>
        <w:t>тся Местными и</w:t>
      </w:r>
      <w:r w:rsidR="00BB71A0" w:rsidRPr="00BE2AA7">
        <w:rPr>
          <w:sz w:val="28"/>
          <w:szCs w:val="28"/>
        </w:rPr>
        <w:t>нструкциями.</w:t>
      </w:r>
    </w:p>
    <w:p w:rsidR="00F92BAB" w:rsidRPr="00BE2AA7" w:rsidRDefault="00F92BAB" w:rsidP="000955DA">
      <w:pPr>
        <w:pStyle w:val="ae"/>
        <w:spacing w:line="360" w:lineRule="exact"/>
        <w:ind w:left="0" w:firstLine="709"/>
        <w:contextualSpacing w:val="0"/>
        <w:jc w:val="both"/>
        <w:rPr>
          <w:sz w:val="28"/>
          <w:szCs w:val="28"/>
        </w:rPr>
      </w:pPr>
      <w:r w:rsidRPr="00BE2AA7">
        <w:rPr>
          <w:sz w:val="28"/>
          <w:szCs w:val="28"/>
        </w:rPr>
        <w:t xml:space="preserve">Местные инструкции разрабатываются на основе настоящих Правил, требований действующих документов ОАО «РЖД», </w:t>
      </w:r>
      <w:r w:rsidR="000C5914" w:rsidRPr="00BE2AA7">
        <w:rPr>
          <w:sz w:val="28"/>
          <w:szCs w:val="28"/>
        </w:rPr>
        <w:t xml:space="preserve">технической </w:t>
      </w:r>
      <w:r w:rsidRPr="00BE2AA7">
        <w:rPr>
          <w:sz w:val="28"/>
          <w:szCs w:val="28"/>
        </w:rPr>
        <w:t xml:space="preserve">документации на </w:t>
      </w:r>
      <w:r w:rsidR="000D66FC" w:rsidRPr="00BE2AA7">
        <w:rPr>
          <w:sz w:val="28"/>
          <w:szCs w:val="28"/>
        </w:rPr>
        <w:t>оборудование</w:t>
      </w:r>
      <w:r w:rsidRPr="00BE2AA7">
        <w:rPr>
          <w:sz w:val="28"/>
          <w:szCs w:val="28"/>
        </w:rPr>
        <w:t xml:space="preserve"> ПРС и СРС.</w:t>
      </w:r>
    </w:p>
    <w:p w:rsidR="00381239" w:rsidRPr="00BE2AA7" w:rsidRDefault="00AA1284" w:rsidP="000955DA">
      <w:pPr>
        <w:pStyle w:val="ae"/>
        <w:spacing w:line="360" w:lineRule="exact"/>
        <w:ind w:left="0" w:firstLine="709"/>
        <w:contextualSpacing w:val="0"/>
        <w:jc w:val="both"/>
        <w:rPr>
          <w:sz w:val="28"/>
          <w:szCs w:val="28"/>
        </w:rPr>
      </w:pPr>
      <w:r w:rsidRPr="00BE2AA7">
        <w:rPr>
          <w:sz w:val="28"/>
          <w:szCs w:val="28"/>
        </w:rPr>
        <w:t>Местные инструкции должны находиться н</w:t>
      </w:r>
      <w:r w:rsidR="00381239" w:rsidRPr="00BE2AA7">
        <w:rPr>
          <w:sz w:val="28"/>
          <w:szCs w:val="28"/>
        </w:rPr>
        <w:t xml:space="preserve">а рабочих местах, где используются </w:t>
      </w:r>
      <w:r w:rsidR="003C6AFD" w:rsidRPr="00BE2AA7">
        <w:rPr>
          <w:sz w:val="28"/>
          <w:szCs w:val="28"/>
        </w:rPr>
        <w:t xml:space="preserve">стационарные </w:t>
      </w:r>
      <w:r w:rsidR="00381239" w:rsidRPr="00BE2AA7">
        <w:rPr>
          <w:sz w:val="28"/>
          <w:szCs w:val="28"/>
        </w:rPr>
        <w:t xml:space="preserve">радиостанции ПРС и СРС. </w:t>
      </w:r>
    </w:p>
    <w:p w:rsidR="001C3545" w:rsidRPr="00BE2AA7" w:rsidRDefault="001C3545" w:rsidP="000955DA">
      <w:pPr>
        <w:pStyle w:val="ae"/>
        <w:spacing w:line="360" w:lineRule="exact"/>
        <w:ind w:left="0" w:firstLine="709"/>
        <w:contextualSpacing w:val="0"/>
        <w:jc w:val="both"/>
        <w:rPr>
          <w:sz w:val="28"/>
          <w:szCs w:val="28"/>
        </w:rPr>
      </w:pPr>
      <w:r w:rsidRPr="00BE2AA7">
        <w:rPr>
          <w:sz w:val="28"/>
          <w:szCs w:val="28"/>
        </w:rPr>
        <w:t>Местные инструкции при необходимости могут составляться для возимых</w:t>
      </w:r>
      <w:r w:rsidR="00D51391">
        <w:rPr>
          <w:sz w:val="28"/>
          <w:szCs w:val="28"/>
        </w:rPr>
        <w:t xml:space="preserve"> локомотивных</w:t>
      </w:r>
      <w:r w:rsidRPr="00BE2AA7">
        <w:rPr>
          <w:sz w:val="28"/>
          <w:szCs w:val="28"/>
        </w:rPr>
        <w:t xml:space="preserve"> и носимых радиостанций ПРС и СРС, в том числе для носимых радиостанций при использовании ретрансляторов радиосигналов.</w:t>
      </w:r>
    </w:p>
    <w:p w:rsidR="00352336" w:rsidRPr="00BE2AA7" w:rsidRDefault="00352336" w:rsidP="00352336">
      <w:pPr>
        <w:pStyle w:val="ae"/>
        <w:spacing w:line="360" w:lineRule="exact"/>
        <w:ind w:left="0" w:firstLine="709"/>
        <w:contextualSpacing w:val="0"/>
        <w:jc w:val="both"/>
        <w:rPr>
          <w:sz w:val="28"/>
          <w:szCs w:val="28"/>
        </w:rPr>
      </w:pPr>
      <w:r w:rsidRPr="00BE2AA7">
        <w:rPr>
          <w:sz w:val="28"/>
          <w:szCs w:val="28"/>
        </w:rPr>
        <w:t xml:space="preserve">При работе с контрольными </w:t>
      </w:r>
      <w:r w:rsidR="00506656" w:rsidRPr="00BE2AA7">
        <w:rPr>
          <w:sz w:val="28"/>
          <w:szCs w:val="28"/>
        </w:rPr>
        <w:t xml:space="preserve">возимыми </w:t>
      </w:r>
      <w:r w:rsidRPr="00BE2AA7">
        <w:rPr>
          <w:sz w:val="28"/>
          <w:szCs w:val="28"/>
        </w:rPr>
        <w:t>локомотивными радиостанциями</w:t>
      </w:r>
      <w:r w:rsidR="00461605">
        <w:rPr>
          <w:sz w:val="28"/>
          <w:szCs w:val="28"/>
        </w:rPr>
        <w:t>,</w:t>
      </w:r>
      <w:r w:rsidRPr="00BE2AA7">
        <w:rPr>
          <w:sz w:val="28"/>
          <w:szCs w:val="28"/>
        </w:rPr>
        <w:t xml:space="preserve"> установленными на КП</w:t>
      </w:r>
      <w:r w:rsidR="00EA376B">
        <w:rPr>
          <w:sz w:val="28"/>
          <w:szCs w:val="28"/>
        </w:rPr>
        <w:t xml:space="preserve"> (КРП)</w:t>
      </w:r>
      <w:r w:rsidR="006B7561" w:rsidRPr="00BE2AA7">
        <w:rPr>
          <w:sz w:val="28"/>
          <w:szCs w:val="28"/>
        </w:rPr>
        <w:t>,</w:t>
      </w:r>
      <w:r w:rsidRPr="00BE2AA7">
        <w:rPr>
          <w:sz w:val="28"/>
          <w:szCs w:val="28"/>
        </w:rPr>
        <w:t xml:space="preserve"> в обслуживающих </w:t>
      </w:r>
      <w:r w:rsidR="00461605">
        <w:rPr>
          <w:sz w:val="28"/>
          <w:szCs w:val="28"/>
        </w:rPr>
        <w:t>(</w:t>
      </w:r>
      <w:r w:rsidR="006B7561" w:rsidRPr="00BE2AA7">
        <w:rPr>
          <w:sz w:val="28"/>
          <w:szCs w:val="28"/>
        </w:rPr>
        <w:t>сервисных</w:t>
      </w:r>
      <w:r w:rsidR="00461605">
        <w:rPr>
          <w:sz w:val="28"/>
          <w:szCs w:val="28"/>
        </w:rPr>
        <w:t>)</w:t>
      </w:r>
      <w:r w:rsidR="006B7561" w:rsidRPr="00BE2AA7">
        <w:rPr>
          <w:sz w:val="28"/>
          <w:szCs w:val="28"/>
        </w:rPr>
        <w:t xml:space="preserve"> </w:t>
      </w:r>
      <w:r w:rsidRPr="00BE2AA7">
        <w:rPr>
          <w:sz w:val="28"/>
          <w:szCs w:val="28"/>
        </w:rPr>
        <w:t xml:space="preserve">организациях, где контрольные радиостанции предназначены для проверки и тестирования блоков возимых локомотивных радиостанций, </w:t>
      </w:r>
      <w:r w:rsidR="006B7561" w:rsidRPr="00BE2AA7">
        <w:rPr>
          <w:sz w:val="28"/>
          <w:szCs w:val="28"/>
        </w:rPr>
        <w:t>м</w:t>
      </w:r>
      <w:r w:rsidRPr="00BE2AA7">
        <w:rPr>
          <w:sz w:val="28"/>
          <w:szCs w:val="28"/>
        </w:rPr>
        <w:t>естные инструкции о правилах пользования ПРС и СРС не требуются. Работа с такими контрольными радиостанциями регламентируется картами технологического процесса на техническое обслуживание и ремонт возимых локомотивных радиостанций при проведении обслуживания и ремонта ТПС, МВПС, ВСМПС, ССПС.</w:t>
      </w:r>
    </w:p>
    <w:p w:rsidR="00381239" w:rsidRPr="00BE2AA7" w:rsidRDefault="004E6791" w:rsidP="000955DA">
      <w:pPr>
        <w:pStyle w:val="ae"/>
        <w:spacing w:line="360" w:lineRule="exact"/>
        <w:ind w:left="0" w:firstLine="709"/>
        <w:contextualSpacing w:val="0"/>
        <w:jc w:val="both"/>
        <w:rPr>
          <w:sz w:val="28"/>
          <w:szCs w:val="28"/>
        </w:rPr>
      </w:pPr>
      <w:r w:rsidRPr="00BE2AA7">
        <w:rPr>
          <w:sz w:val="28"/>
          <w:szCs w:val="28"/>
        </w:rPr>
        <w:t xml:space="preserve">Ответственными за сохранность местных инструкций на </w:t>
      </w:r>
      <w:r w:rsidR="00501CB3" w:rsidRPr="00BE2AA7">
        <w:rPr>
          <w:sz w:val="28"/>
          <w:szCs w:val="28"/>
        </w:rPr>
        <w:t xml:space="preserve">рабочих </w:t>
      </w:r>
      <w:r w:rsidRPr="00BE2AA7">
        <w:rPr>
          <w:sz w:val="28"/>
          <w:szCs w:val="28"/>
        </w:rPr>
        <w:t xml:space="preserve">местах являются руководители подразделений, работники </w:t>
      </w:r>
      <w:r w:rsidR="000C58EA" w:rsidRPr="00BE2AA7">
        <w:rPr>
          <w:sz w:val="28"/>
          <w:szCs w:val="28"/>
        </w:rPr>
        <w:t xml:space="preserve">которых </w:t>
      </w:r>
      <w:r w:rsidRPr="00BE2AA7">
        <w:rPr>
          <w:sz w:val="28"/>
          <w:szCs w:val="28"/>
        </w:rPr>
        <w:t>пользуются радиостанциями ПРС и СРС.</w:t>
      </w:r>
    </w:p>
    <w:p w:rsidR="008B490A" w:rsidRDefault="00381239" w:rsidP="009B11A1">
      <w:pPr>
        <w:pStyle w:val="ae"/>
        <w:numPr>
          <w:ilvl w:val="1"/>
          <w:numId w:val="4"/>
        </w:numPr>
        <w:spacing w:line="360" w:lineRule="exact"/>
        <w:ind w:left="0"/>
        <w:contextualSpacing w:val="0"/>
        <w:jc w:val="both"/>
        <w:rPr>
          <w:sz w:val="28"/>
          <w:szCs w:val="28"/>
        </w:rPr>
      </w:pPr>
      <w:r w:rsidRPr="00BE2AA7">
        <w:rPr>
          <w:sz w:val="28"/>
          <w:szCs w:val="28"/>
        </w:rPr>
        <w:t xml:space="preserve">Местные инструкции </w:t>
      </w:r>
      <w:r w:rsidR="0059111B" w:rsidRPr="00BE2AA7">
        <w:rPr>
          <w:sz w:val="28"/>
          <w:szCs w:val="28"/>
        </w:rPr>
        <w:t>о п</w:t>
      </w:r>
      <w:r w:rsidR="00667FA8" w:rsidRPr="00BE2AA7">
        <w:rPr>
          <w:sz w:val="28"/>
          <w:szCs w:val="28"/>
        </w:rPr>
        <w:t>о</w:t>
      </w:r>
      <w:r w:rsidR="0059111B" w:rsidRPr="00BE2AA7">
        <w:rPr>
          <w:sz w:val="28"/>
          <w:szCs w:val="28"/>
        </w:rPr>
        <w:t>р</w:t>
      </w:r>
      <w:r w:rsidR="00667FA8" w:rsidRPr="00BE2AA7">
        <w:rPr>
          <w:sz w:val="28"/>
          <w:szCs w:val="28"/>
        </w:rPr>
        <w:t>ядке</w:t>
      </w:r>
      <w:r w:rsidR="0059111B" w:rsidRPr="00BE2AA7">
        <w:rPr>
          <w:sz w:val="28"/>
          <w:szCs w:val="28"/>
        </w:rPr>
        <w:t xml:space="preserve"> пользования ПРС</w:t>
      </w:r>
      <w:r w:rsidRPr="00BE2AA7">
        <w:rPr>
          <w:sz w:val="28"/>
          <w:szCs w:val="28"/>
        </w:rPr>
        <w:t xml:space="preserve"> составляются уполномоченными работниками РЦС совместно с </w:t>
      </w:r>
      <w:r w:rsidR="00951C89" w:rsidRPr="00BE2AA7">
        <w:rPr>
          <w:sz w:val="28"/>
          <w:szCs w:val="28"/>
        </w:rPr>
        <w:t>уполномоченными работникам</w:t>
      </w:r>
      <w:r w:rsidR="002C47ED" w:rsidRPr="00BE2AA7">
        <w:rPr>
          <w:sz w:val="28"/>
          <w:szCs w:val="28"/>
        </w:rPr>
        <w:t>и</w:t>
      </w:r>
      <w:r w:rsidR="007B3BF1" w:rsidRPr="00BE2AA7">
        <w:rPr>
          <w:sz w:val="28"/>
          <w:szCs w:val="28"/>
        </w:rPr>
        <w:t xml:space="preserve"> </w:t>
      </w:r>
      <w:r w:rsidRPr="00BE2AA7">
        <w:rPr>
          <w:sz w:val="28"/>
          <w:szCs w:val="28"/>
        </w:rPr>
        <w:t xml:space="preserve">подразделений, </w:t>
      </w:r>
      <w:r w:rsidR="00F367A7" w:rsidRPr="00BE2AA7">
        <w:rPr>
          <w:sz w:val="28"/>
          <w:szCs w:val="28"/>
        </w:rPr>
        <w:t xml:space="preserve">в </w:t>
      </w:r>
      <w:r w:rsidRPr="00BE2AA7">
        <w:rPr>
          <w:sz w:val="28"/>
          <w:szCs w:val="28"/>
        </w:rPr>
        <w:t xml:space="preserve">которых </w:t>
      </w:r>
      <w:r w:rsidR="00F367A7" w:rsidRPr="00BE2AA7">
        <w:rPr>
          <w:sz w:val="28"/>
          <w:szCs w:val="28"/>
        </w:rPr>
        <w:t>ис</w:t>
      </w:r>
      <w:r w:rsidRPr="00BE2AA7">
        <w:rPr>
          <w:sz w:val="28"/>
          <w:szCs w:val="28"/>
        </w:rPr>
        <w:t>пользуются радиостанции</w:t>
      </w:r>
      <w:r w:rsidR="00F367A7" w:rsidRPr="00BE2AA7">
        <w:rPr>
          <w:sz w:val="28"/>
          <w:szCs w:val="28"/>
        </w:rPr>
        <w:t xml:space="preserve"> ПРС</w:t>
      </w:r>
      <w:r w:rsidRPr="00BE2AA7">
        <w:rPr>
          <w:sz w:val="28"/>
          <w:szCs w:val="28"/>
        </w:rPr>
        <w:t xml:space="preserve">, </w:t>
      </w:r>
      <w:r w:rsidR="00184CDD" w:rsidRPr="00BE2AA7">
        <w:rPr>
          <w:sz w:val="28"/>
          <w:szCs w:val="28"/>
        </w:rPr>
        <w:t>согласовываются с руководителями</w:t>
      </w:r>
      <w:r w:rsidRPr="00BE2AA7">
        <w:rPr>
          <w:sz w:val="28"/>
          <w:szCs w:val="28"/>
        </w:rPr>
        <w:t xml:space="preserve"> подразделений, работники которых пользуются радиостанциями</w:t>
      </w:r>
      <w:r w:rsidR="001B03E7" w:rsidRPr="00BE2AA7">
        <w:rPr>
          <w:sz w:val="28"/>
          <w:szCs w:val="28"/>
        </w:rPr>
        <w:t xml:space="preserve"> ПРС</w:t>
      </w:r>
      <w:r w:rsidR="00184CDD" w:rsidRPr="00BE2AA7">
        <w:rPr>
          <w:sz w:val="28"/>
          <w:szCs w:val="28"/>
        </w:rPr>
        <w:t>, утверждаются руководителем железной дороги (руководителем территориального управления железной дороги)</w:t>
      </w:r>
      <w:r w:rsidRPr="00BE2AA7">
        <w:rPr>
          <w:sz w:val="28"/>
          <w:szCs w:val="28"/>
        </w:rPr>
        <w:t>.</w:t>
      </w:r>
    </w:p>
    <w:p w:rsidR="005B39B0" w:rsidRPr="00BE2AA7" w:rsidRDefault="007579A1" w:rsidP="000955DA">
      <w:pPr>
        <w:pStyle w:val="ConsPlusNormal"/>
        <w:tabs>
          <w:tab w:val="left" w:pos="0"/>
        </w:tabs>
        <w:spacing w:line="360" w:lineRule="exact"/>
        <w:ind w:firstLine="709"/>
        <w:jc w:val="both"/>
        <w:rPr>
          <w:sz w:val="28"/>
          <w:szCs w:val="28"/>
        </w:rPr>
      </w:pPr>
      <w:r w:rsidRPr="00BE2AA7">
        <w:rPr>
          <w:sz w:val="28"/>
          <w:szCs w:val="28"/>
        </w:rPr>
        <w:t>Местные и</w:t>
      </w:r>
      <w:r w:rsidR="00381239" w:rsidRPr="00BE2AA7">
        <w:rPr>
          <w:sz w:val="28"/>
          <w:szCs w:val="28"/>
        </w:rPr>
        <w:t xml:space="preserve">нструкции </w:t>
      </w:r>
      <w:r w:rsidR="00624370" w:rsidRPr="00BE2AA7">
        <w:rPr>
          <w:sz w:val="28"/>
          <w:szCs w:val="28"/>
        </w:rPr>
        <w:t xml:space="preserve">ПРС </w:t>
      </w:r>
      <w:r w:rsidR="00381239" w:rsidRPr="00BE2AA7">
        <w:rPr>
          <w:sz w:val="28"/>
          <w:szCs w:val="28"/>
        </w:rPr>
        <w:t>должны содержать следующие сведения:</w:t>
      </w:r>
    </w:p>
    <w:p w:rsidR="00F92BAB" w:rsidRPr="00BE2AA7" w:rsidRDefault="00F92BAB" w:rsidP="000955DA">
      <w:pPr>
        <w:pStyle w:val="ConsPlusNormal"/>
        <w:tabs>
          <w:tab w:val="left" w:pos="0"/>
        </w:tabs>
        <w:spacing w:line="360" w:lineRule="exact"/>
        <w:ind w:firstLine="709"/>
        <w:jc w:val="both"/>
        <w:rPr>
          <w:sz w:val="28"/>
          <w:szCs w:val="28"/>
        </w:rPr>
      </w:pPr>
      <w:r w:rsidRPr="00BE2AA7">
        <w:rPr>
          <w:sz w:val="28"/>
          <w:szCs w:val="28"/>
        </w:rPr>
        <w:t>общие положения</w:t>
      </w:r>
      <w:r w:rsidR="00162DCE" w:rsidRPr="00BE2AA7">
        <w:rPr>
          <w:sz w:val="28"/>
          <w:szCs w:val="28"/>
        </w:rPr>
        <w:t>,</w:t>
      </w:r>
      <w:r w:rsidR="00F503FB" w:rsidRPr="00BE2AA7">
        <w:rPr>
          <w:sz w:val="28"/>
          <w:szCs w:val="28"/>
        </w:rPr>
        <w:t xml:space="preserve"> </w:t>
      </w:r>
      <w:r w:rsidR="00256829" w:rsidRPr="00BE2AA7">
        <w:rPr>
          <w:sz w:val="28"/>
          <w:szCs w:val="28"/>
        </w:rPr>
        <w:t xml:space="preserve">содержат </w:t>
      </w:r>
      <w:r w:rsidR="00F503FB" w:rsidRPr="00BE2AA7">
        <w:rPr>
          <w:sz w:val="28"/>
          <w:szCs w:val="28"/>
        </w:rPr>
        <w:t>назначение инструкции и общие сведения об эксплуатируемых РЭС</w:t>
      </w:r>
      <w:r w:rsidRPr="00BE2AA7">
        <w:rPr>
          <w:sz w:val="28"/>
          <w:szCs w:val="28"/>
        </w:rPr>
        <w:t>;</w:t>
      </w:r>
    </w:p>
    <w:p w:rsidR="00381239" w:rsidRPr="00BE2AA7" w:rsidRDefault="00381239" w:rsidP="000955DA">
      <w:pPr>
        <w:pStyle w:val="ConsPlusNormal"/>
        <w:tabs>
          <w:tab w:val="left" w:pos="0"/>
        </w:tabs>
        <w:spacing w:line="360" w:lineRule="exact"/>
        <w:ind w:firstLine="709"/>
        <w:jc w:val="both"/>
        <w:rPr>
          <w:sz w:val="28"/>
          <w:szCs w:val="28"/>
        </w:rPr>
      </w:pPr>
      <w:r w:rsidRPr="00BE2AA7">
        <w:rPr>
          <w:sz w:val="28"/>
          <w:szCs w:val="28"/>
        </w:rPr>
        <w:t xml:space="preserve">назначение и организация </w:t>
      </w:r>
      <w:r w:rsidR="007B3BF1" w:rsidRPr="00BE2AA7">
        <w:rPr>
          <w:sz w:val="28"/>
          <w:szCs w:val="28"/>
        </w:rPr>
        <w:t xml:space="preserve">ПРС </w:t>
      </w:r>
      <w:r w:rsidRPr="00BE2AA7">
        <w:rPr>
          <w:sz w:val="28"/>
          <w:szCs w:val="28"/>
        </w:rPr>
        <w:t>на станции</w:t>
      </w:r>
      <w:r w:rsidR="00F2100A" w:rsidRPr="00BE2AA7">
        <w:rPr>
          <w:sz w:val="28"/>
          <w:szCs w:val="28"/>
        </w:rPr>
        <w:t xml:space="preserve"> и</w:t>
      </w:r>
      <w:r w:rsidRPr="00BE2AA7">
        <w:rPr>
          <w:sz w:val="28"/>
          <w:szCs w:val="28"/>
        </w:rPr>
        <w:t xml:space="preserve"> прилегающих перегонах;</w:t>
      </w:r>
    </w:p>
    <w:p w:rsidR="003B231F" w:rsidRPr="00BE2AA7" w:rsidRDefault="003B231F" w:rsidP="003B231F">
      <w:pPr>
        <w:pStyle w:val="ConsPlusNormal"/>
        <w:tabs>
          <w:tab w:val="left" w:pos="0"/>
        </w:tabs>
        <w:spacing w:line="360" w:lineRule="exact"/>
        <w:ind w:firstLine="709"/>
        <w:jc w:val="both"/>
        <w:rPr>
          <w:sz w:val="28"/>
          <w:szCs w:val="28"/>
        </w:rPr>
      </w:pPr>
      <w:r w:rsidRPr="00BE2AA7">
        <w:rPr>
          <w:sz w:val="28"/>
          <w:szCs w:val="28"/>
        </w:rPr>
        <w:t>перечень должностей работников, имеющих право пользоваться ПРС;</w:t>
      </w:r>
    </w:p>
    <w:p w:rsidR="00285D51" w:rsidRPr="00BE2AA7" w:rsidRDefault="000C5914" w:rsidP="000955DA">
      <w:pPr>
        <w:pStyle w:val="ConsPlusNormal"/>
        <w:tabs>
          <w:tab w:val="left" w:pos="0"/>
        </w:tabs>
        <w:spacing w:line="360" w:lineRule="exact"/>
        <w:ind w:firstLine="709"/>
        <w:jc w:val="both"/>
        <w:rPr>
          <w:sz w:val="28"/>
          <w:szCs w:val="28"/>
        </w:rPr>
      </w:pPr>
      <w:r w:rsidRPr="00BE2AA7">
        <w:rPr>
          <w:sz w:val="28"/>
          <w:szCs w:val="28"/>
        </w:rPr>
        <w:t xml:space="preserve">порядок пользования </w:t>
      </w:r>
      <w:r w:rsidR="00AC0464" w:rsidRPr="00BE2AA7">
        <w:rPr>
          <w:sz w:val="28"/>
          <w:szCs w:val="28"/>
        </w:rPr>
        <w:t>устройствами</w:t>
      </w:r>
      <w:r w:rsidRPr="00BE2AA7">
        <w:rPr>
          <w:sz w:val="28"/>
          <w:szCs w:val="28"/>
        </w:rPr>
        <w:t xml:space="preserve"> </w:t>
      </w:r>
      <w:r w:rsidR="00106810" w:rsidRPr="00BE2AA7">
        <w:rPr>
          <w:sz w:val="28"/>
          <w:szCs w:val="28"/>
        </w:rPr>
        <w:t>ПРС</w:t>
      </w:r>
      <w:r w:rsidR="00285D51" w:rsidRPr="00BE2AA7">
        <w:rPr>
          <w:sz w:val="28"/>
          <w:szCs w:val="28"/>
        </w:rPr>
        <w:t>;</w:t>
      </w:r>
    </w:p>
    <w:p w:rsidR="004B16F6" w:rsidRPr="00BE2AA7" w:rsidRDefault="004B16F6" w:rsidP="004B16F6">
      <w:pPr>
        <w:pStyle w:val="ConsPlusNormal"/>
        <w:tabs>
          <w:tab w:val="left" w:pos="0"/>
        </w:tabs>
        <w:spacing w:line="360" w:lineRule="exact"/>
        <w:ind w:firstLine="709"/>
        <w:jc w:val="both"/>
        <w:rPr>
          <w:sz w:val="28"/>
          <w:szCs w:val="28"/>
        </w:rPr>
      </w:pPr>
      <w:r w:rsidRPr="00BE2AA7">
        <w:rPr>
          <w:sz w:val="28"/>
          <w:szCs w:val="28"/>
        </w:rPr>
        <w:t xml:space="preserve">порядок </w:t>
      </w:r>
      <w:r w:rsidR="00B64D91" w:rsidRPr="00BE2AA7">
        <w:rPr>
          <w:sz w:val="28"/>
          <w:szCs w:val="28"/>
        </w:rPr>
        <w:t xml:space="preserve">взаимодействия </w:t>
      </w:r>
      <w:r w:rsidRPr="00BE2AA7">
        <w:rPr>
          <w:sz w:val="28"/>
          <w:szCs w:val="28"/>
        </w:rPr>
        <w:t xml:space="preserve">ДСП </w:t>
      </w:r>
      <w:r w:rsidR="00B64D91" w:rsidRPr="00BE2AA7">
        <w:rPr>
          <w:sz w:val="28"/>
          <w:szCs w:val="28"/>
        </w:rPr>
        <w:t xml:space="preserve">и </w:t>
      </w:r>
      <w:r w:rsidRPr="00BE2AA7">
        <w:rPr>
          <w:sz w:val="28"/>
          <w:szCs w:val="28"/>
        </w:rPr>
        <w:t>машинист</w:t>
      </w:r>
      <w:r w:rsidR="00B64D91" w:rsidRPr="00BE2AA7">
        <w:rPr>
          <w:sz w:val="28"/>
          <w:szCs w:val="28"/>
        </w:rPr>
        <w:t>ов</w:t>
      </w:r>
      <w:r w:rsidRPr="00BE2AA7">
        <w:rPr>
          <w:sz w:val="28"/>
          <w:szCs w:val="28"/>
        </w:rPr>
        <w:t xml:space="preserve"> поездов </w:t>
      </w:r>
      <w:r w:rsidR="00B64D91" w:rsidRPr="00BE2AA7">
        <w:rPr>
          <w:sz w:val="28"/>
          <w:szCs w:val="28"/>
        </w:rPr>
        <w:t xml:space="preserve">в случае смены </w:t>
      </w:r>
      <w:r w:rsidRPr="00BE2AA7">
        <w:rPr>
          <w:sz w:val="28"/>
          <w:szCs w:val="28"/>
        </w:rPr>
        <w:t xml:space="preserve">частоты </w:t>
      </w:r>
      <w:r w:rsidR="00A47615" w:rsidRPr="00BE2AA7">
        <w:rPr>
          <w:sz w:val="28"/>
          <w:szCs w:val="28"/>
        </w:rPr>
        <w:t xml:space="preserve">(канала) </w:t>
      </w:r>
      <w:r w:rsidRPr="00BE2AA7">
        <w:rPr>
          <w:sz w:val="28"/>
          <w:szCs w:val="28"/>
        </w:rPr>
        <w:t>ПРС при проследовании железнодорожной станции;</w:t>
      </w:r>
    </w:p>
    <w:p w:rsidR="00381239" w:rsidRPr="00BE2AA7" w:rsidRDefault="000C5914" w:rsidP="000955DA">
      <w:pPr>
        <w:pStyle w:val="ConsPlusNormal"/>
        <w:tabs>
          <w:tab w:val="left" w:pos="0"/>
        </w:tabs>
        <w:spacing w:line="360" w:lineRule="exact"/>
        <w:ind w:firstLine="709"/>
        <w:jc w:val="both"/>
        <w:rPr>
          <w:sz w:val="28"/>
          <w:szCs w:val="28"/>
        </w:rPr>
      </w:pPr>
      <w:r w:rsidRPr="00BE2AA7">
        <w:rPr>
          <w:sz w:val="28"/>
          <w:szCs w:val="28"/>
        </w:rPr>
        <w:t xml:space="preserve">порядок </w:t>
      </w:r>
      <w:r w:rsidR="00381239" w:rsidRPr="00BE2AA7">
        <w:rPr>
          <w:sz w:val="28"/>
          <w:szCs w:val="28"/>
        </w:rPr>
        <w:t>действи</w:t>
      </w:r>
      <w:r w:rsidRPr="00BE2AA7">
        <w:rPr>
          <w:sz w:val="28"/>
          <w:szCs w:val="28"/>
        </w:rPr>
        <w:t>й</w:t>
      </w:r>
      <w:r w:rsidR="00381239" w:rsidRPr="00BE2AA7">
        <w:rPr>
          <w:sz w:val="28"/>
          <w:szCs w:val="28"/>
        </w:rPr>
        <w:t xml:space="preserve"> работников при </w:t>
      </w:r>
      <w:r w:rsidRPr="00BE2AA7">
        <w:rPr>
          <w:sz w:val="28"/>
          <w:szCs w:val="28"/>
        </w:rPr>
        <w:t>неисправности</w:t>
      </w:r>
      <w:r w:rsidR="00381239" w:rsidRPr="00BE2AA7">
        <w:rPr>
          <w:sz w:val="28"/>
          <w:szCs w:val="28"/>
        </w:rPr>
        <w:t xml:space="preserve"> </w:t>
      </w:r>
      <w:r w:rsidR="00AC0464" w:rsidRPr="00BE2AA7">
        <w:rPr>
          <w:sz w:val="28"/>
          <w:szCs w:val="28"/>
        </w:rPr>
        <w:t xml:space="preserve">устройств </w:t>
      </w:r>
      <w:r w:rsidR="00106810" w:rsidRPr="00BE2AA7">
        <w:rPr>
          <w:sz w:val="28"/>
          <w:szCs w:val="28"/>
        </w:rPr>
        <w:t>ПРС</w:t>
      </w:r>
      <w:r w:rsidR="00381239" w:rsidRPr="00BE2AA7">
        <w:rPr>
          <w:sz w:val="28"/>
          <w:szCs w:val="28"/>
        </w:rPr>
        <w:t>;</w:t>
      </w:r>
    </w:p>
    <w:p w:rsidR="00DB2AD4" w:rsidRPr="00BE2AA7" w:rsidRDefault="00DB2AD4" w:rsidP="000955DA">
      <w:pPr>
        <w:pStyle w:val="ConsPlusNormal"/>
        <w:tabs>
          <w:tab w:val="left" w:pos="0"/>
        </w:tabs>
        <w:spacing w:line="360" w:lineRule="exact"/>
        <w:ind w:firstLine="709"/>
        <w:jc w:val="both"/>
        <w:rPr>
          <w:sz w:val="28"/>
          <w:szCs w:val="28"/>
        </w:rPr>
      </w:pPr>
      <w:r w:rsidRPr="00BE2AA7">
        <w:rPr>
          <w:sz w:val="28"/>
          <w:szCs w:val="28"/>
        </w:rPr>
        <w:t xml:space="preserve">порядок извещения </w:t>
      </w:r>
      <w:r w:rsidR="00624122" w:rsidRPr="00BE2AA7">
        <w:rPr>
          <w:sz w:val="28"/>
          <w:szCs w:val="28"/>
        </w:rPr>
        <w:t xml:space="preserve">причастных </w:t>
      </w:r>
      <w:r w:rsidR="001363E5" w:rsidRPr="00BE2AA7">
        <w:rPr>
          <w:sz w:val="28"/>
          <w:szCs w:val="28"/>
        </w:rPr>
        <w:t xml:space="preserve">работников и/или подразделений </w:t>
      </w:r>
      <w:r w:rsidRPr="00BE2AA7">
        <w:rPr>
          <w:sz w:val="28"/>
          <w:szCs w:val="28"/>
        </w:rPr>
        <w:t xml:space="preserve">о неисправности </w:t>
      </w:r>
      <w:r w:rsidR="00AC0464" w:rsidRPr="00BE2AA7">
        <w:rPr>
          <w:sz w:val="28"/>
          <w:szCs w:val="28"/>
        </w:rPr>
        <w:t>устройств</w:t>
      </w:r>
      <w:r w:rsidRPr="00BE2AA7">
        <w:rPr>
          <w:sz w:val="28"/>
          <w:szCs w:val="28"/>
        </w:rPr>
        <w:t xml:space="preserve"> ПРС;</w:t>
      </w:r>
    </w:p>
    <w:p w:rsidR="00093703" w:rsidRPr="00BE2AA7" w:rsidRDefault="00381239" w:rsidP="000955DA">
      <w:pPr>
        <w:pStyle w:val="ConsPlusNormal"/>
        <w:tabs>
          <w:tab w:val="left" w:pos="0"/>
        </w:tabs>
        <w:spacing w:line="360" w:lineRule="exact"/>
        <w:ind w:firstLine="709"/>
        <w:jc w:val="both"/>
        <w:rPr>
          <w:sz w:val="28"/>
          <w:szCs w:val="28"/>
        </w:rPr>
      </w:pPr>
      <w:r w:rsidRPr="00BE2AA7">
        <w:rPr>
          <w:sz w:val="28"/>
          <w:szCs w:val="28"/>
        </w:rPr>
        <w:t xml:space="preserve">ответственность за сохранность </w:t>
      </w:r>
      <w:r w:rsidR="00AC0464" w:rsidRPr="00BE2AA7">
        <w:rPr>
          <w:sz w:val="28"/>
          <w:szCs w:val="28"/>
        </w:rPr>
        <w:t>устройств</w:t>
      </w:r>
      <w:r w:rsidR="00624370" w:rsidRPr="00BE2AA7">
        <w:rPr>
          <w:sz w:val="28"/>
          <w:szCs w:val="28"/>
        </w:rPr>
        <w:t xml:space="preserve"> </w:t>
      </w:r>
      <w:r w:rsidRPr="00BE2AA7">
        <w:rPr>
          <w:sz w:val="28"/>
          <w:szCs w:val="28"/>
        </w:rPr>
        <w:t>ПРС</w:t>
      </w:r>
      <w:r w:rsidR="007D58CA" w:rsidRPr="00BE2AA7">
        <w:rPr>
          <w:sz w:val="28"/>
          <w:szCs w:val="28"/>
        </w:rPr>
        <w:t>;</w:t>
      </w:r>
    </w:p>
    <w:p w:rsidR="00093703" w:rsidRPr="00BE2AA7" w:rsidRDefault="007D58CA" w:rsidP="007D58CA">
      <w:pPr>
        <w:pStyle w:val="ConsPlusNormal"/>
        <w:tabs>
          <w:tab w:val="left" w:pos="0"/>
        </w:tabs>
        <w:spacing w:line="360" w:lineRule="exact"/>
        <w:ind w:firstLine="709"/>
        <w:jc w:val="both"/>
        <w:rPr>
          <w:sz w:val="28"/>
          <w:szCs w:val="28"/>
        </w:rPr>
      </w:pPr>
      <w:r w:rsidRPr="00BE2AA7">
        <w:rPr>
          <w:sz w:val="28"/>
          <w:szCs w:val="28"/>
        </w:rPr>
        <w:t>ответственность за неправильное использование частотного диапазона.</w:t>
      </w:r>
    </w:p>
    <w:p w:rsidR="008B490A" w:rsidRDefault="00093703">
      <w:pPr>
        <w:pStyle w:val="ae"/>
        <w:numPr>
          <w:ilvl w:val="1"/>
          <w:numId w:val="4"/>
        </w:numPr>
        <w:spacing w:line="360" w:lineRule="exact"/>
        <w:ind w:left="0"/>
        <w:contextualSpacing w:val="0"/>
        <w:jc w:val="both"/>
        <w:rPr>
          <w:sz w:val="28"/>
          <w:szCs w:val="28"/>
        </w:rPr>
      </w:pPr>
      <w:r w:rsidRPr="00BE2AA7">
        <w:rPr>
          <w:sz w:val="28"/>
          <w:szCs w:val="28"/>
        </w:rPr>
        <w:t xml:space="preserve">Местные инструкции </w:t>
      </w:r>
      <w:r w:rsidR="00667FA8" w:rsidRPr="00BE2AA7">
        <w:rPr>
          <w:sz w:val="28"/>
          <w:szCs w:val="28"/>
        </w:rPr>
        <w:t>о порядке пользования ПРС</w:t>
      </w:r>
      <w:r w:rsidRPr="00BE2AA7">
        <w:rPr>
          <w:sz w:val="28"/>
          <w:szCs w:val="28"/>
        </w:rPr>
        <w:t xml:space="preserve"> на рабочих местах, где используются РИ, составляются уполномоченными работниками РЦС совместно с уполномоченными работниками ШЧ (ИЧ), согласовываются с руководителями Центров организации работы железнодорожных станций (или с начальниками железнодорожных станций) и </w:t>
      </w:r>
      <w:r w:rsidR="00D23F1E" w:rsidRPr="00BE2AA7">
        <w:rPr>
          <w:sz w:val="28"/>
          <w:szCs w:val="28"/>
        </w:rPr>
        <w:t>утверждаются руководителем железной дороги</w:t>
      </w:r>
      <w:r w:rsidR="009B68F6" w:rsidRPr="00BE2AA7">
        <w:rPr>
          <w:sz w:val="28"/>
          <w:szCs w:val="28"/>
        </w:rPr>
        <w:t xml:space="preserve"> (руководителем территориального управления железной дороги)</w:t>
      </w:r>
      <w:r w:rsidRPr="00BE2AA7">
        <w:rPr>
          <w:sz w:val="28"/>
          <w:szCs w:val="28"/>
        </w:rPr>
        <w:t>.</w:t>
      </w:r>
    </w:p>
    <w:p w:rsidR="008B490A" w:rsidRDefault="00093703">
      <w:pPr>
        <w:pStyle w:val="ae"/>
        <w:numPr>
          <w:ilvl w:val="1"/>
          <w:numId w:val="4"/>
        </w:numPr>
        <w:spacing w:line="360" w:lineRule="exact"/>
        <w:ind w:left="0"/>
        <w:contextualSpacing w:val="0"/>
        <w:jc w:val="both"/>
        <w:rPr>
          <w:sz w:val="28"/>
          <w:szCs w:val="28"/>
        </w:rPr>
      </w:pPr>
      <w:r w:rsidRPr="00BE2AA7">
        <w:rPr>
          <w:sz w:val="28"/>
          <w:szCs w:val="28"/>
        </w:rPr>
        <w:t>При подключении РИ к стационарным радиостанциям, находящимся в пользовании ДСП, в местной инструкции определяется порядок передачи автоматических речевых сообщений, а также приоритет</w:t>
      </w:r>
      <w:r w:rsidR="00837D84" w:rsidRPr="00BE2AA7">
        <w:rPr>
          <w:sz w:val="28"/>
          <w:szCs w:val="28"/>
        </w:rPr>
        <w:t>,</w:t>
      </w:r>
      <w:r w:rsidRPr="00BE2AA7">
        <w:rPr>
          <w:sz w:val="28"/>
          <w:szCs w:val="28"/>
        </w:rPr>
        <w:t xml:space="preserve"> </w:t>
      </w:r>
      <w:r w:rsidR="000D54C4" w:rsidRPr="00BE2AA7">
        <w:rPr>
          <w:sz w:val="28"/>
          <w:szCs w:val="28"/>
        </w:rPr>
        <w:t xml:space="preserve">предоставляемый РИ </w:t>
      </w:r>
      <w:r w:rsidRPr="00BE2AA7">
        <w:rPr>
          <w:sz w:val="28"/>
          <w:szCs w:val="28"/>
        </w:rPr>
        <w:t xml:space="preserve">на </w:t>
      </w:r>
      <w:r w:rsidR="001363E5" w:rsidRPr="00BE2AA7">
        <w:rPr>
          <w:sz w:val="28"/>
          <w:szCs w:val="28"/>
        </w:rPr>
        <w:t xml:space="preserve">управление передатчиком </w:t>
      </w:r>
      <w:r w:rsidRPr="00BE2AA7">
        <w:rPr>
          <w:sz w:val="28"/>
          <w:szCs w:val="28"/>
        </w:rPr>
        <w:t>радиостанци</w:t>
      </w:r>
      <w:r w:rsidR="001363E5" w:rsidRPr="00BE2AA7">
        <w:rPr>
          <w:sz w:val="28"/>
          <w:szCs w:val="28"/>
        </w:rPr>
        <w:t>и,</w:t>
      </w:r>
      <w:r w:rsidRPr="00BE2AA7">
        <w:rPr>
          <w:sz w:val="28"/>
          <w:szCs w:val="28"/>
        </w:rPr>
        <w:t xml:space="preserve"> по отношению к ДСП.</w:t>
      </w:r>
    </w:p>
    <w:p w:rsidR="008B490A" w:rsidRDefault="00C2349D">
      <w:pPr>
        <w:pStyle w:val="ae"/>
        <w:numPr>
          <w:ilvl w:val="1"/>
          <w:numId w:val="4"/>
        </w:numPr>
        <w:spacing w:line="360" w:lineRule="exact"/>
        <w:ind w:left="0"/>
        <w:jc w:val="both"/>
        <w:rPr>
          <w:sz w:val="28"/>
          <w:szCs w:val="28"/>
        </w:rPr>
      </w:pPr>
      <w:r w:rsidRPr="00BE2AA7">
        <w:rPr>
          <w:sz w:val="28"/>
          <w:szCs w:val="28"/>
        </w:rPr>
        <w:t xml:space="preserve">Местные инструкции о порядке пользования СРС составляются уполномоченными работниками РЦС совместно с уполномоченными работниками подразделений, в которых используются радиостанции СРС, согласовываются с руководителями подразделений, работники которых пользуются радиостанциями СРС, утверждаются руководителем железной дороги (руководителем территориального управления железной дороги). </w:t>
      </w:r>
    </w:p>
    <w:p w:rsidR="00C2349D" w:rsidRPr="00BE2AA7" w:rsidRDefault="00C2349D" w:rsidP="00C2349D">
      <w:pPr>
        <w:pStyle w:val="ae"/>
        <w:spacing w:line="360" w:lineRule="exact"/>
        <w:ind w:left="0" w:firstLine="709"/>
        <w:jc w:val="both"/>
        <w:rPr>
          <w:sz w:val="28"/>
          <w:szCs w:val="28"/>
        </w:rPr>
      </w:pPr>
      <w:r w:rsidRPr="00BE2AA7">
        <w:rPr>
          <w:sz w:val="28"/>
          <w:szCs w:val="28"/>
        </w:rPr>
        <w:t>Местные инструкции СРС должны содержать следующие сведения:</w:t>
      </w:r>
    </w:p>
    <w:p w:rsidR="00C2349D" w:rsidRPr="00BE2AA7" w:rsidRDefault="00C2349D" w:rsidP="00C2349D">
      <w:pPr>
        <w:pStyle w:val="ae"/>
        <w:spacing w:line="360" w:lineRule="exact"/>
        <w:ind w:left="0" w:firstLine="709"/>
        <w:jc w:val="both"/>
        <w:rPr>
          <w:sz w:val="28"/>
          <w:szCs w:val="28"/>
        </w:rPr>
      </w:pPr>
      <w:r w:rsidRPr="00BE2AA7">
        <w:rPr>
          <w:sz w:val="28"/>
          <w:szCs w:val="28"/>
        </w:rPr>
        <w:t>общие положения, содержат назначение инструкции и общие сведения об эксплуатируемых РЭС;</w:t>
      </w:r>
    </w:p>
    <w:p w:rsidR="00C2349D" w:rsidRPr="00BE2AA7" w:rsidRDefault="00C2349D" w:rsidP="00C2349D">
      <w:pPr>
        <w:pStyle w:val="ae"/>
        <w:spacing w:line="360" w:lineRule="exact"/>
        <w:ind w:left="0" w:firstLine="709"/>
        <w:jc w:val="both"/>
        <w:rPr>
          <w:sz w:val="28"/>
          <w:szCs w:val="28"/>
        </w:rPr>
      </w:pPr>
      <w:r w:rsidRPr="00BE2AA7">
        <w:rPr>
          <w:sz w:val="28"/>
          <w:szCs w:val="28"/>
        </w:rPr>
        <w:t>назначение и организация СРС на станции;</w:t>
      </w:r>
    </w:p>
    <w:p w:rsidR="00C2349D" w:rsidRPr="00BE2AA7" w:rsidRDefault="00C2349D" w:rsidP="00C2349D">
      <w:pPr>
        <w:pStyle w:val="ae"/>
        <w:spacing w:line="360" w:lineRule="exact"/>
        <w:ind w:left="0" w:firstLine="709"/>
        <w:jc w:val="both"/>
        <w:rPr>
          <w:sz w:val="28"/>
          <w:szCs w:val="28"/>
        </w:rPr>
      </w:pPr>
      <w:r w:rsidRPr="00BE2AA7">
        <w:rPr>
          <w:sz w:val="28"/>
          <w:szCs w:val="28"/>
        </w:rPr>
        <w:t xml:space="preserve">перечень должностей работников, имеющих право пользоваться СРС; </w:t>
      </w:r>
    </w:p>
    <w:p w:rsidR="00C2349D" w:rsidRPr="00BE2AA7" w:rsidRDefault="00C2349D" w:rsidP="00C2349D">
      <w:pPr>
        <w:pStyle w:val="ae"/>
        <w:spacing w:line="360" w:lineRule="exact"/>
        <w:ind w:left="0" w:firstLine="709"/>
        <w:jc w:val="both"/>
        <w:rPr>
          <w:sz w:val="28"/>
          <w:szCs w:val="28"/>
        </w:rPr>
      </w:pPr>
      <w:r w:rsidRPr="00BE2AA7">
        <w:rPr>
          <w:sz w:val="28"/>
          <w:szCs w:val="28"/>
        </w:rPr>
        <w:t>порядок пользования устройствами СРС;</w:t>
      </w:r>
    </w:p>
    <w:p w:rsidR="00C2349D" w:rsidRPr="00BE2AA7" w:rsidRDefault="00C2349D" w:rsidP="00C2349D">
      <w:pPr>
        <w:pStyle w:val="ae"/>
        <w:spacing w:line="360" w:lineRule="exact"/>
        <w:ind w:left="0" w:firstLine="709"/>
        <w:jc w:val="both"/>
        <w:rPr>
          <w:sz w:val="28"/>
          <w:szCs w:val="28"/>
        </w:rPr>
      </w:pPr>
      <w:r w:rsidRPr="00BE2AA7">
        <w:rPr>
          <w:sz w:val="28"/>
          <w:szCs w:val="28"/>
        </w:rPr>
        <w:t>правила эксплуатации СРС при выполнении маневровой работы (при необходимости, при наличии на станции сети маневровой радиосвязи);</w:t>
      </w:r>
    </w:p>
    <w:p w:rsidR="00C2349D" w:rsidRPr="00BE2AA7" w:rsidRDefault="00C2349D" w:rsidP="00C2349D">
      <w:pPr>
        <w:pStyle w:val="ae"/>
        <w:spacing w:line="360" w:lineRule="exact"/>
        <w:ind w:left="0" w:firstLine="709"/>
        <w:jc w:val="both"/>
        <w:rPr>
          <w:sz w:val="28"/>
          <w:szCs w:val="28"/>
        </w:rPr>
      </w:pPr>
      <w:r w:rsidRPr="00BE2AA7">
        <w:rPr>
          <w:sz w:val="28"/>
          <w:szCs w:val="28"/>
        </w:rPr>
        <w:t>порядок пользования СРС при передвижении маневрового локомотива из одного маневрового района в другой (при необходимости, при наличии на станции сети маневровой радиосвязи);</w:t>
      </w:r>
    </w:p>
    <w:p w:rsidR="00C2349D" w:rsidRPr="00BE2AA7" w:rsidRDefault="00C2349D" w:rsidP="00C2349D">
      <w:pPr>
        <w:pStyle w:val="ae"/>
        <w:spacing w:line="360" w:lineRule="exact"/>
        <w:ind w:left="0" w:firstLine="709"/>
        <w:jc w:val="both"/>
        <w:rPr>
          <w:sz w:val="28"/>
          <w:szCs w:val="28"/>
        </w:rPr>
      </w:pPr>
      <w:r w:rsidRPr="00BE2AA7">
        <w:rPr>
          <w:sz w:val="28"/>
          <w:szCs w:val="28"/>
        </w:rPr>
        <w:t>порядок выполнения операций по закреплению составов поездов на приёмоотправочных путях станций (при необходимости, при наличии на станции сети маневровой радиосвязи);</w:t>
      </w:r>
    </w:p>
    <w:p w:rsidR="00C2349D" w:rsidRPr="00BE2AA7" w:rsidRDefault="00C2349D" w:rsidP="00C2349D">
      <w:pPr>
        <w:pStyle w:val="ae"/>
        <w:spacing w:line="360" w:lineRule="exact"/>
        <w:ind w:left="0" w:firstLine="709"/>
        <w:jc w:val="both"/>
        <w:rPr>
          <w:sz w:val="28"/>
          <w:szCs w:val="28"/>
        </w:rPr>
      </w:pPr>
      <w:r w:rsidRPr="00BE2AA7">
        <w:rPr>
          <w:sz w:val="28"/>
          <w:szCs w:val="28"/>
        </w:rPr>
        <w:t>порядок пользования радиосвязью при отправлении маневрового локомотива (состава) со станции на перегон и прибытия с перегона на станцию (при необходимости, при наличии на станции сети маневровой радиосвязи);</w:t>
      </w:r>
    </w:p>
    <w:p w:rsidR="00C2349D" w:rsidRPr="00BE2AA7" w:rsidRDefault="00C2349D" w:rsidP="00C2349D">
      <w:pPr>
        <w:pStyle w:val="ae"/>
        <w:spacing w:line="360" w:lineRule="exact"/>
        <w:ind w:left="0" w:firstLine="709"/>
        <w:jc w:val="both"/>
        <w:rPr>
          <w:sz w:val="28"/>
          <w:szCs w:val="28"/>
        </w:rPr>
      </w:pPr>
      <w:r w:rsidRPr="00BE2AA7">
        <w:rPr>
          <w:sz w:val="28"/>
          <w:szCs w:val="28"/>
        </w:rPr>
        <w:t>порядок действий работников при неисправности устройств СРС;</w:t>
      </w:r>
    </w:p>
    <w:p w:rsidR="00C2349D" w:rsidRPr="00BE2AA7" w:rsidRDefault="00C2349D" w:rsidP="00C2349D">
      <w:pPr>
        <w:pStyle w:val="ae"/>
        <w:spacing w:line="360" w:lineRule="exact"/>
        <w:ind w:left="0" w:firstLine="709"/>
        <w:jc w:val="both"/>
        <w:rPr>
          <w:sz w:val="28"/>
          <w:szCs w:val="28"/>
        </w:rPr>
      </w:pPr>
      <w:r w:rsidRPr="00BE2AA7">
        <w:rPr>
          <w:sz w:val="28"/>
          <w:szCs w:val="28"/>
        </w:rPr>
        <w:t xml:space="preserve">порядок извещения причастных работников и/или подразделений о неисправности устройств СРС; </w:t>
      </w:r>
    </w:p>
    <w:p w:rsidR="00F22385" w:rsidRPr="00BE2AA7" w:rsidRDefault="00C2349D" w:rsidP="00C2349D">
      <w:pPr>
        <w:pStyle w:val="ConsPlusNormal"/>
        <w:tabs>
          <w:tab w:val="left" w:pos="0"/>
        </w:tabs>
        <w:spacing w:line="360" w:lineRule="exact"/>
        <w:ind w:firstLine="709"/>
        <w:jc w:val="both"/>
        <w:rPr>
          <w:sz w:val="28"/>
          <w:szCs w:val="28"/>
        </w:rPr>
      </w:pPr>
      <w:r w:rsidRPr="00BE2AA7">
        <w:rPr>
          <w:sz w:val="28"/>
          <w:szCs w:val="28"/>
        </w:rPr>
        <w:t>ответственность за сохранность устройств СРС</w:t>
      </w:r>
      <w:r w:rsidR="00F22385" w:rsidRPr="00BE2AA7">
        <w:rPr>
          <w:sz w:val="28"/>
          <w:szCs w:val="28"/>
        </w:rPr>
        <w:t>.</w:t>
      </w:r>
    </w:p>
    <w:p w:rsidR="00255A89" w:rsidRPr="00255A89" w:rsidRDefault="00381239" w:rsidP="00255A89">
      <w:pPr>
        <w:pStyle w:val="ae"/>
        <w:numPr>
          <w:ilvl w:val="1"/>
          <w:numId w:val="4"/>
        </w:numPr>
        <w:spacing w:line="360" w:lineRule="exact"/>
        <w:ind w:left="0"/>
        <w:contextualSpacing w:val="0"/>
        <w:jc w:val="both"/>
        <w:rPr>
          <w:sz w:val="28"/>
          <w:szCs w:val="28"/>
        </w:rPr>
      </w:pPr>
      <w:r w:rsidRPr="00BE2AA7">
        <w:rPr>
          <w:sz w:val="28"/>
          <w:szCs w:val="28"/>
        </w:rPr>
        <w:t xml:space="preserve">Работники, которым по кругу обязанностей необходимо вести переговоры с абонентами </w:t>
      </w:r>
      <w:r w:rsidR="00583F9C" w:rsidRPr="00BE2AA7">
        <w:rPr>
          <w:sz w:val="28"/>
          <w:szCs w:val="28"/>
        </w:rPr>
        <w:t xml:space="preserve">сетей </w:t>
      </w:r>
      <w:r w:rsidRPr="00BE2AA7">
        <w:rPr>
          <w:sz w:val="28"/>
          <w:szCs w:val="28"/>
        </w:rPr>
        <w:t>ПРС</w:t>
      </w:r>
      <w:r w:rsidR="00583F9C" w:rsidRPr="00BE2AA7">
        <w:rPr>
          <w:sz w:val="28"/>
          <w:szCs w:val="28"/>
        </w:rPr>
        <w:t xml:space="preserve"> и</w:t>
      </w:r>
      <w:r w:rsidRPr="00BE2AA7">
        <w:rPr>
          <w:sz w:val="28"/>
          <w:szCs w:val="28"/>
        </w:rPr>
        <w:t xml:space="preserve"> СРС</w:t>
      </w:r>
      <w:r w:rsidR="00F367A7" w:rsidRPr="00BE2AA7">
        <w:rPr>
          <w:sz w:val="28"/>
          <w:szCs w:val="28"/>
        </w:rPr>
        <w:t>,</w:t>
      </w:r>
      <w:r w:rsidRPr="00BE2AA7">
        <w:rPr>
          <w:sz w:val="28"/>
          <w:szCs w:val="28"/>
        </w:rPr>
        <w:t xml:space="preserve"> имеющие право пользования </w:t>
      </w:r>
      <w:r w:rsidR="00583F9C" w:rsidRPr="00BE2AA7">
        <w:rPr>
          <w:sz w:val="28"/>
          <w:szCs w:val="28"/>
        </w:rPr>
        <w:t xml:space="preserve">устройствами </w:t>
      </w:r>
      <w:r w:rsidRPr="00BE2AA7">
        <w:rPr>
          <w:sz w:val="28"/>
          <w:szCs w:val="28"/>
        </w:rPr>
        <w:t xml:space="preserve">ПРС и СРС, а также осуществляющие техническую эксплуатацию </w:t>
      </w:r>
      <w:r w:rsidR="00AC0464" w:rsidRPr="00BE2AA7">
        <w:rPr>
          <w:sz w:val="28"/>
          <w:szCs w:val="28"/>
        </w:rPr>
        <w:t>устройств</w:t>
      </w:r>
      <w:r w:rsidRPr="00BE2AA7">
        <w:rPr>
          <w:sz w:val="28"/>
          <w:szCs w:val="28"/>
        </w:rPr>
        <w:t xml:space="preserve"> радиосвязи должны быть ознакомлены с настоящими Правилами </w:t>
      </w:r>
      <w:r w:rsidR="00810169" w:rsidRPr="00BE2AA7">
        <w:rPr>
          <w:sz w:val="28"/>
          <w:szCs w:val="28"/>
        </w:rPr>
        <w:t xml:space="preserve">и </w:t>
      </w:r>
      <w:r w:rsidR="003528E6" w:rsidRPr="00BE2AA7">
        <w:rPr>
          <w:sz w:val="28"/>
          <w:szCs w:val="28"/>
        </w:rPr>
        <w:t>м</w:t>
      </w:r>
      <w:r w:rsidR="00D14E40" w:rsidRPr="00BE2AA7">
        <w:rPr>
          <w:sz w:val="28"/>
          <w:szCs w:val="28"/>
        </w:rPr>
        <w:t>естными</w:t>
      </w:r>
      <w:r w:rsidR="00583F9C" w:rsidRPr="00BE2AA7">
        <w:rPr>
          <w:sz w:val="28"/>
          <w:szCs w:val="28"/>
        </w:rPr>
        <w:t xml:space="preserve"> инструкциями </w:t>
      </w:r>
      <w:r w:rsidR="009E4679" w:rsidRPr="00BE2AA7">
        <w:rPr>
          <w:sz w:val="28"/>
          <w:szCs w:val="28"/>
        </w:rPr>
        <w:t xml:space="preserve">под подпись </w:t>
      </w:r>
      <w:r w:rsidRPr="00BE2AA7">
        <w:rPr>
          <w:sz w:val="28"/>
          <w:szCs w:val="28"/>
        </w:rPr>
        <w:t xml:space="preserve">и периодически, но не реже одного раза в </w:t>
      </w:r>
      <w:r w:rsidR="00696EC6" w:rsidRPr="00BE2AA7">
        <w:rPr>
          <w:sz w:val="28"/>
          <w:szCs w:val="28"/>
        </w:rPr>
        <w:t>год</w:t>
      </w:r>
      <w:r w:rsidR="00A439BB" w:rsidRPr="00BE2AA7">
        <w:rPr>
          <w:sz w:val="28"/>
          <w:szCs w:val="28"/>
        </w:rPr>
        <w:t>,</w:t>
      </w:r>
      <w:r w:rsidRPr="00BE2AA7">
        <w:rPr>
          <w:sz w:val="28"/>
          <w:szCs w:val="28"/>
        </w:rPr>
        <w:t xml:space="preserve"> проходить</w:t>
      </w:r>
      <w:r w:rsidR="002145E0" w:rsidRPr="00BE2AA7">
        <w:rPr>
          <w:sz w:val="28"/>
          <w:szCs w:val="28"/>
        </w:rPr>
        <w:t xml:space="preserve"> технические занятия</w:t>
      </w:r>
      <w:r w:rsidR="00E82EBE" w:rsidRPr="00BE2AA7">
        <w:rPr>
          <w:sz w:val="28"/>
          <w:szCs w:val="28"/>
        </w:rPr>
        <w:t xml:space="preserve"> </w:t>
      </w:r>
      <w:r w:rsidRPr="00BE2AA7">
        <w:rPr>
          <w:sz w:val="28"/>
          <w:szCs w:val="28"/>
        </w:rPr>
        <w:t>о порядке поль</w:t>
      </w:r>
      <w:r w:rsidR="00F77D84" w:rsidRPr="00BE2AA7">
        <w:rPr>
          <w:sz w:val="28"/>
          <w:szCs w:val="28"/>
        </w:rPr>
        <w:t>зования устройствами ПРС и СРС.</w:t>
      </w:r>
      <w:r w:rsidR="00255A89">
        <w:rPr>
          <w:sz w:val="28"/>
          <w:szCs w:val="28"/>
        </w:rPr>
        <w:t xml:space="preserve"> </w:t>
      </w:r>
    </w:p>
    <w:p w:rsidR="00E727F3" w:rsidRDefault="00381239" w:rsidP="000955DA">
      <w:pPr>
        <w:pStyle w:val="ae"/>
        <w:spacing w:line="360" w:lineRule="exact"/>
        <w:ind w:left="0" w:firstLine="709"/>
        <w:contextualSpacing w:val="0"/>
        <w:jc w:val="both"/>
        <w:rPr>
          <w:sz w:val="28"/>
          <w:szCs w:val="28"/>
        </w:rPr>
      </w:pPr>
      <w:r w:rsidRPr="00BE2AA7">
        <w:rPr>
          <w:sz w:val="28"/>
          <w:szCs w:val="28"/>
        </w:rPr>
        <w:t>Ответственным</w:t>
      </w:r>
      <w:r w:rsidR="00BF42F1" w:rsidRPr="00BE2AA7">
        <w:rPr>
          <w:sz w:val="28"/>
          <w:szCs w:val="28"/>
        </w:rPr>
        <w:t>и</w:t>
      </w:r>
      <w:r w:rsidRPr="00BE2AA7">
        <w:rPr>
          <w:sz w:val="28"/>
          <w:szCs w:val="28"/>
        </w:rPr>
        <w:t xml:space="preserve"> за проведение</w:t>
      </w:r>
      <w:r w:rsidR="00255A89">
        <w:rPr>
          <w:sz w:val="28"/>
          <w:szCs w:val="28"/>
        </w:rPr>
        <w:t xml:space="preserve"> </w:t>
      </w:r>
      <w:r w:rsidR="0007270F">
        <w:rPr>
          <w:sz w:val="28"/>
          <w:szCs w:val="28"/>
        </w:rPr>
        <w:t>ознакомлени</w:t>
      </w:r>
      <w:r w:rsidR="004C0B46">
        <w:rPr>
          <w:sz w:val="28"/>
          <w:szCs w:val="28"/>
        </w:rPr>
        <w:t>й</w:t>
      </w:r>
      <w:r w:rsidR="00A439BB" w:rsidRPr="00BE2AA7">
        <w:rPr>
          <w:sz w:val="28"/>
          <w:szCs w:val="28"/>
        </w:rPr>
        <w:t>,</w:t>
      </w:r>
      <w:r w:rsidR="00E82EBE" w:rsidRPr="00BE2AA7">
        <w:rPr>
          <w:sz w:val="28"/>
          <w:szCs w:val="28"/>
        </w:rPr>
        <w:t xml:space="preserve"> технических занятий</w:t>
      </w:r>
      <w:r w:rsidRPr="00BE2AA7">
        <w:rPr>
          <w:sz w:val="28"/>
          <w:szCs w:val="28"/>
        </w:rPr>
        <w:t xml:space="preserve"> </w:t>
      </w:r>
      <w:r w:rsidR="0007270F">
        <w:rPr>
          <w:sz w:val="28"/>
          <w:szCs w:val="28"/>
        </w:rPr>
        <w:t xml:space="preserve">по изучению </w:t>
      </w:r>
      <w:r w:rsidRPr="00BE2AA7">
        <w:rPr>
          <w:sz w:val="28"/>
          <w:szCs w:val="28"/>
        </w:rPr>
        <w:t>Правил</w:t>
      </w:r>
      <w:r w:rsidR="003358D2">
        <w:rPr>
          <w:sz w:val="28"/>
          <w:szCs w:val="28"/>
        </w:rPr>
        <w:t>,</w:t>
      </w:r>
      <w:r w:rsidRPr="00BE2AA7">
        <w:rPr>
          <w:sz w:val="28"/>
          <w:szCs w:val="28"/>
        </w:rPr>
        <w:t xml:space="preserve"> </w:t>
      </w:r>
      <w:r w:rsidR="003358D2" w:rsidRPr="00BE2AA7">
        <w:rPr>
          <w:sz w:val="28"/>
          <w:szCs w:val="28"/>
        </w:rPr>
        <w:t>периодической проверки</w:t>
      </w:r>
      <w:r w:rsidR="003358D2">
        <w:rPr>
          <w:sz w:val="28"/>
          <w:szCs w:val="28"/>
        </w:rPr>
        <w:t xml:space="preserve"> знаний</w:t>
      </w:r>
      <w:r w:rsidR="00FE7FF3">
        <w:rPr>
          <w:sz w:val="28"/>
          <w:szCs w:val="28"/>
        </w:rPr>
        <w:t xml:space="preserve"> </w:t>
      </w:r>
      <w:r w:rsidRPr="00BE2AA7">
        <w:rPr>
          <w:sz w:val="28"/>
          <w:szCs w:val="28"/>
        </w:rPr>
        <w:t xml:space="preserve">и наличия на рабочих местах работников, пользующихся ПРС, СРС, </w:t>
      </w:r>
      <w:r w:rsidR="003528E6" w:rsidRPr="00BE2AA7">
        <w:rPr>
          <w:sz w:val="28"/>
          <w:szCs w:val="28"/>
        </w:rPr>
        <w:t>м</w:t>
      </w:r>
      <w:r w:rsidR="00D14E40" w:rsidRPr="00BE2AA7">
        <w:rPr>
          <w:sz w:val="28"/>
          <w:szCs w:val="28"/>
        </w:rPr>
        <w:t xml:space="preserve">естных </w:t>
      </w:r>
      <w:r w:rsidRPr="00BE2AA7">
        <w:rPr>
          <w:sz w:val="28"/>
          <w:szCs w:val="28"/>
        </w:rPr>
        <w:t>инструкций, явля</w:t>
      </w:r>
      <w:r w:rsidR="00BF42F1" w:rsidRPr="00BE2AA7">
        <w:rPr>
          <w:sz w:val="28"/>
          <w:szCs w:val="28"/>
        </w:rPr>
        <w:t>ю</w:t>
      </w:r>
      <w:r w:rsidRPr="00BE2AA7">
        <w:rPr>
          <w:sz w:val="28"/>
          <w:szCs w:val="28"/>
        </w:rPr>
        <w:t xml:space="preserve">тся </w:t>
      </w:r>
      <w:r w:rsidR="00544625" w:rsidRPr="00BE2AA7">
        <w:rPr>
          <w:sz w:val="28"/>
          <w:szCs w:val="28"/>
        </w:rPr>
        <w:t>руководител</w:t>
      </w:r>
      <w:r w:rsidR="00BF42F1" w:rsidRPr="00BE2AA7">
        <w:rPr>
          <w:sz w:val="28"/>
          <w:szCs w:val="28"/>
        </w:rPr>
        <w:t>и</w:t>
      </w:r>
      <w:r w:rsidR="00544625" w:rsidRPr="00BE2AA7">
        <w:rPr>
          <w:sz w:val="28"/>
          <w:szCs w:val="28"/>
        </w:rPr>
        <w:t xml:space="preserve"> подразделени</w:t>
      </w:r>
      <w:r w:rsidR="00BF42F1" w:rsidRPr="00BE2AA7">
        <w:rPr>
          <w:sz w:val="28"/>
          <w:szCs w:val="28"/>
        </w:rPr>
        <w:t>й ОАО «РЖД»</w:t>
      </w:r>
      <w:r w:rsidR="00B7370B" w:rsidRPr="00BE2AA7">
        <w:rPr>
          <w:sz w:val="28"/>
          <w:szCs w:val="28"/>
        </w:rPr>
        <w:t>,</w:t>
      </w:r>
      <w:r w:rsidRPr="00BE2AA7">
        <w:rPr>
          <w:sz w:val="28"/>
          <w:szCs w:val="28"/>
        </w:rPr>
        <w:t xml:space="preserve"> </w:t>
      </w:r>
      <w:r w:rsidR="00544625" w:rsidRPr="00BE2AA7">
        <w:rPr>
          <w:sz w:val="28"/>
          <w:szCs w:val="28"/>
        </w:rPr>
        <w:t xml:space="preserve">работники </w:t>
      </w:r>
      <w:r w:rsidR="007B7C21" w:rsidRPr="00BE2AA7">
        <w:rPr>
          <w:sz w:val="28"/>
          <w:szCs w:val="28"/>
        </w:rPr>
        <w:t xml:space="preserve">которых </w:t>
      </w:r>
      <w:r w:rsidR="00544625" w:rsidRPr="00BE2AA7">
        <w:rPr>
          <w:sz w:val="28"/>
          <w:szCs w:val="28"/>
        </w:rPr>
        <w:t>пользуются устройствами радиосвязи</w:t>
      </w:r>
      <w:r w:rsidRPr="00BE2AA7">
        <w:rPr>
          <w:sz w:val="28"/>
          <w:szCs w:val="28"/>
        </w:rPr>
        <w:t>.</w:t>
      </w:r>
    </w:p>
    <w:p w:rsidR="00F33944" w:rsidRDefault="00793BF0" w:rsidP="000955DA">
      <w:pPr>
        <w:pStyle w:val="ae"/>
        <w:spacing w:line="360" w:lineRule="exact"/>
        <w:ind w:left="0" w:firstLine="709"/>
        <w:contextualSpacing w:val="0"/>
        <w:jc w:val="both"/>
        <w:rPr>
          <w:sz w:val="28"/>
          <w:szCs w:val="28"/>
        </w:rPr>
      </w:pPr>
      <w:r w:rsidRPr="00793BF0">
        <w:rPr>
          <w:sz w:val="28"/>
          <w:szCs w:val="28"/>
        </w:rPr>
        <w:t>Ответственными за проведение инструктажей по пользованию стационарными устройствами ПРС и СРС, а также при изменении порядка их пользования, являются работник</w:t>
      </w:r>
      <w:r>
        <w:rPr>
          <w:sz w:val="28"/>
          <w:szCs w:val="28"/>
        </w:rPr>
        <w:t>и структурных подразделений ЦСС</w:t>
      </w:r>
      <w:r w:rsidR="00F33944" w:rsidRPr="009E4679">
        <w:rPr>
          <w:sz w:val="28"/>
          <w:szCs w:val="28"/>
        </w:rPr>
        <w:t>.</w:t>
      </w:r>
    </w:p>
    <w:p w:rsidR="008B490A" w:rsidRDefault="007B59CE">
      <w:pPr>
        <w:pStyle w:val="ae"/>
        <w:numPr>
          <w:ilvl w:val="1"/>
          <w:numId w:val="4"/>
        </w:numPr>
        <w:spacing w:line="360" w:lineRule="exact"/>
        <w:ind w:left="0"/>
        <w:contextualSpacing w:val="0"/>
        <w:jc w:val="both"/>
        <w:rPr>
          <w:sz w:val="28"/>
          <w:szCs w:val="28"/>
        </w:rPr>
      </w:pPr>
      <w:bookmarkStart w:id="66" w:name="Par157"/>
      <w:bookmarkEnd w:id="66"/>
      <w:r w:rsidRPr="00BE2AA7">
        <w:rPr>
          <w:sz w:val="28"/>
          <w:szCs w:val="28"/>
        </w:rPr>
        <w:t>Р</w:t>
      </w:r>
      <w:r w:rsidR="00381239" w:rsidRPr="00BE2AA7">
        <w:rPr>
          <w:sz w:val="28"/>
          <w:szCs w:val="28"/>
        </w:rPr>
        <w:t xml:space="preserve">аботники, пользующиеся устройствами ПРС и СРС, обязаны </w:t>
      </w:r>
      <w:r w:rsidRPr="00BE2AA7">
        <w:rPr>
          <w:sz w:val="28"/>
          <w:szCs w:val="28"/>
        </w:rPr>
        <w:t xml:space="preserve">следить за </w:t>
      </w:r>
      <w:r w:rsidR="000F67CF" w:rsidRPr="00BE2AA7">
        <w:rPr>
          <w:sz w:val="28"/>
          <w:szCs w:val="28"/>
        </w:rPr>
        <w:t>их</w:t>
      </w:r>
      <w:r w:rsidR="00A03DD9" w:rsidRPr="00BE2AA7">
        <w:rPr>
          <w:sz w:val="28"/>
          <w:szCs w:val="28"/>
        </w:rPr>
        <w:t xml:space="preserve"> </w:t>
      </w:r>
      <w:r w:rsidR="00381239" w:rsidRPr="00BE2AA7">
        <w:rPr>
          <w:sz w:val="28"/>
          <w:szCs w:val="28"/>
        </w:rPr>
        <w:t>исправн</w:t>
      </w:r>
      <w:r w:rsidRPr="00BE2AA7">
        <w:rPr>
          <w:sz w:val="28"/>
          <w:szCs w:val="28"/>
        </w:rPr>
        <w:t>ы</w:t>
      </w:r>
      <w:r w:rsidR="000F67CF" w:rsidRPr="00BE2AA7">
        <w:rPr>
          <w:sz w:val="28"/>
          <w:szCs w:val="28"/>
        </w:rPr>
        <w:t>м состояни</w:t>
      </w:r>
      <w:r w:rsidRPr="00BE2AA7">
        <w:rPr>
          <w:sz w:val="28"/>
          <w:szCs w:val="28"/>
        </w:rPr>
        <w:t>ем</w:t>
      </w:r>
      <w:r w:rsidR="00381239" w:rsidRPr="00BE2AA7">
        <w:rPr>
          <w:sz w:val="28"/>
          <w:szCs w:val="28"/>
        </w:rPr>
        <w:t xml:space="preserve">. О каждом случае неисправности радиосвязи </w:t>
      </w:r>
      <w:r w:rsidR="00D55FFB" w:rsidRPr="00BE2AA7">
        <w:rPr>
          <w:sz w:val="28"/>
          <w:szCs w:val="28"/>
        </w:rPr>
        <w:t>в пути следования</w:t>
      </w:r>
      <w:r w:rsidR="00381239" w:rsidRPr="00BE2AA7">
        <w:rPr>
          <w:sz w:val="28"/>
          <w:szCs w:val="28"/>
        </w:rPr>
        <w:t xml:space="preserve"> необходимо сообщать </w:t>
      </w:r>
      <w:r w:rsidR="007C1750" w:rsidRPr="00BE2AA7">
        <w:rPr>
          <w:sz w:val="28"/>
          <w:szCs w:val="28"/>
        </w:rPr>
        <w:t>ДСП</w:t>
      </w:r>
      <w:r w:rsidR="002433EB" w:rsidRPr="00BE2AA7">
        <w:rPr>
          <w:sz w:val="28"/>
          <w:szCs w:val="28"/>
        </w:rPr>
        <w:t>, в том числе</w:t>
      </w:r>
      <w:r w:rsidR="00F84A48" w:rsidRPr="00BE2AA7">
        <w:rPr>
          <w:sz w:val="28"/>
          <w:szCs w:val="28"/>
        </w:rPr>
        <w:t xml:space="preserve"> </w:t>
      </w:r>
      <w:r w:rsidR="00381239" w:rsidRPr="00BE2AA7">
        <w:rPr>
          <w:sz w:val="28"/>
          <w:szCs w:val="28"/>
        </w:rPr>
        <w:t xml:space="preserve">с помощью других имеющихся средств связи. </w:t>
      </w:r>
      <w:r w:rsidR="00F84A48" w:rsidRPr="00BE2AA7">
        <w:rPr>
          <w:sz w:val="28"/>
          <w:szCs w:val="28"/>
        </w:rPr>
        <w:t xml:space="preserve">На участках с диспетчерской централизацией, при нахождении </w:t>
      </w:r>
      <w:r w:rsidR="00E54884" w:rsidRPr="00BE2AA7">
        <w:rPr>
          <w:sz w:val="28"/>
          <w:szCs w:val="28"/>
        </w:rPr>
        <w:t xml:space="preserve">железнодорожных </w:t>
      </w:r>
      <w:r w:rsidR="00F84A48" w:rsidRPr="00BE2AA7">
        <w:rPr>
          <w:sz w:val="28"/>
          <w:szCs w:val="28"/>
        </w:rPr>
        <w:t>станций на диспетчерском управлении</w:t>
      </w:r>
      <w:r w:rsidR="009049CD" w:rsidRPr="00BE2AA7">
        <w:rPr>
          <w:sz w:val="28"/>
          <w:szCs w:val="28"/>
        </w:rPr>
        <w:t>,</w:t>
      </w:r>
      <w:r w:rsidR="00F84A48" w:rsidRPr="00BE2AA7">
        <w:rPr>
          <w:sz w:val="28"/>
          <w:szCs w:val="28"/>
        </w:rPr>
        <w:t xml:space="preserve"> о неисправности ПРС </w:t>
      </w:r>
      <w:r w:rsidR="00BE2A76" w:rsidRPr="00BE2AA7">
        <w:rPr>
          <w:sz w:val="28"/>
          <w:szCs w:val="28"/>
        </w:rPr>
        <w:t xml:space="preserve">необходимо </w:t>
      </w:r>
      <w:r w:rsidR="00F84A48" w:rsidRPr="00BE2AA7">
        <w:rPr>
          <w:sz w:val="28"/>
          <w:szCs w:val="28"/>
        </w:rPr>
        <w:t xml:space="preserve">сообщать ДНЦ. </w:t>
      </w:r>
    </w:p>
    <w:p w:rsidR="00273789" w:rsidRPr="00BE2AA7" w:rsidRDefault="003A2E1C" w:rsidP="0004211E">
      <w:pPr>
        <w:pStyle w:val="ae"/>
        <w:spacing w:line="360" w:lineRule="exact"/>
        <w:ind w:left="0" w:firstLine="709"/>
        <w:contextualSpacing w:val="0"/>
        <w:jc w:val="both"/>
        <w:rPr>
          <w:sz w:val="28"/>
          <w:szCs w:val="28"/>
        </w:rPr>
      </w:pPr>
      <w:r w:rsidRPr="00BE2AA7">
        <w:rPr>
          <w:sz w:val="28"/>
          <w:szCs w:val="28"/>
        </w:rPr>
        <w:t>ДСП (ДНЦ) должен сообщить о неисправнос</w:t>
      </w:r>
      <w:r w:rsidR="009A0345" w:rsidRPr="00BE2AA7">
        <w:rPr>
          <w:sz w:val="28"/>
          <w:szCs w:val="28"/>
        </w:rPr>
        <w:t>ти</w:t>
      </w:r>
      <w:r w:rsidR="0004211E" w:rsidRPr="00BE2AA7">
        <w:rPr>
          <w:sz w:val="28"/>
          <w:szCs w:val="28"/>
        </w:rPr>
        <w:t xml:space="preserve"> ПРС и/или СРС</w:t>
      </w:r>
      <w:r w:rsidR="009A0345" w:rsidRPr="00BE2AA7">
        <w:rPr>
          <w:sz w:val="28"/>
          <w:szCs w:val="28"/>
        </w:rPr>
        <w:t xml:space="preserve"> сменному инженеру ЦТО/ЦТУ</w:t>
      </w:r>
      <w:r w:rsidRPr="00BE2AA7">
        <w:rPr>
          <w:sz w:val="28"/>
          <w:szCs w:val="28"/>
        </w:rPr>
        <w:t>.</w:t>
      </w:r>
    </w:p>
    <w:p w:rsidR="0004211E" w:rsidRPr="00BE2AA7" w:rsidRDefault="00381239" w:rsidP="001D6C36">
      <w:pPr>
        <w:pStyle w:val="af9"/>
        <w:spacing w:before="0" w:beforeAutospacing="0" w:after="0" w:afterAutospacing="0" w:line="261" w:lineRule="atLeast"/>
        <w:ind w:firstLine="489"/>
        <w:jc w:val="both"/>
        <w:rPr>
          <w:sz w:val="28"/>
          <w:szCs w:val="28"/>
        </w:rPr>
      </w:pPr>
      <w:r w:rsidRPr="00BE2AA7">
        <w:rPr>
          <w:sz w:val="28"/>
          <w:szCs w:val="28"/>
        </w:rPr>
        <w:t xml:space="preserve">В каждом случае неисправности устройств </w:t>
      </w:r>
      <w:r w:rsidR="001363E5" w:rsidRPr="00BE2AA7">
        <w:rPr>
          <w:sz w:val="28"/>
          <w:szCs w:val="28"/>
        </w:rPr>
        <w:t xml:space="preserve">ПРС </w:t>
      </w:r>
      <w:r w:rsidR="00B816C3" w:rsidRPr="00BE2AA7">
        <w:rPr>
          <w:sz w:val="28"/>
          <w:szCs w:val="28"/>
        </w:rPr>
        <w:t>и</w:t>
      </w:r>
      <w:r w:rsidR="001363E5" w:rsidRPr="00BE2AA7">
        <w:rPr>
          <w:sz w:val="28"/>
          <w:szCs w:val="28"/>
        </w:rPr>
        <w:t>/или</w:t>
      </w:r>
      <w:r w:rsidR="00B816C3" w:rsidRPr="00BE2AA7">
        <w:rPr>
          <w:sz w:val="28"/>
          <w:szCs w:val="28"/>
        </w:rPr>
        <w:t xml:space="preserve"> </w:t>
      </w:r>
      <w:r w:rsidR="001363E5" w:rsidRPr="00BE2AA7">
        <w:rPr>
          <w:sz w:val="28"/>
          <w:szCs w:val="28"/>
        </w:rPr>
        <w:t>СРС</w:t>
      </w:r>
      <w:r w:rsidRPr="00BE2AA7">
        <w:rPr>
          <w:sz w:val="28"/>
          <w:szCs w:val="28"/>
        </w:rPr>
        <w:t xml:space="preserve"> </w:t>
      </w:r>
      <w:r w:rsidR="0004211E" w:rsidRPr="00BE2AA7">
        <w:rPr>
          <w:sz w:val="28"/>
          <w:szCs w:val="28"/>
        </w:rPr>
        <w:t>оформляется запись:</w:t>
      </w:r>
    </w:p>
    <w:p w:rsidR="0004211E" w:rsidRPr="00BE2AA7" w:rsidRDefault="00273789" w:rsidP="001D6C36">
      <w:pPr>
        <w:pStyle w:val="af9"/>
        <w:spacing w:before="0" w:beforeAutospacing="0" w:after="0" w:afterAutospacing="0" w:line="261" w:lineRule="atLeast"/>
        <w:ind w:firstLine="489"/>
        <w:jc w:val="both"/>
        <w:rPr>
          <w:sz w:val="28"/>
          <w:szCs w:val="28"/>
        </w:rPr>
      </w:pPr>
      <w:r w:rsidRPr="00BE2AA7">
        <w:rPr>
          <w:sz w:val="28"/>
          <w:szCs w:val="28"/>
        </w:rPr>
        <w:t xml:space="preserve">ДСП </w:t>
      </w:r>
      <w:r w:rsidR="00240836" w:rsidRPr="00BE2AA7">
        <w:rPr>
          <w:sz w:val="28"/>
          <w:szCs w:val="28"/>
        </w:rPr>
        <w:t xml:space="preserve">(ДНЦ) </w:t>
      </w:r>
      <w:r w:rsidR="0004211E" w:rsidRPr="00BE2AA7">
        <w:rPr>
          <w:sz w:val="28"/>
          <w:szCs w:val="28"/>
        </w:rPr>
        <w:t xml:space="preserve">– </w:t>
      </w:r>
      <w:r w:rsidRPr="00BE2AA7">
        <w:rPr>
          <w:sz w:val="28"/>
          <w:szCs w:val="28"/>
        </w:rPr>
        <w:t>в журнале осмотра путей стрелочных переводов, устройств СЦБ, связи и контактной сети</w:t>
      </w:r>
      <w:r w:rsidR="0004211E" w:rsidRPr="00BE2AA7">
        <w:rPr>
          <w:sz w:val="28"/>
          <w:szCs w:val="28"/>
        </w:rPr>
        <w:t>;</w:t>
      </w:r>
    </w:p>
    <w:p w:rsidR="0004211E" w:rsidRPr="00BE2AA7" w:rsidRDefault="00B93FF5" w:rsidP="001D6C36">
      <w:pPr>
        <w:pStyle w:val="af9"/>
        <w:spacing w:before="0" w:beforeAutospacing="0" w:after="0" w:afterAutospacing="0" w:line="261" w:lineRule="atLeast"/>
        <w:ind w:firstLine="489"/>
        <w:jc w:val="both"/>
        <w:rPr>
          <w:sz w:val="28"/>
          <w:szCs w:val="28"/>
        </w:rPr>
      </w:pPr>
      <w:r w:rsidRPr="00BE2AA7">
        <w:rPr>
          <w:sz w:val="28"/>
          <w:szCs w:val="28"/>
        </w:rPr>
        <w:t xml:space="preserve">ТЧМ </w:t>
      </w:r>
      <w:r w:rsidR="0004211E" w:rsidRPr="00BE2AA7">
        <w:rPr>
          <w:sz w:val="28"/>
          <w:szCs w:val="28"/>
        </w:rPr>
        <w:t xml:space="preserve">– </w:t>
      </w:r>
      <w:r w:rsidRPr="00BE2AA7">
        <w:rPr>
          <w:sz w:val="28"/>
          <w:szCs w:val="28"/>
        </w:rPr>
        <w:t>в журнале технического состояния локомотива</w:t>
      </w:r>
      <w:r w:rsidR="00DD3274" w:rsidRPr="00BE2AA7">
        <w:rPr>
          <w:sz w:val="28"/>
          <w:szCs w:val="28"/>
        </w:rPr>
        <w:t>, моторвагонного подвижного состава</w:t>
      </w:r>
      <w:r w:rsidR="0004211E" w:rsidRPr="00BE2AA7">
        <w:rPr>
          <w:sz w:val="28"/>
          <w:szCs w:val="28"/>
        </w:rPr>
        <w:t>;</w:t>
      </w:r>
    </w:p>
    <w:p w:rsidR="007625C2" w:rsidRPr="00BE2AA7" w:rsidRDefault="0004211E" w:rsidP="001D6C36">
      <w:pPr>
        <w:pStyle w:val="af9"/>
        <w:spacing w:before="0" w:beforeAutospacing="0" w:after="0" w:afterAutospacing="0" w:line="261" w:lineRule="atLeast"/>
        <w:ind w:firstLine="489"/>
        <w:jc w:val="both"/>
        <w:rPr>
          <w:sz w:val="28"/>
          <w:szCs w:val="28"/>
        </w:rPr>
      </w:pPr>
      <w:r w:rsidRPr="00BE2AA7">
        <w:rPr>
          <w:sz w:val="28"/>
          <w:szCs w:val="28"/>
        </w:rPr>
        <w:t>д</w:t>
      </w:r>
      <w:r w:rsidR="00273789" w:rsidRPr="00BE2AA7">
        <w:rPr>
          <w:sz w:val="28"/>
          <w:szCs w:val="28"/>
        </w:rPr>
        <w:t>руги</w:t>
      </w:r>
      <w:r w:rsidR="001D54B7" w:rsidRPr="00BE2AA7">
        <w:rPr>
          <w:sz w:val="28"/>
          <w:szCs w:val="28"/>
        </w:rPr>
        <w:t>ми</w:t>
      </w:r>
      <w:r w:rsidR="00273789" w:rsidRPr="00BE2AA7">
        <w:rPr>
          <w:sz w:val="28"/>
          <w:szCs w:val="28"/>
        </w:rPr>
        <w:t xml:space="preserve"> </w:t>
      </w:r>
      <w:r w:rsidR="00381239" w:rsidRPr="00BE2AA7">
        <w:rPr>
          <w:sz w:val="28"/>
          <w:szCs w:val="28"/>
        </w:rPr>
        <w:t>пользовател</w:t>
      </w:r>
      <w:r w:rsidR="001D54B7" w:rsidRPr="00BE2AA7">
        <w:rPr>
          <w:sz w:val="28"/>
          <w:szCs w:val="28"/>
        </w:rPr>
        <w:t>ями</w:t>
      </w:r>
      <w:r w:rsidR="00381239" w:rsidRPr="00BE2AA7">
        <w:rPr>
          <w:sz w:val="28"/>
          <w:szCs w:val="28"/>
        </w:rPr>
        <w:t xml:space="preserve"> </w:t>
      </w:r>
      <w:r w:rsidRPr="00BE2AA7">
        <w:rPr>
          <w:sz w:val="28"/>
          <w:szCs w:val="28"/>
        </w:rPr>
        <w:t xml:space="preserve">– </w:t>
      </w:r>
      <w:r w:rsidR="00381239" w:rsidRPr="00BE2AA7">
        <w:rPr>
          <w:sz w:val="28"/>
          <w:szCs w:val="28"/>
        </w:rPr>
        <w:t xml:space="preserve">в </w:t>
      </w:r>
      <w:r w:rsidR="006D1589" w:rsidRPr="00BE2AA7">
        <w:rPr>
          <w:sz w:val="28"/>
          <w:szCs w:val="28"/>
        </w:rPr>
        <w:t>журнале приема-сдачи смен (дежурств) или ином журнале, ведущемся на рабочем месте пользователей, в котором указываются результаты приема-сдачи смен</w:t>
      </w:r>
      <w:r w:rsidR="00B8543C" w:rsidRPr="00BE2AA7">
        <w:rPr>
          <w:sz w:val="28"/>
          <w:szCs w:val="28"/>
        </w:rPr>
        <w:t xml:space="preserve">, </w:t>
      </w:r>
      <w:r w:rsidR="006D1589" w:rsidRPr="00BE2AA7">
        <w:rPr>
          <w:sz w:val="28"/>
          <w:szCs w:val="28"/>
        </w:rPr>
        <w:t xml:space="preserve">проверки технического состояния оборудования и (или) </w:t>
      </w:r>
      <w:r w:rsidR="00B8543C" w:rsidRPr="00BE2AA7">
        <w:rPr>
          <w:sz w:val="28"/>
          <w:szCs w:val="28"/>
        </w:rPr>
        <w:t>осмотра</w:t>
      </w:r>
      <w:r w:rsidR="006D1589" w:rsidRPr="00BE2AA7">
        <w:rPr>
          <w:sz w:val="28"/>
          <w:szCs w:val="28"/>
        </w:rPr>
        <w:t xml:space="preserve"> инфраструктуры</w:t>
      </w:r>
      <w:r w:rsidR="001D6C36" w:rsidRPr="00BE2AA7">
        <w:rPr>
          <w:sz w:val="28"/>
          <w:szCs w:val="28"/>
        </w:rPr>
        <w:t xml:space="preserve"> в порядке, определённом в местной инструкции по пользованию устройствами радиосвязи</w:t>
      </w:r>
      <w:r w:rsidR="00381239" w:rsidRPr="00BE2AA7">
        <w:rPr>
          <w:sz w:val="28"/>
          <w:szCs w:val="28"/>
        </w:rPr>
        <w:t>.</w:t>
      </w:r>
    </w:p>
    <w:p w:rsidR="008B490A" w:rsidRDefault="00A045F4">
      <w:pPr>
        <w:pStyle w:val="ae"/>
        <w:numPr>
          <w:ilvl w:val="1"/>
          <w:numId w:val="4"/>
        </w:numPr>
        <w:spacing w:line="360" w:lineRule="exact"/>
        <w:ind w:left="0"/>
        <w:contextualSpacing w:val="0"/>
        <w:jc w:val="both"/>
        <w:rPr>
          <w:sz w:val="28"/>
          <w:szCs w:val="28"/>
        </w:rPr>
      </w:pPr>
      <w:r w:rsidRPr="00BE2AA7">
        <w:rPr>
          <w:sz w:val="28"/>
          <w:szCs w:val="28"/>
        </w:rPr>
        <w:t>Каждый случай</w:t>
      </w:r>
      <w:r w:rsidR="00381239" w:rsidRPr="00BE2AA7">
        <w:rPr>
          <w:sz w:val="28"/>
          <w:szCs w:val="28"/>
        </w:rPr>
        <w:t xml:space="preserve"> неисправности</w:t>
      </w:r>
      <w:r w:rsidR="00EB04F5">
        <w:rPr>
          <w:sz w:val="28"/>
          <w:szCs w:val="28"/>
        </w:rPr>
        <w:t xml:space="preserve"> устройств радиосвязи</w:t>
      </w:r>
      <w:r w:rsidR="008D6830" w:rsidRPr="00BE2AA7">
        <w:rPr>
          <w:sz w:val="28"/>
          <w:szCs w:val="28"/>
        </w:rPr>
        <w:t>,</w:t>
      </w:r>
      <w:r w:rsidR="00381239" w:rsidRPr="00BE2AA7">
        <w:rPr>
          <w:sz w:val="28"/>
          <w:szCs w:val="28"/>
        </w:rPr>
        <w:t xml:space="preserve"> кроме случаев планового отключения, должен рассматриваться в соответствии с </w:t>
      </w:r>
      <w:r w:rsidR="004036B4" w:rsidRPr="00BE2AA7">
        <w:rPr>
          <w:sz w:val="28"/>
          <w:szCs w:val="28"/>
        </w:rPr>
        <w:t>Положением</w:t>
      </w:r>
      <w:r w:rsidR="003A39AD" w:rsidRPr="00BE2AA7">
        <w:rPr>
          <w:sz w:val="28"/>
          <w:szCs w:val="28"/>
        </w:rPr>
        <w:t xml:space="preserve"> об учете, расследовании и анализе отказов в работе технических средств на инфраструктуре ОАО</w:t>
      </w:r>
      <w:r w:rsidR="00EB04F5">
        <w:rPr>
          <w:sz w:val="28"/>
          <w:szCs w:val="28"/>
        </w:rPr>
        <w:t> </w:t>
      </w:r>
      <w:r w:rsidR="003A39AD" w:rsidRPr="00BE2AA7">
        <w:rPr>
          <w:sz w:val="28"/>
          <w:szCs w:val="28"/>
        </w:rPr>
        <w:t>«РЖД» с использованием автоматизированной системы КАС</w:t>
      </w:r>
      <w:r w:rsidR="00606C04">
        <w:rPr>
          <w:sz w:val="28"/>
          <w:szCs w:val="28"/>
        </w:rPr>
        <w:t> </w:t>
      </w:r>
      <w:r w:rsidR="003A39AD" w:rsidRPr="00BE2AA7">
        <w:rPr>
          <w:sz w:val="28"/>
          <w:szCs w:val="28"/>
        </w:rPr>
        <w:t>АНТ</w:t>
      </w:r>
      <w:r w:rsidR="004036B4" w:rsidRPr="00BE2AA7">
        <w:rPr>
          <w:sz w:val="28"/>
          <w:szCs w:val="28"/>
        </w:rPr>
        <w:t xml:space="preserve"> [</w:t>
      </w:r>
      <w:r w:rsidR="00375B09">
        <w:fldChar w:fldCharType="begin"/>
      </w:r>
      <w:r w:rsidR="00606C04">
        <w:rPr>
          <w:sz w:val="28"/>
          <w:szCs w:val="28"/>
        </w:rPr>
        <w:instrText xml:space="preserve"> REF _Ref191997331 \r \h </w:instrText>
      </w:r>
      <w:r w:rsidR="00375B09">
        <w:fldChar w:fldCharType="separate"/>
      </w:r>
      <w:r w:rsidR="005A5E62">
        <w:rPr>
          <w:sz w:val="28"/>
          <w:szCs w:val="28"/>
        </w:rPr>
        <w:t>2.15</w:t>
      </w:r>
      <w:r w:rsidR="00375B09">
        <w:fldChar w:fldCharType="end"/>
      </w:r>
      <w:r w:rsidR="004036B4" w:rsidRPr="00BE2AA7">
        <w:rPr>
          <w:sz w:val="28"/>
          <w:szCs w:val="28"/>
        </w:rPr>
        <w:t>]</w:t>
      </w:r>
      <w:r w:rsidR="00EB04F5" w:rsidRPr="00EB04F5">
        <w:rPr>
          <w:sz w:val="28"/>
          <w:szCs w:val="28"/>
        </w:rPr>
        <w:t>, а случаи не</w:t>
      </w:r>
      <w:r w:rsidR="00D32EAD">
        <w:rPr>
          <w:sz w:val="28"/>
          <w:szCs w:val="28"/>
        </w:rPr>
        <w:t>ис</w:t>
      </w:r>
      <w:r w:rsidR="00EB04F5" w:rsidRPr="00EB04F5">
        <w:rPr>
          <w:sz w:val="28"/>
          <w:szCs w:val="28"/>
        </w:rPr>
        <w:t>правности возимых локомотивных радиостанций</w:t>
      </w:r>
      <w:r w:rsidR="00EB04F5">
        <w:rPr>
          <w:sz w:val="28"/>
          <w:szCs w:val="28"/>
        </w:rPr>
        <w:t>,</w:t>
      </w:r>
      <w:r w:rsidR="00EB04F5" w:rsidRPr="00EB04F5">
        <w:rPr>
          <w:sz w:val="28"/>
          <w:szCs w:val="28"/>
        </w:rPr>
        <w:t xml:space="preserve"> кроме того</w:t>
      </w:r>
      <w:r w:rsidR="00EB04F5">
        <w:rPr>
          <w:sz w:val="28"/>
          <w:szCs w:val="28"/>
        </w:rPr>
        <w:t>,</w:t>
      </w:r>
      <w:r w:rsidR="00EB04F5" w:rsidRPr="00EB04F5">
        <w:rPr>
          <w:sz w:val="28"/>
          <w:szCs w:val="28"/>
        </w:rPr>
        <w:t xml:space="preserve"> с использованием информационно-аналитической системы</w:t>
      </w:r>
      <w:r w:rsidR="008D2163">
        <w:rPr>
          <w:sz w:val="28"/>
          <w:szCs w:val="28"/>
        </w:rPr>
        <w:t xml:space="preserve"> АС</w:t>
      </w:r>
      <w:r w:rsidR="002C7D3A">
        <w:rPr>
          <w:sz w:val="28"/>
          <w:szCs w:val="28"/>
        </w:rPr>
        <w:t> </w:t>
      </w:r>
      <w:r w:rsidR="00EB04F5" w:rsidRPr="00EB04F5">
        <w:rPr>
          <w:sz w:val="28"/>
          <w:szCs w:val="28"/>
        </w:rPr>
        <w:t>Замечани</w:t>
      </w:r>
      <w:r w:rsidR="008D2163">
        <w:rPr>
          <w:sz w:val="28"/>
          <w:szCs w:val="28"/>
        </w:rPr>
        <w:t>й</w:t>
      </w:r>
      <w:r w:rsidR="004036B4" w:rsidRPr="00BE2AA7">
        <w:rPr>
          <w:sz w:val="28"/>
          <w:szCs w:val="28"/>
        </w:rPr>
        <w:t>.</w:t>
      </w:r>
    </w:p>
    <w:p w:rsidR="008B490A" w:rsidRDefault="00381239">
      <w:pPr>
        <w:pStyle w:val="ae"/>
        <w:numPr>
          <w:ilvl w:val="1"/>
          <w:numId w:val="4"/>
        </w:numPr>
        <w:spacing w:line="360" w:lineRule="exact"/>
        <w:ind w:left="0"/>
        <w:contextualSpacing w:val="0"/>
        <w:jc w:val="both"/>
        <w:rPr>
          <w:sz w:val="28"/>
          <w:szCs w:val="28"/>
        </w:rPr>
      </w:pPr>
      <w:r w:rsidRPr="00BE2AA7">
        <w:rPr>
          <w:sz w:val="28"/>
          <w:szCs w:val="28"/>
        </w:rPr>
        <w:t>Все должностные лица, пользующие</w:t>
      </w:r>
      <w:r w:rsidR="00F74B02" w:rsidRPr="00BE2AA7">
        <w:rPr>
          <w:sz w:val="28"/>
          <w:szCs w:val="28"/>
        </w:rPr>
        <w:t>ся</w:t>
      </w:r>
      <w:r w:rsidRPr="00BE2AA7">
        <w:rPr>
          <w:sz w:val="28"/>
          <w:szCs w:val="28"/>
        </w:rPr>
        <w:t xml:space="preserve"> устройства</w:t>
      </w:r>
      <w:r w:rsidR="00F74B02" w:rsidRPr="00BE2AA7">
        <w:rPr>
          <w:sz w:val="28"/>
          <w:szCs w:val="28"/>
        </w:rPr>
        <w:t>ми</w:t>
      </w:r>
      <w:r w:rsidRPr="00BE2AA7">
        <w:rPr>
          <w:sz w:val="28"/>
          <w:szCs w:val="28"/>
        </w:rPr>
        <w:t xml:space="preserve"> радиосвязи или связанные с их техническ</w:t>
      </w:r>
      <w:r w:rsidR="00F74B02" w:rsidRPr="00BE2AA7">
        <w:rPr>
          <w:sz w:val="28"/>
          <w:szCs w:val="28"/>
        </w:rPr>
        <w:t xml:space="preserve">им обслуживанием </w:t>
      </w:r>
      <w:r w:rsidR="00882960" w:rsidRPr="00BE2AA7">
        <w:rPr>
          <w:sz w:val="28"/>
          <w:szCs w:val="28"/>
        </w:rPr>
        <w:t>и ремонтом</w:t>
      </w:r>
      <w:r w:rsidRPr="00BE2AA7">
        <w:rPr>
          <w:sz w:val="28"/>
          <w:szCs w:val="28"/>
        </w:rPr>
        <w:t xml:space="preserve">, должны исключать использование устройств ПРС и СРС </w:t>
      </w:r>
      <w:r w:rsidR="004036B4" w:rsidRPr="00BE2AA7">
        <w:rPr>
          <w:sz w:val="28"/>
          <w:szCs w:val="28"/>
        </w:rPr>
        <w:t xml:space="preserve">для </w:t>
      </w:r>
      <w:r w:rsidR="004C7F34" w:rsidRPr="00BE2AA7">
        <w:rPr>
          <w:sz w:val="28"/>
          <w:szCs w:val="28"/>
        </w:rPr>
        <w:t>целей, не связанных с ведением переговоров по вопросам организации движения поездов и обеспечения технологических процессов.</w:t>
      </w:r>
    </w:p>
    <w:p w:rsidR="00381239" w:rsidRPr="00BE2AA7" w:rsidRDefault="006C788D" w:rsidP="000955DA">
      <w:pPr>
        <w:pStyle w:val="ae"/>
        <w:spacing w:line="360" w:lineRule="exact"/>
        <w:ind w:left="0" w:firstLine="709"/>
        <w:contextualSpacing w:val="0"/>
        <w:jc w:val="both"/>
        <w:rPr>
          <w:sz w:val="28"/>
          <w:szCs w:val="28"/>
        </w:rPr>
      </w:pPr>
      <w:r w:rsidRPr="00BE2AA7">
        <w:rPr>
          <w:sz w:val="28"/>
          <w:szCs w:val="28"/>
        </w:rPr>
        <w:t xml:space="preserve">Запрещается при использовании ПРС и СРС беспорядочно нажимать кнопки на пульте управления </w:t>
      </w:r>
      <w:r w:rsidR="00AC0464" w:rsidRPr="00BE2AA7">
        <w:rPr>
          <w:sz w:val="28"/>
          <w:szCs w:val="28"/>
        </w:rPr>
        <w:t>устройством</w:t>
      </w:r>
      <w:r w:rsidRPr="00BE2AA7">
        <w:rPr>
          <w:sz w:val="28"/>
          <w:szCs w:val="28"/>
        </w:rPr>
        <w:t xml:space="preserve"> радиосвязи и тангенту микротелефонной трубки</w:t>
      </w:r>
      <w:r w:rsidR="00127460" w:rsidRPr="00BE2AA7">
        <w:rPr>
          <w:sz w:val="28"/>
          <w:szCs w:val="28"/>
        </w:rPr>
        <w:t>,</w:t>
      </w:r>
      <w:r w:rsidRPr="00BE2AA7">
        <w:rPr>
          <w:sz w:val="28"/>
          <w:szCs w:val="28"/>
        </w:rPr>
        <w:t xml:space="preserve"> удерживать е</w:t>
      </w:r>
      <w:r w:rsidR="00DF2741" w:rsidRPr="00BE2AA7">
        <w:rPr>
          <w:sz w:val="28"/>
          <w:szCs w:val="28"/>
        </w:rPr>
        <w:t>ё</w:t>
      </w:r>
      <w:r w:rsidRPr="00BE2AA7">
        <w:rPr>
          <w:sz w:val="28"/>
          <w:szCs w:val="28"/>
        </w:rPr>
        <w:t xml:space="preserve"> в нажатом положении без ведения переговоров, </w:t>
      </w:r>
      <w:r w:rsidR="00FE4D12" w:rsidRPr="00BE2AA7">
        <w:rPr>
          <w:sz w:val="28"/>
          <w:szCs w:val="28"/>
        </w:rPr>
        <w:t>производить действия</w:t>
      </w:r>
      <w:r w:rsidR="00746A2A" w:rsidRPr="00BE2AA7">
        <w:rPr>
          <w:sz w:val="28"/>
          <w:szCs w:val="28"/>
        </w:rPr>
        <w:t>, прив</w:t>
      </w:r>
      <w:r w:rsidR="00FE4D12" w:rsidRPr="00BE2AA7">
        <w:rPr>
          <w:sz w:val="28"/>
          <w:szCs w:val="28"/>
        </w:rPr>
        <w:t>одящие</w:t>
      </w:r>
      <w:r w:rsidR="00746A2A" w:rsidRPr="00BE2AA7">
        <w:rPr>
          <w:sz w:val="28"/>
          <w:szCs w:val="28"/>
        </w:rPr>
        <w:t xml:space="preserve"> к </w:t>
      </w:r>
      <w:r w:rsidR="002006BC" w:rsidRPr="00BE2AA7">
        <w:rPr>
          <w:sz w:val="28"/>
          <w:szCs w:val="28"/>
        </w:rPr>
        <w:t xml:space="preserve">механическому </w:t>
      </w:r>
      <w:r w:rsidR="00746A2A" w:rsidRPr="00BE2AA7">
        <w:rPr>
          <w:sz w:val="28"/>
          <w:szCs w:val="28"/>
        </w:rPr>
        <w:t xml:space="preserve">повреждению </w:t>
      </w:r>
      <w:r w:rsidR="00F73DF8" w:rsidRPr="00BE2AA7">
        <w:rPr>
          <w:sz w:val="28"/>
          <w:szCs w:val="28"/>
        </w:rPr>
        <w:t>элементов</w:t>
      </w:r>
      <w:r w:rsidR="00746A2A" w:rsidRPr="00BE2AA7">
        <w:rPr>
          <w:sz w:val="28"/>
          <w:szCs w:val="28"/>
        </w:rPr>
        <w:t xml:space="preserve"> управления радиостанции, применять</w:t>
      </w:r>
      <w:r w:rsidR="00DF2741" w:rsidRPr="00BE2AA7">
        <w:rPr>
          <w:sz w:val="28"/>
          <w:szCs w:val="28"/>
        </w:rPr>
        <w:t xml:space="preserve"> посторонние предметы </w:t>
      </w:r>
      <w:r w:rsidR="000C5501" w:rsidRPr="00BE2AA7">
        <w:rPr>
          <w:sz w:val="28"/>
          <w:szCs w:val="28"/>
        </w:rPr>
        <w:t xml:space="preserve">для </w:t>
      </w:r>
      <w:r w:rsidRPr="00BE2AA7">
        <w:rPr>
          <w:sz w:val="28"/>
          <w:szCs w:val="28"/>
        </w:rPr>
        <w:t>воздействи</w:t>
      </w:r>
      <w:r w:rsidR="000C5501" w:rsidRPr="00BE2AA7">
        <w:rPr>
          <w:sz w:val="28"/>
          <w:szCs w:val="28"/>
        </w:rPr>
        <w:t>я</w:t>
      </w:r>
      <w:r w:rsidRPr="00BE2AA7">
        <w:rPr>
          <w:sz w:val="28"/>
          <w:szCs w:val="28"/>
        </w:rPr>
        <w:t xml:space="preserve"> на элементы управления радиостанцией.</w:t>
      </w:r>
    </w:p>
    <w:p w:rsidR="008B490A" w:rsidRDefault="00A35D13">
      <w:pPr>
        <w:pStyle w:val="ae"/>
        <w:numPr>
          <w:ilvl w:val="1"/>
          <w:numId w:val="4"/>
        </w:numPr>
        <w:spacing w:line="360" w:lineRule="exact"/>
        <w:ind w:left="0"/>
        <w:contextualSpacing w:val="0"/>
        <w:jc w:val="both"/>
        <w:rPr>
          <w:sz w:val="28"/>
          <w:szCs w:val="28"/>
        </w:rPr>
      </w:pPr>
      <w:r w:rsidRPr="00BE2AA7">
        <w:rPr>
          <w:sz w:val="28"/>
          <w:szCs w:val="28"/>
        </w:rPr>
        <w:t xml:space="preserve">Машинист поездного локомотива, МВПС, </w:t>
      </w:r>
      <w:r w:rsidR="004B258E" w:rsidRPr="00BE2AA7">
        <w:rPr>
          <w:sz w:val="28"/>
          <w:szCs w:val="28"/>
        </w:rPr>
        <w:t xml:space="preserve">ВСМВПС, </w:t>
      </w:r>
      <w:r w:rsidRPr="00BE2AA7">
        <w:rPr>
          <w:sz w:val="28"/>
          <w:szCs w:val="28"/>
        </w:rPr>
        <w:t>С</w:t>
      </w:r>
      <w:r w:rsidR="00B82729" w:rsidRPr="00BE2AA7">
        <w:rPr>
          <w:sz w:val="28"/>
          <w:szCs w:val="28"/>
        </w:rPr>
        <w:t>С</w:t>
      </w:r>
      <w:r w:rsidRPr="00BE2AA7">
        <w:rPr>
          <w:sz w:val="28"/>
          <w:szCs w:val="28"/>
        </w:rPr>
        <w:t>ПС обязан:</w:t>
      </w:r>
    </w:p>
    <w:p w:rsidR="008B490A" w:rsidRDefault="00A35D13">
      <w:pPr>
        <w:pStyle w:val="ae"/>
        <w:numPr>
          <w:ilvl w:val="2"/>
          <w:numId w:val="4"/>
        </w:numPr>
        <w:spacing w:line="360" w:lineRule="exact"/>
        <w:contextualSpacing w:val="0"/>
        <w:jc w:val="both"/>
        <w:rPr>
          <w:sz w:val="28"/>
          <w:szCs w:val="28"/>
        </w:rPr>
      </w:pPr>
      <w:r w:rsidRPr="00BE2AA7">
        <w:rPr>
          <w:sz w:val="28"/>
          <w:szCs w:val="28"/>
        </w:rPr>
        <w:t xml:space="preserve">На электрифицированных участках, после проследования электроподвижным составом нейтральных вставок, проверять работоспособность радиостанции путем проверки правильности индикации на пульте управления </w:t>
      </w:r>
      <w:r w:rsidR="005113CF" w:rsidRPr="00BE2AA7">
        <w:rPr>
          <w:sz w:val="28"/>
          <w:szCs w:val="28"/>
        </w:rPr>
        <w:t>радиостанции</w:t>
      </w:r>
      <w:r w:rsidRPr="00BE2AA7">
        <w:rPr>
          <w:sz w:val="28"/>
          <w:szCs w:val="28"/>
        </w:rPr>
        <w:t>. В случае обнаружения неисправности – «зависания» произвести «сброс» радиостанции путем кратковременного, в течение 8-10</w:t>
      </w:r>
      <w:r w:rsidR="00FC37D0" w:rsidRPr="00BE2AA7">
        <w:rPr>
          <w:sz w:val="28"/>
          <w:szCs w:val="28"/>
        </w:rPr>
        <w:t> </w:t>
      </w:r>
      <w:r w:rsidRPr="00BE2AA7">
        <w:rPr>
          <w:sz w:val="28"/>
          <w:szCs w:val="28"/>
        </w:rPr>
        <w:t>с, полного выключения электропитания радиостанции,</w:t>
      </w:r>
      <w:r w:rsidR="00127460" w:rsidRPr="00BE2AA7">
        <w:rPr>
          <w:sz w:val="28"/>
          <w:szCs w:val="28"/>
        </w:rPr>
        <w:t xml:space="preserve"> а </w:t>
      </w:r>
      <w:r w:rsidRPr="00BE2AA7">
        <w:rPr>
          <w:sz w:val="28"/>
          <w:szCs w:val="28"/>
        </w:rPr>
        <w:t>в случае не восстановления работоспособности радиостанции</w:t>
      </w:r>
      <w:r w:rsidR="009049CD" w:rsidRPr="00BE2AA7">
        <w:rPr>
          <w:sz w:val="28"/>
          <w:szCs w:val="28"/>
        </w:rPr>
        <w:t xml:space="preserve"> </w:t>
      </w:r>
      <w:r w:rsidR="00597237" w:rsidRPr="00BE2AA7">
        <w:rPr>
          <w:sz w:val="28"/>
          <w:szCs w:val="28"/>
        </w:rPr>
        <w:t>–</w:t>
      </w:r>
      <w:r w:rsidR="009049CD" w:rsidRPr="00BE2AA7">
        <w:rPr>
          <w:sz w:val="28"/>
          <w:szCs w:val="28"/>
        </w:rPr>
        <w:t xml:space="preserve"> </w:t>
      </w:r>
      <w:r w:rsidRPr="00BE2AA7">
        <w:rPr>
          <w:sz w:val="28"/>
          <w:szCs w:val="28"/>
        </w:rPr>
        <w:t>полностью отключить электропитание радиостанции</w:t>
      </w:r>
      <w:r w:rsidR="00E30C59" w:rsidRPr="00BE2AA7">
        <w:rPr>
          <w:sz w:val="28"/>
          <w:szCs w:val="28"/>
        </w:rPr>
        <w:t xml:space="preserve"> и действовать в соответствии с п. </w:t>
      </w:r>
      <w:r w:rsidR="00514368" w:rsidRPr="00BE2AA7">
        <w:rPr>
          <w:sz w:val="28"/>
          <w:szCs w:val="28"/>
        </w:rPr>
        <w:t>5</w:t>
      </w:r>
      <w:r w:rsidR="00090002" w:rsidRPr="00BE2AA7">
        <w:rPr>
          <w:sz w:val="28"/>
          <w:szCs w:val="28"/>
        </w:rPr>
        <w:t>.</w:t>
      </w:r>
      <w:r w:rsidR="00FE2007" w:rsidRPr="00BE2AA7">
        <w:rPr>
          <w:sz w:val="28"/>
          <w:szCs w:val="28"/>
        </w:rPr>
        <w:t>15</w:t>
      </w:r>
      <w:r w:rsidR="00E30C59" w:rsidRPr="00BE2AA7">
        <w:rPr>
          <w:sz w:val="28"/>
          <w:szCs w:val="28"/>
        </w:rPr>
        <w:t xml:space="preserve"> настоящих Правил</w:t>
      </w:r>
      <w:r w:rsidRPr="00BE2AA7">
        <w:rPr>
          <w:sz w:val="28"/>
          <w:szCs w:val="28"/>
        </w:rPr>
        <w:t xml:space="preserve">. Необходимость отключения </w:t>
      </w:r>
      <w:r w:rsidR="005113CF" w:rsidRPr="00BE2AA7">
        <w:rPr>
          <w:sz w:val="28"/>
          <w:szCs w:val="28"/>
        </w:rPr>
        <w:t xml:space="preserve">радиостанции </w:t>
      </w:r>
      <w:r w:rsidRPr="00BE2AA7">
        <w:rPr>
          <w:sz w:val="28"/>
          <w:szCs w:val="28"/>
        </w:rPr>
        <w:t>при проследовании нейтральных вставок определяется местными инструкциями.</w:t>
      </w:r>
      <w:r w:rsidR="00BA2921" w:rsidRPr="00BE2AA7">
        <w:rPr>
          <w:sz w:val="28"/>
          <w:szCs w:val="28"/>
        </w:rPr>
        <w:t xml:space="preserve"> </w:t>
      </w:r>
    </w:p>
    <w:p w:rsidR="008B490A" w:rsidRDefault="00A35D13">
      <w:pPr>
        <w:pStyle w:val="ae"/>
        <w:numPr>
          <w:ilvl w:val="2"/>
          <w:numId w:val="4"/>
        </w:numPr>
        <w:spacing w:line="360" w:lineRule="exact"/>
        <w:contextualSpacing w:val="0"/>
        <w:jc w:val="both"/>
        <w:rPr>
          <w:sz w:val="28"/>
          <w:szCs w:val="28"/>
        </w:rPr>
      </w:pPr>
      <w:r w:rsidRPr="00BE2AA7">
        <w:rPr>
          <w:sz w:val="28"/>
          <w:szCs w:val="28"/>
        </w:rPr>
        <w:t xml:space="preserve">Следить за тем, чтобы при опускании (поднятии) токоприемника, запуске дизеля </w:t>
      </w:r>
      <w:r w:rsidR="00320811" w:rsidRPr="00BE2AA7">
        <w:rPr>
          <w:sz w:val="28"/>
          <w:szCs w:val="28"/>
        </w:rPr>
        <w:t xml:space="preserve">возимая </w:t>
      </w:r>
      <w:r w:rsidR="00482C0E" w:rsidRPr="00BE2AA7">
        <w:rPr>
          <w:sz w:val="28"/>
          <w:szCs w:val="28"/>
        </w:rPr>
        <w:t>локомотивная</w:t>
      </w:r>
      <w:r w:rsidR="00692460" w:rsidRPr="00BE2AA7">
        <w:rPr>
          <w:sz w:val="28"/>
          <w:szCs w:val="28"/>
        </w:rPr>
        <w:t xml:space="preserve"> </w:t>
      </w:r>
      <w:r w:rsidRPr="00BE2AA7">
        <w:rPr>
          <w:sz w:val="28"/>
          <w:szCs w:val="28"/>
        </w:rPr>
        <w:t>радиостанция была выключена.</w:t>
      </w:r>
    </w:p>
    <w:p w:rsidR="008B490A" w:rsidRDefault="00716D1A">
      <w:pPr>
        <w:pStyle w:val="ae"/>
        <w:numPr>
          <w:ilvl w:val="1"/>
          <w:numId w:val="4"/>
        </w:numPr>
        <w:spacing w:line="360" w:lineRule="exact"/>
        <w:ind w:left="0"/>
        <w:contextualSpacing w:val="0"/>
        <w:jc w:val="both"/>
        <w:rPr>
          <w:sz w:val="28"/>
          <w:szCs w:val="28"/>
        </w:rPr>
      </w:pPr>
      <w:r w:rsidRPr="00BE2AA7">
        <w:rPr>
          <w:sz w:val="28"/>
          <w:szCs w:val="28"/>
        </w:rPr>
        <w:t xml:space="preserve">В случае возникновения неисправности </w:t>
      </w:r>
      <w:r w:rsidR="00482C0E" w:rsidRPr="00BE2AA7">
        <w:rPr>
          <w:sz w:val="28"/>
          <w:szCs w:val="28"/>
        </w:rPr>
        <w:t xml:space="preserve">возимой локомотивной </w:t>
      </w:r>
      <w:r w:rsidRPr="00BE2AA7">
        <w:rPr>
          <w:sz w:val="28"/>
          <w:szCs w:val="28"/>
        </w:rPr>
        <w:t xml:space="preserve">радиостанции основного диапазона ПРС </w:t>
      </w:r>
      <w:r w:rsidR="002C7D3A">
        <w:rPr>
          <w:sz w:val="28"/>
          <w:szCs w:val="28"/>
        </w:rPr>
        <w:t>при</w:t>
      </w:r>
      <w:r w:rsidR="002C7D3A" w:rsidRPr="00BE2AA7">
        <w:rPr>
          <w:sz w:val="28"/>
          <w:szCs w:val="28"/>
        </w:rPr>
        <w:t xml:space="preserve"> прослед</w:t>
      </w:r>
      <w:r w:rsidR="002C7D3A">
        <w:rPr>
          <w:sz w:val="28"/>
          <w:szCs w:val="28"/>
        </w:rPr>
        <w:t>овании</w:t>
      </w:r>
      <w:r w:rsidR="002C7D3A" w:rsidRPr="00BE2AA7">
        <w:rPr>
          <w:sz w:val="28"/>
          <w:szCs w:val="28"/>
        </w:rPr>
        <w:t xml:space="preserve"> </w:t>
      </w:r>
      <w:r w:rsidRPr="00BE2AA7">
        <w:rPr>
          <w:sz w:val="28"/>
          <w:szCs w:val="28"/>
        </w:rPr>
        <w:t>диспетчерского участка</w:t>
      </w:r>
      <w:r w:rsidR="00E01141" w:rsidRPr="00BE2AA7">
        <w:rPr>
          <w:sz w:val="28"/>
          <w:szCs w:val="28"/>
        </w:rPr>
        <w:t xml:space="preserve"> машинист локомотива, МВПС</w:t>
      </w:r>
      <w:r w:rsidR="004B258E" w:rsidRPr="00BE2AA7">
        <w:rPr>
          <w:sz w:val="28"/>
          <w:szCs w:val="28"/>
        </w:rPr>
        <w:t>, ВСМВПС</w:t>
      </w:r>
      <w:r w:rsidR="00E01141" w:rsidRPr="00BE2AA7">
        <w:rPr>
          <w:sz w:val="28"/>
          <w:szCs w:val="28"/>
        </w:rPr>
        <w:t xml:space="preserve"> </w:t>
      </w:r>
      <w:r w:rsidR="002C7D45" w:rsidRPr="00BE2AA7">
        <w:rPr>
          <w:sz w:val="28"/>
          <w:szCs w:val="28"/>
        </w:rPr>
        <w:t xml:space="preserve">или ССПС </w:t>
      </w:r>
      <w:r w:rsidR="00E01141" w:rsidRPr="00BE2AA7">
        <w:rPr>
          <w:sz w:val="28"/>
          <w:szCs w:val="28"/>
        </w:rPr>
        <w:t>обязан</w:t>
      </w:r>
      <w:r w:rsidRPr="00BE2AA7">
        <w:rPr>
          <w:sz w:val="28"/>
          <w:szCs w:val="28"/>
        </w:rPr>
        <w:t>:</w:t>
      </w:r>
    </w:p>
    <w:p w:rsidR="008B490A" w:rsidRDefault="00E01141">
      <w:pPr>
        <w:pStyle w:val="ae"/>
        <w:numPr>
          <w:ilvl w:val="2"/>
          <w:numId w:val="4"/>
        </w:numPr>
        <w:spacing w:line="360" w:lineRule="exact"/>
        <w:contextualSpacing w:val="0"/>
        <w:jc w:val="both"/>
        <w:rPr>
          <w:sz w:val="28"/>
          <w:szCs w:val="28"/>
        </w:rPr>
      </w:pPr>
      <w:r w:rsidRPr="00BE2AA7">
        <w:rPr>
          <w:sz w:val="28"/>
          <w:szCs w:val="28"/>
        </w:rPr>
        <w:t>С</w:t>
      </w:r>
      <w:r w:rsidR="00DD3325" w:rsidRPr="00BE2AA7">
        <w:rPr>
          <w:sz w:val="28"/>
          <w:szCs w:val="28"/>
        </w:rPr>
        <w:t xml:space="preserve">ообщить об этом дежурному по ближайшей </w:t>
      </w:r>
      <w:r w:rsidR="00DB6D0F" w:rsidRPr="00BE2AA7">
        <w:rPr>
          <w:sz w:val="28"/>
          <w:szCs w:val="28"/>
        </w:rPr>
        <w:t xml:space="preserve">железнодорожной </w:t>
      </w:r>
      <w:r w:rsidR="00DD3325" w:rsidRPr="00BE2AA7">
        <w:rPr>
          <w:sz w:val="28"/>
          <w:szCs w:val="28"/>
        </w:rPr>
        <w:t xml:space="preserve">станции или ДНЦ по резервному диапазону </w:t>
      </w:r>
      <w:r w:rsidR="000436C8" w:rsidRPr="00BE2AA7">
        <w:rPr>
          <w:sz w:val="28"/>
          <w:szCs w:val="28"/>
        </w:rPr>
        <w:t>ПРС</w:t>
      </w:r>
      <w:r w:rsidR="00DD3325" w:rsidRPr="00BE2AA7">
        <w:rPr>
          <w:sz w:val="28"/>
          <w:szCs w:val="28"/>
        </w:rPr>
        <w:t xml:space="preserve"> и по приказу ДНЦ, ведя переговоры в </w:t>
      </w:r>
      <w:r w:rsidR="007A0A94">
        <w:rPr>
          <w:sz w:val="28"/>
          <w:szCs w:val="28"/>
        </w:rPr>
        <w:t>резервном</w:t>
      </w:r>
      <w:r w:rsidR="007A0A94" w:rsidRPr="00BE2AA7">
        <w:rPr>
          <w:sz w:val="28"/>
          <w:szCs w:val="28"/>
        </w:rPr>
        <w:t xml:space="preserve"> </w:t>
      </w:r>
      <w:r w:rsidR="00DD3325" w:rsidRPr="00BE2AA7">
        <w:rPr>
          <w:sz w:val="28"/>
          <w:szCs w:val="28"/>
        </w:rPr>
        <w:t xml:space="preserve">диапазоне, продолжить движение по маршруту до </w:t>
      </w:r>
      <w:r w:rsidR="004226AF" w:rsidRPr="00BE2AA7">
        <w:rPr>
          <w:sz w:val="28"/>
          <w:szCs w:val="28"/>
        </w:rPr>
        <w:t xml:space="preserve">железнодорожной </w:t>
      </w:r>
      <w:r w:rsidR="00DD3325" w:rsidRPr="00BE2AA7">
        <w:rPr>
          <w:sz w:val="28"/>
          <w:szCs w:val="28"/>
        </w:rPr>
        <w:t>станции, на которой имеется КП радиосвязи, где может быть произведена замена (ремонт) устройств ПРС.</w:t>
      </w:r>
      <w:r w:rsidR="008A5F45" w:rsidRPr="00BE2AA7">
        <w:rPr>
          <w:sz w:val="28"/>
          <w:szCs w:val="28"/>
        </w:rPr>
        <w:t xml:space="preserve"> При этом передаваемая информация должна содержать тип установленной радиостанции и характер неисправности.</w:t>
      </w:r>
    </w:p>
    <w:p w:rsidR="008B490A" w:rsidRDefault="009C3F67">
      <w:pPr>
        <w:pStyle w:val="ae"/>
        <w:numPr>
          <w:ilvl w:val="2"/>
          <w:numId w:val="4"/>
        </w:numPr>
        <w:spacing w:line="360" w:lineRule="exact"/>
        <w:contextualSpacing w:val="0"/>
        <w:jc w:val="both"/>
        <w:rPr>
          <w:sz w:val="28"/>
          <w:szCs w:val="28"/>
        </w:rPr>
      </w:pPr>
      <w:r w:rsidRPr="00BE2AA7">
        <w:rPr>
          <w:sz w:val="28"/>
          <w:szCs w:val="28"/>
        </w:rPr>
        <w:t>При обнаружении в пути следования отказа или нарушени</w:t>
      </w:r>
      <w:r w:rsidR="0035246F" w:rsidRPr="00BE2AA7">
        <w:rPr>
          <w:sz w:val="28"/>
          <w:szCs w:val="28"/>
        </w:rPr>
        <w:t>й</w:t>
      </w:r>
      <w:r w:rsidRPr="00BE2AA7">
        <w:rPr>
          <w:sz w:val="28"/>
          <w:szCs w:val="28"/>
        </w:rPr>
        <w:t xml:space="preserve"> в работе радиостанци</w:t>
      </w:r>
      <w:r w:rsidR="00D926BB" w:rsidRPr="00BE2AA7">
        <w:rPr>
          <w:sz w:val="28"/>
          <w:szCs w:val="28"/>
        </w:rPr>
        <w:t>и</w:t>
      </w:r>
      <w:r w:rsidRPr="00BE2AA7">
        <w:rPr>
          <w:sz w:val="28"/>
          <w:szCs w:val="28"/>
        </w:rPr>
        <w:t xml:space="preserve"> основного и резервного диапазонов ПРС машинист обязан </w:t>
      </w:r>
      <w:r w:rsidR="006B68BB" w:rsidRPr="00BE2AA7">
        <w:rPr>
          <w:sz w:val="28"/>
          <w:szCs w:val="28"/>
        </w:rPr>
        <w:t xml:space="preserve">по </w:t>
      </w:r>
      <w:r w:rsidR="00437649" w:rsidRPr="00BE2AA7">
        <w:rPr>
          <w:sz w:val="28"/>
          <w:szCs w:val="28"/>
        </w:rPr>
        <w:t>другим</w:t>
      </w:r>
      <w:r w:rsidR="006B68BB" w:rsidRPr="00BE2AA7">
        <w:rPr>
          <w:sz w:val="28"/>
          <w:szCs w:val="28"/>
        </w:rPr>
        <w:t xml:space="preserve"> имеющимся средствам связи </w:t>
      </w:r>
      <w:r w:rsidRPr="00BE2AA7">
        <w:rPr>
          <w:sz w:val="28"/>
          <w:szCs w:val="28"/>
        </w:rPr>
        <w:t xml:space="preserve">или с использованием средств </w:t>
      </w:r>
      <w:r w:rsidR="0023618E" w:rsidRPr="00BE2AA7">
        <w:rPr>
          <w:sz w:val="28"/>
          <w:szCs w:val="28"/>
        </w:rPr>
        <w:br/>
      </w:r>
      <w:r w:rsidRPr="00BE2AA7">
        <w:rPr>
          <w:sz w:val="28"/>
          <w:szCs w:val="28"/>
        </w:rPr>
        <w:t xml:space="preserve">РОРС GSM, подвижной спутниковой связи, либо сотовой связи, доложить об этом ДНЦ и ДСП ближайшей </w:t>
      </w:r>
      <w:r w:rsidR="00DB6D0F" w:rsidRPr="00BE2AA7">
        <w:rPr>
          <w:sz w:val="28"/>
          <w:szCs w:val="28"/>
        </w:rPr>
        <w:t xml:space="preserve">железнодорожной </w:t>
      </w:r>
      <w:r w:rsidRPr="00BE2AA7">
        <w:rPr>
          <w:sz w:val="28"/>
          <w:szCs w:val="28"/>
        </w:rPr>
        <w:t xml:space="preserve">станции, и затем, по регистрируемому приказу ДНЦ, следовать с неисправными </w:t>
      </w:r>
      <w:r w:rsidR="00AC0464" w:rsidRPr="00BE2AA7">
        <w:rPr>
          <w:sz w:val="28"/>
          <w:szCs w:val="28"/>
        </w:rPr>
        <w:t>устройствами</w:t>
      </w:r>
      <w:r w:rsidRPr="00BE2AA7">
        <w:rPr>
          <w:sz w:val="28"/>
          <w:szCs w:val="28"/>
        </w:rPr>
        <w:t xml:space="preserve"> ПРС до </w:t>
      </w:r>
      <w:r w:rsidR="00DB6D0F" w:rsidRPr="00BE2AA7">
        <w:rPr>
          <w:sz w:val="28"/>
          <w:szCs w:val="28"/>
        </w:rPr>
        <w:t xml:space="preserve">железнодорожной </w:t>
      </w:r>
      <w:r w:rsidRPr="00BE2AA7">
        <w:rPr>
          <w:sz w:val="28"/>
          <w:szCs w:val="28"/>
        </w:rPr>
        <w:t xml:space="preserve">станции, на которой имеется КП радиосвязи, и где может быть произведена замена (ремонт) устройств ПРС без отцепки локомотива, или произведена замена локомотива, или </w:t>
      </w:r>
      <w:r w:rsidR="00E9574F" w:rsidRPr="00BE2AA7">
        <w:rPr>
          <w:sz w:val="28"/>
          <w:szCs w:val="28"/>
        </w:rPr>
        <w:t xml:space="preserve">затребован </w:t>
      </w:r>
      <w:r w:rsidRPr="00BE2AA7">
        <w:rPr>
          <w:sz w:val="28"/>
          <w:szCs w:val="28"/>
        </w:rPr>
        <w:t>вспомогательный локомотив</w:t>
      </w:r>
      <w:r w:rsidR="00E9574F" w:rsidRPr="00BE2AA7">
        <w:rPr>
          <w:sz w:val="28"/>
          <w:szCs w:val="28"/>
        </w:rPr>
        <w:t xml:space="preserve"> </w:t>
      </w:r>
      <w:r w:rsidR="00D926BB" w:rsidRPr="00BE2AA7">
        <w:rPr>
          <w:sz w:val="28"/>
          <w:szCs w:val="28"/>
        </w:rPr>
        <w:t>в соответствии</w:t>
      </w:r>
      <w:r w:rsidR="00B4782A" w:rsidRPr="00BE2AA7">
        <w:rPr>
          <w:sz w:val="28"/>
          <w:szCs w:val="28"/>
        </w:rPr>
        <w:t xml:space="preserve"> с</w:t>
      </w:r>
      <w:r w:rsidR="00D926BB" w:rsidRPr="00BE2AA7">
        <w:rPr>
          <w:sz w:val="28"/>
          <w:szCs w:val="28"/>
        </w:rPr>
        <w:t xml:space="preserve"> </w:t>
      </w:r>
      <w:r w:rsidR="00E9574F" w:rsidRPr="00BE2AA7">
        <w:rPr>
          <w:sz w:val="28"/>
          <w:szCs w:val="28"/>
        </w:rPr>
        <w:t>Регламент</w:t>
      </w:r>
      <w:r w:rsidR="00B4782A" w:rsidRPr="00BE2AA7">
        <w:rPr>
          <w:sz w:val="28"/>
          <w:szCs w:val="28"/>
        </w:rPr>
        <w:t>ом</w:t>
      </w:r>
      <w:r w:rsidR="00E9574F" w:rsidRPr="00BE2AA7">
        <w:rPr>
          <w:sz w:val="28"/>
          <w:szCs w:val="28"/>
        </w:rPr>
        <w:t xml:space="preserve"> взаимодействия работников, связанных с движением поездов, с работниками локомотивных бригад при возникновении аварийных и нестандартных ситуаций на путях общего</w:t>
      </w:r>
      <w:r w:rsidR="00726D7F" w:rsidRPr="00BE2AA7">
        <w:rPr>
          <w:sz w:val="28"/>
          <w:szCs w:val="28"/>
        </w:rPr>
        <w:t xml:space="preserve"> пользования инфраструктуры ОАО </w:t>
      </w:r>
      <w:r w:rsidR="00E9574F" w:rsidRPr="00BE2AA7">
        <w:rPr>
          <w:sz w:val="28"/>
          <w:szCs w:val="28"/>
        </w:rPr>
        <w:t>«РЖД» [</w:t>
      </w:r>
      <w:r w:rsidR="00375B09">
        <w:fldChar w:fldCharType="begin"/>
      </w:r>
      <w:r w:rsidR="00606C04">
        <w:rPr>
          <w:sz w:val="28"/>
          <w:szCs w:val="28"/>
        </w:rPr>
        <w:instrText xml:space="preserve"> REF _Ref191997357 \r \h </w:instrText>
      </w:r>
      <w:r w:rsidR="00375B09">
        <w:fldChar w:fldCharType="separate"/>
      </w:r>
      <w:r w:rsidR="005A5E62">
        <w:rPr>
          <w:sz w:val="28"/>
          <w:szCs w:val="28"/>
        </w:rPr>
        <w:t>2.18</w:t>
      </w:r>
      <w:r w:rsidR="00375B09">
        <w:fldChar w:fldCharType="end"/>
      </w:r>
      <w:r w:rsidR="00E9574F" w:rsidRPr="00BE2AA7">
        <w:rPr>
          <w:sz w:val="28"/>
          <w:szCs w:val="28"/>
        </w:rPr>
        <w:t>]</w:t>
      </w:r>
      <w:r w:rsidRPr="00BE2AA7">
        <w:rPr>
          <w:sz w:val="28"/>
          <w:szCs w:val="28"/>
        </w:rPr>
        <w:t>.</w:t>
      </w:r>
    </w:p>
    <w:p w:rsidR="00776CF3" w:rsidRPr="00BE2AA7" w:rsidRDefault="00C95315">
      <w:pPr>
        <w:pStyle w:val="ae"/>
        <w:spacing w:line="360" w:lineRule="exact"/>
        <w:ind w:left="0" w:firstLine="709"/>
        <w:jc w:val="both"/>
        <w:rPr>
          <w:sz w:val="28"/>
          <w:szCs w:val="28"/>
        </w:rPr>
      </w:pPr>
      <w:r w:rsidRPr="00BE2AA7">
        <w:rPr>
          <w:sz w:val="28"/>
          <w:szCs w:val="28"/>
        </w:rPr>
        <w:t xml:space="preserve">При выходе из строя радиосвязи ГМВ и МВ диапазона </w:t>
      </w:r>
      <w:r w:rsidR="008D4B3B" w:rsidRPr="00BE2AA7">
        <w:rPr>
          <w:sz w:val="28"/>
          <w:szCs w:val="28"/>
        </w:rPr>
        <w:t>на МВПС, ВСМВПС машинист должен довести поезд до конечной станции при условии нахождения помощника машиниста в задней кабине, а так же исправной межкабинной связи, исправной и включенной радиосвязи в задней кабине.</w:t>
      </w:r>
      <w:r w:rsidRPr="00BE2AA7">
        <w:rPr>
          <w:sz w:val="28"/>
          <w:szCs w:val="28"/>
        </w:rPr>
        <w:t xml:space="preserve"> Следование поезда осуществляется по приказу ДНЦ.</w:t>
      </w:r>
    </w:p>
    <w:p w:rsidR="008B490A" w:rsidRDefault="00611FEC">
      <w:pPr>
        <w:pStyle w:val="ae"/>
        <w:numPr>
          <w:ilvl w:val="2"/>
          <w:numId w:val="4"/>
        </w:numPr>
        <w:spacing w:line="360" w:lineRule="exact"/>
        <w:contextualSpacing w:val="0"/>
        <w:jc w:val="both"/>
        <w:rPr>
          <w:sz w:val="28"/>
          <w:szCs w:val="28"/>
        </w:rPr>
      </w:pPr>
      <w:r w:rsidRPr="00BE2AA7">
        <w:rPr>
          <w:sz w:val="28"/>
          <w:szCs w:val="28"/>
        </w:rPr>
        <w:t>В случае неисправности радиостанции на</w:t>
      </w:r>
      <w:r w:rsidR="00702C3C" w:rsidRPr="00BE2AA7">
        <w:rPr>
          <w:sz w:val="28"/>
          <w:szCs w:val="28"/>
        </w:rPr>
        <w:t xml:space="preserve"> </w:t>
      </w:r>
      <w:r w:rsidR="00CE6AB5" w:rsidRPr="00BE2AA7">
        <w:rPr>
          <w:sz w:val="28"/>
          <w:szCs w:val="28"/>
        </w:rPr>
        <w:t>ССПС машинист обязан следовать по приказу ДНЦ до ближайшей (первой по ходу) железнодорожной станции, где должна быть произведена замена (ремонт) устройств поездной радиосвязи или затребован вспомогательный локомотив</w:t>
      </w:r>
      <w:r w:rsidR="00726D7F" w:rsidRPr="00BE2AA7">
        <w:rPr>
          <w:sz w:val="28"/>
          <w:szCs w:val="28"/>
        </w:rPr>
        <w:t xml:space="preserve"> согласно </w:t>
      </w:r>
      <w:r w:rsidR="00953EB6" w:rsidRPr="00BE2AA7">
        <w:rPr>
          <w:sz w:val="28"/>
          <w:szCs w:val="28"/>
        </w:rPr>
        <w:t xml:space="preserve">Правилам эксплуатации специального железнодорожного подвижного состава на инфраструктуре </w:t>
      </w:r>
      <w:r w:rsidR="00726D7F" w:rsidRPr="00BE2AA7">
        <w:rPr>
          <w:sz w:val="28"/>
          <w:szCs w:val="28"/>
        </w:rPr>
        <w:t>ОАО «РЖД» [</w:t>
      </w:r>
      <w:r w:rsidR="00375B09">
        <w:fldChar w:fldCharType="begin"/>
      </w:r>
      <w:r w:rsidR="00606C04">
        <w:rPr>
          <w:sz w:val="28"/>
          <w:szCs w:val="28"/>
        </w:rPr>
        <w:instrText xml:space="preserve"> REF _Ref191997382 \r \h </w:instrText>
      </w:r>
      <w:r w:rsidR="00375B09">
        <w:fldChar w:fldCharType="separate"/>
      </w:r>
      <w:r w:rsidR="005A5E62">
        <w:rPr>
          <w:sz w:val="28"/>
          <w:szCs w:val="28"/>
        </w:rPr>
        <w:t>2.19</w:t>
      </w:r>
      <w:r w:rsidR="00375B09">
        <w:fldChar w:fldCharType="end"/>
      </w:r>
      <w:r w:rsidR="00726D7F" w:rsidRPr="00BE2AA7">
        <w:rPr>
          <w:sz w:val="28"/>
          <w:szCs w:val="28"/>
        </w:rPr>
        <w:t>]</w:t>
      </w:r>
      <w:r w:rsidR="005626E7" w:rsidRPr="00BE2AA7">
        <w:rPr>
          <w:sz w:val="28"/>
          <w:szCs w:val="28"/>
        </w:rPr>
        <w:t>.</w:t>
      </w:r>
    </w:p>
    <w:p w:rsidR="008B490A" w:rsidRDefault="00DD3325">
      <w:pPr>
        <w:pStyle w:val="ae"/>
        <w:numPr>
          <w:ilvl w:val="1"/>
          <w:numId w:val="4"/>
        </w:numPr>
        <w:spacing w:line="360" w:lineRule="exact"/>
        <w:ind w:left="0"/>
        <w:contextualSpacing w:val="0"/>
        <w:jc w:val="both"/>
        <w:rPr>
          <w:sz w:val="28"/>
          <w:szCs w:val="28"/>
        </w:rPr>
      </w:pPr>
      <w:r w:rsidRPr="00BE2AA7">
        <w:rPr>
          <w:sz w:val="28"/>
          <w:szCs w:val="28"/>
        </w:rPr>
        <w:t xml:space="preserve">ДНЦ </w:t>
      </w:r>
      <w:r w:rsidR="0090469B" w:rsidRPr="00BE2AA7">
        <w:rPr>
          <w:sz w:val="28"/>
          <w:szCs w:val="28"/>
        </w:rPr>
        <w:t xml:space="preserve">обязан с использованием поездной диспетчерской связи </w:t>
      </w:r>
      <w:r w:rsidRPr="00BE2AA7">
        <w:rPr>
          <w:sz w:val="28"/>
          <w:szCs w:val="28"/>
        </w:rPr>
        <w:t xml:space="preserve">предупредить всех ДСП по пути следования </w:t>
      </w:r>
      <w:r w:rsidR="00E02369" w:rsidRPr="00BE2AA7">
        <w:rPr>
          <w:sz w:val="28"/>
          <w:szCs w:val="28"/>
        </w:rPr>
        <w:t>подвижного состава</w:t>
      </w:r>
      <w:r w:rsidRPr="00BE2AA7">
        <w:rPr>
          <w:sz w:val="28"/>
          <w:szCs w:val="28"/>
        </w:rPr>
        <w:t xml:space="preserve"> с неисправными </w:t>
      </w:r>
      <w:r w:rsidR="00AC0464" w:rsidRPr="00BE2AA7">
        <w:rPr>
          <w:sz w:val="28"/>
          <w:szCs w:val="28"/>
        </w:rPr>
        <w:t>устройствами</w:t>
      </w:r>
      <w:r w:rsidRPr="00BE2AA7">
        <w:rPr>
          <w:sz w:val="28"/>
          <w:szCs w:val="28"/>
        </w:rPr>
        <w:t xml:space="preserve"> ПРС, а при необходимости, ДНЦ соседнего участка</w:t>
      </w:r>
      <w:r w:rsidR="00A720B3" w:rsidRPr="00BE2AA7">
        <w:rPr>
          <w:sz w:val="28"/>
          <w:szCs w:val="28"/>
        </w:rPr>
        <w:t>. Также ДНЦ посредством оперативно-технологической связи обязан оповестить ТНЦ о неисправности устройств радиосвязи на локомотиве</w:t>
      </w:r>
      <w:r w:rsidR="00E02369" w:rsidRPr="00BE2AA7">
        <w:rPr>
          <w:sz w:val="28"/>
          <w:szCs w:val="28"/>
        </w:rPr>
        <w:t>, МВПС</w:t>
      </w:r>
      <w:r w:rsidR="00F07E04" w:rsidRPr="00BE2AA7">
        <w:rPr>
          <w:sz w:val="28"/>
          <w:szCs w:val="28"/>
        </w:rPr>
        <w:t xml:space="preserve"> или диспетчера </w:t>
      </w:r>
      <w:r w:rsidR="00823733" w:rsidRPr="00BE2AA7">
        <w:rPr>
          <w:sz w:val="28"/>
          <w:szCs w:val="28"/>
        </w:rPr>
        <w:t>подразделения хозяйственной принадлежности ССПС.</w:t>
      </w:r>
    </w:p>
    <w:p w:rsidR="004C6721" w:rsidRPr="00BE2AA7" w:rsidRDefault="00162AC5" w:rsidP="00B2315D">
      <w:pPr>
        <w:pStyle w:val="ae"/>
        <w:spacing w:line="360" w:lineRule="exact"/>
        <w:ind w:left="0" w:firstLine="709"/>
        <w:contextualSpacing w:val="0"/>
        <w:jc w:val="both"/>
        <w:rPr>
          <w:sz w:val="28"/>
          <w:szCs w:val="28"/>
        </w:rPr>
      </w:pPr>
      <w:r w:rsidRPr="00BE2AA7">
        <w:rPr>
          <w:sz w:val="28"/>
          <w:szCs w:val="28"/>
        </w:rPr>
        <w:t xml:space="preserve">ТНЦ о неисправности радиостанции </w:t>
      </w:r>
      <w:r w:rsidR="00110D16" w:rsidRPr="00BE2AA7">
        <w:rPr>
          <w:sz w:val="28"/>
          <w:szCs w:val="28"/>
        </w:rPr>
        <w:t>на локомотиве</w:t>
      </w:r>
      <w:r w:rsidRPr="00BE2AA7">
        <w:rPr>
          <w:sz w:val="28"/>
          <w:szCs w:val="28"/>
        </w:rPr>
        <w:t xml:space="preserve"> </w:t>
      </w:r>
      <w:r w:rsidR="0090193B" w:rsidRPr="00BE2AA7">
        <w:rPr>
          <w:sz w:val="28"/>
          <w:szCs w:val="28"/>
        </w:rPr>
        <w:t>уведомляет диспетчера</w:t>
      </w:r>
      <w:r w:rsidR="00EC54BB" w:rsidRPr="00BE2AA7">
        <w:rPr>
          <w:sz w:val="28"/>
          <w:szCs w:val="28"/>
        </w:rPr>
        <w:t xml:space="preserve"> региональной дирекции тяги. Диспетчер региональной дирекции тяги передает информацию о неисправности ТЧД </w:t>
      </w:r>
      <w:r w:rsidR="00A42DAC" w:rsidRPr="00BE2AA7">
        <w:rPr>
          <w:sz w:val="28"/>
          <w:szCs w:val="28"/>
        </w:rPr>
        <w:t xml:space="preserve">той </w:t>
      </w:r>
      <w:r w:rsidR="008362EA" w:rsidRPr="00BE2AA7">
        <w:rPr>
          <w:sz w:val="28"/>
          <w:szCs w:val="28"/>
        </w:rPr>
        <w:t>железнодорожной станции</w:t>
      </w:r>
      <w:r w:rsidR="00A42DAC" w:rsidRPr="00BE2AA7">
        <w:rPr>
          <w:sz w:val="28"/>
          <w:szCs w:val="28"/>
        </w:rPr>
        <w:t>,</w:t>
      </w:r>
      <w:r w:rsidR="008362EA" w:rsidRPr="00BE2AA7">
        <w:rPr>
          <w:sz w:val="28"/>
          <w:szCs w:val="28"/>
        </w:rPr>
        <w:t xml:space="preserve"> </w:t>
      </w:r>
      <w:r w:rsidR="00EC54BB" w:rsidRPr="00BE2AA7">
        <w:rPr>
          <w:sz w:val="28"/>
          <w:szCs w:val="28"/>
        </w:rPr>
        <w:t>на котор</w:t>
      </w:r>
      <w:r w:rsidR="008362EA" w:rsidRPr="00BE2AA7">
        <w:rPr>
          <w:sz w:val="28"/>
          <w:szCs w:val="28"/>
        </w:rPr>
        <w:t>ой</w:t>
      </w:r>
      <w:r w:rsidR="00EC54BB" w:rsidRPr="00BE2AA7">
        <w:rPr>
          <w:sz w:val="28"/>
          <w:szCs w:val="28"/>
        </w:rPr>
        <w:t xml:space="preserve"> планируется </w:t>
      </w:r>
      <w:r w:rsidR="008362EA" w:rsidRPr="00BE2AA7">
        <w:rPr>
          <w:sz w:val="28"/>
          <w:szCs w:val="28"/>
        </w:rPr>
        <w:t xml:space="preserve">устранения неисправности по </w:t>
      </w:r>
      <w:r w:rsidR="00EC54BB" w:rsidRPr="00BE2AA7">
        <w:rPr>
          <w:sz w:val="28"/>
          <w:szCs w:val="28"/>
        </w:rPr>
        <w:t>прибыти</w:t>
      </w:r>
      <w:r w:rsidR="008362EA" w:rsidRPr="00BE2AA7">
        <w:rPr>
          <w:sz w:val="28"/>
          <w:szCs w:val="28"/>
        </w:rPr>
        <w:t>и</w:t>
      </w:r>
      <w:r w:rsidR="00EC54BB" w:rsidRPr="00BE2AA7">
        <w:rPr>
          <w:sz w:val="28"/>
          <w:szCs w:val="28"/>
        </w:rPr>
        <w:t xml:space="preserve"> локомотива</w:t>
      </w:r>
      <w:r w:rsidR="00A42DAC" w:rsidRPr="00BE2AA7">
        <w:rPr>
          <w:sz w:val="28"/>
          <w:szCs w:val="28"/>
        </w:rPr>
        <w:t>, а также</w:t>
      </w:r>
      <w:r w:rsidR="00EC54BB" w:rsidRPr="00BE2AA7">
        <w:rPr>
          <w:sz w:val="28"/>
          <w:szCs w:val="28"/>
        </w:rPr>
        <w:t xml:space="preserve"> диспетчеру филиала</w:t>
      </w:r>
      <w:r w:rsidR="005D5849" w:rsidRPr="00BE2AA7">
        <w:rPr>
          <w:sz w:val="28"/>
          <w:szCs w:val="28"/>
        </w:rPr>
        <w:t xml:space="preserve"> сервисной компании</w:t>
      </w:r>
      <w:r w:rsidR="00476D30" w:rsidRPr="00BE2AA7">
        <w:rPr>
          <w:sz w:val="28"/>
          <w:szCs w:val="28"/>
        </w:rPr>
        <w:t>, региональной дирекции по ремонту тягового подвижного состава</w:t>
      </w:r>
      <w:r w:rsidR="00EC54BB" w:rsidRPr="00BE2AA7">
        <w:rPr>
          <w:sz w:val="28"/>
          <w:szCs w:val="28"/>
        </w:rPr>
        <w:t xml:space="preserve">. </w:t>
      </w:r>
    </w:p>
    <w:p w:rsidR="00476D30" w:rsidRPr="00BE2AA7" w:rsidRDefault="00476D30" w:rsidP="00476D30">
      <w:pPr>
        <w:pStyle w:val="ae"/>
        <w:spacing w:line="360" w:lineRule="exact"/>
        <w:ind w:left="0" w:firstLine="709"/>
        <w:contextualSpacing w:val="0"/>
        <w:jc w:val="both"/>
        <w:rPr>
          <w:rFonts w:eastAsia="Times New Roman"/>
          <w:color w:val="000000"/>
          <w:sz w:val="28"/>
          <w:szCs w:val="28"/>
          <w:lang w:eastAsia="en-US"/>
        </w:rPr>
      </w:pPr>
      <w:r w:rsidRPr="00BE2AA7">
        <w:rPr>
          <w:rFonts w:eastAsia="Times New Roman"/>
          <w:color w:val="000000"/>
          <w:sz w:val="28"/>
          <w:szCs w:val="28"/>
          <w:lang w:eastAsia="en-US"/>
        </w:rPr>
        <w:t xml:space="preserve">Диспетчер </w:t>
      </w:r>
      <w:r w:rsidRPr="00BE2AA7">
        <w:rPr>
          <w:sz w:val="28"/>
          <w:szCs w:val="28"/>
        </w:rPr>
        <w:t xml:space="preserve">региональной </w:t>
      </w:r>
      <w:r w:rsidRPr="00BE2AA7">
        <w:rPr>
          <w:rFonts w:eastAsia="Times New Roman"/>
          <w:color w:val="000000"/>
          <w:sz w:val="28"/>
          <w:szCs w:val="28"/>
          <w:lang w:eastAsia="en-US"/>
        </w:rPr>
        <w:t xml:space="preserve">дирекции по ремонту тягового подвижного состава, получив информацию от диспетчера </w:t>
      </w:r>
      <w:r w:rsidRPr="00BE2AA7">
        <w:rPr>
          <w:sz w:val="28"/>
          <w:szCs w:val="28"/>
        </w:rPr>
        <w:t>региональной дирекции тяги</w:t>
      </w:r>
      <w:r w:rsidRPr="00BE2AA7">
        <w:rPr>
          <w:rFonts w:eastAsia="Times New Roman"/>
          <w:color w:val="000000"/>
          <w:sz w:val="28"/>
          <w:szCs w:val="28"/>
          <w:lang w:eastAsia="en-US"/>
        </w:rPr>
        <w:t>, передает информацию о необходимости восстановления работоспособного состояния локомотива ответственному работнику производственного участка</w:t>
      </w:r>
      <w:r w:rsidR="00124686">
        <w:rPr>
          <w:rFonts w:eastAsia="Times New Roman"/>
          <w:color w:val="000000"/>
          <w:sz w:val="28"/>
          <w:szCs w:val="28"/>
          <w:lang w:eastAsia="en-US"/>
        </w:rPr>
        <w:t xml:space="preserve"> (ремонтного локомотивного депо </w:t>
      </w:r>
      <w:r w:rsidR="00E52FCE">
        <w:rPr>
          <w:rFonts w:eastAsia="Times New Roman"/>
          <w:color w:val="000000"/>
          <w:sz w:val="28"/>
          <w:szCs w:val="28"/>
          <w:lang w:eastAsia="en-US"/>
        </w:rPr>
        <w:t>Сахалинское</w:t>
      </w:r>
      <w:r w:rsidR="00124686">
        <w:rPr>
          <w:rFonts w:eastAsia="Times New Roman"/>
          <w:color w:val="000000"/>
          <w:sz w:val="28"/>
          <w:szCs w:val="28"/>
          <w:lang w:eastAsia="en-US"/>
        </w:rPr>
        <w:t>)</w:t>
      </w:r>
      <w:r w:rsidR="00124686" w:rsidRPr="00BE2AA7">
        <w:rPr>
          <w:rFonts w:eastAsia="Times New Roman"/>
          <w:color w:val="000000"/>
          <w:sz w:val="28"/>
          <w:szCs w:val="28"/>
          <w:lang w:eastAsia="en-US"/>
        </w:rPr>
        <w:t xml:space="preserve"> </w:t>
      </w:r>
      <w:r w:rsidRPr="00BE2AA7">
        <w:rPr>
          <w:rFonts w:eastAsia="Times New Roman"/>
          <w:color w:val="000000"/>
          <w:sz w:val="28"/>
          <w:szCs w:val="28"/>
          <w:lang w:eastAsia="en-US"/>
        </w:rPr>
        <w:t xml:space="preserve"> по месту возникновения инцидента.</w:t>
      </w:r>
    </w:p>
    <w:p w:rsidR="00476D30" w:rsidRPr="00BE2AA7" w:rsidRDefault="00476D30" w:rsidP="00476D30">
      <w:pPr>
        <w:pStyle w:val="ae"/>
        <w:spacing w:line="360" w:lineRule="exact"/>
        <w:ind w:left="0" w:firstLine="709"/>
        <w:contextualSpacing w:val="0"/>
        <w:jc w:val="both"/>
        <w:rPr>
          <w:rFonts w:eastAsia="Times New Roman"/>
          <w:color w:val="000000"/>
          <w:sz w:val="28"/>
          <w:szCs w:val="28"/>
          <w:lang w:eastAsia="en-US"/>
        </w:rPr>
      </w:pPr>
      <w:r w:rsidRPr="00BE2AA7">
        <w:rPr>
          <w:rFonts w:eastAsia="Times New Roman"/>
          <w:color w:val="000000"/>
          <w:sz w:val="28"/>
          <w:szCs w:val="28"/>
          <w:lang w:eastAsia="en-US"/>
        </w:rPr>
        <w:t xml:space="preserve">Руководитель производственного участка </w:t>
      </w:r>
      <w:r w:rsidR="007C5A8A">
        <w:rPr>
          <w:rFonts w:eastAsia="Times New Roman"/>
          <w:color w:val="000000"/>
          <w:sz w:val="28"/>
          <w:szCs w:val="28"/>
          <w:lang w:eastAsia="en-US"/>
        </w:rPr>
        <w:t xml:space="preserve">(ремонтного локомотивного депо </w:t>
      </w:r>
      <w:r w:rsidR="00E52FCE">
        <w:rPr>
          <w:rFonts w:eastAsia="Times New Roman"/>
          <w:color w:val="000000"/>
          <w:sz w:val="28"/>
          <w:szCs w:val="28"/>
          <w:lang w:eastAsia="en-US"/>
        </w:rPr>
        <w:t>Сахалинское</w:t>
      </w:r>
      <w:r w:rsidR="007C5A8A">
        <w:rPr>
          <w:rFonts w:eastAsia="Times New Roman"/>
          <w:color w:val="000000"/>
          <w:sz w:val="28"/>
          <w:szCs w:val="28"/>
          <w:lang w:eastAsia="en-US"/>
        </w:rPr>
        <w:t>)</w:t>
      </w:r>
      <w:r w:rsidR="007C5A8A" w:rsidRPr="00BE2AA7">
        <w:rPr>
          <w:rFonts w:eastAsia="Times New Roman"/>
          <w:color w:val="000000"/>
          <w:sz w:val="28"/>
          <w:szCs w:val="28"/>
          <w:lang w:eastAsia="en-US"/>
        </w:rPr>
        <w:t xml:space="preserve"> </w:t>
      </w:r>
      <w:r w:rsidRPr="00BE2AA7">
        <w:rPr>
          <w:rFonts w:eastAsia="Times New Roman"/>
          <w:color w:val="000000"/>
          <w:sz w:val="28"/>
          <w:szCs w:val="28"/>
          <w:lang w:eastAsia="en-US"/>
        </w:rPr>
        <w:t>докладывает о возможном месте производства работ по восстановлению работоспособного состояния локомотива с последующей передачей диспетчеру реги</w:t>
      </w:r>
      <w:r w:rsidRPr="00BE2AA7">
        <w:rPr>
          <w:sz w:val="28"/>
          <w:szCs w:val="28"/>
        </w:rPr>
        <w:t xml:space="preserve">ональной </w:t>
      </w:r>
      <w:r w:rsidRPr="00BE2AA7">
        <w:rPr>
          <w:rFonts w:eastAsia="Times New Roman"/>
          <w:color w:val="000000"/>
          <w:sz w:val="28"/>
          <w:szCs w:val="28"/>
          <w:lang w:eastAsia="en-US"/>
        </w:rPr>
        <w:t>дирекции по ремонту тягового подвижного состава.</w:t>
      </w:r>
    </w:p>
    <w:p w:rsidR="00476D30" w:rsidRPr="00BE2AA7" w:rsidRDefault="00476D30" w:rsidP="00476D30">
      <w:pPr>
        <w:pStyle w:val="ae"/>
        <w:spacing w:line="360" w:lineRule="exact"/>
        <w:ind w:left="0" w:firstLine="709"/>
        <w:contextualSpacing w:val="0"/>
        <w:jc w:val="both"/>
        <w:rPr>
          <w:rFonts w:eastAsia="Times New Roman"/>
          <w:color w:val="000000"/>
          <w:sz w:val="28"/>
          <w:szCs w:val="28"/>
          <w:lang w:eastAsia="en-US"/>
        </w:rPr>
      </w:pPr>
      <w:r w:rsidRPr="00BE2AA7">
        <w:rPr>
          <w:rFonts w:eastAsia="Times New Roman"/>
          <w:color w:val="000000"/>
          <w:sz w:val="28"/>
          <w:szCs w:val="28"/>
          <w:lang w:eastAsia="en-US"/>
        </w:rPr>
        <w:t xml:space="preserve">Диспетчер </w:t>
      </w:r>
      <w:r w:rsidR="00FD3EEB" w:rsidRPr="00BE2AA7">
        <w:rPr>
          <w:rFonts w:eastAsia="Times New Roman"/>
          <w:color w:val="000000"/>
          <w:sz w:val="28"/>
          <w:szCs w:val="28"/>
          <w:lang w:eastAsia="en-US"/>
        </w:rPr>
        <w:t>реги</w:t>
      </w:r>
      <w:r w:rsidR="00FD3EEB" w:rsidRPr="00BE2AA7">
        <w:rPr>
          <w:sz w:val="28"/>
          <w:szCs w:val="28"/>
        </w:rPr>
        <w:t xml:space="preserve">ональной </w:t>
      </w:r>
      <w:r w:rsidR="00FD3EEB" w:rsidRPr="00BE2AA7">
        <w:rPr>
          <w:rFonts w:eastAsia="Times New Roman"/>
          <w:color w:val="000000"/>
          <w:sz w:val="28"/>
          <w:szCs w:val="28"/>
          <w:lang w:eastAsia="en-US"/>
        </w:rPr>
        <w:t xml:space="preserve">дирекции по ремонту тягового подвижного состава </w:t>
      </w:r>
      <w:r w:rsidRPr="00BE2AA7">
        <w:rPr>
          <w:rFonts w:eastAsia="Times New Roman"/>
          <w:color w:val="000000"/>
          <w:sz w:val="28"/>
          <w:szCs w:val="28"/>
          <w:lang w:eastAsia="en-US"/>
        </w:rPr>
        <w:t xml:space="preserve">передает полученную информацию локомотивному диспетчеру </w:t>
      </w:r>
      <w:r w:rsidR="00AB174D" w:rsidRPr="00BE2AA7">
        <w:rPr>
          <w:rFonts w:eastAsia="Times New Roman"/>
          <w:color w:val="000000"/>
          <w:sz w:val="28"/>
          <w:szCs w:val="28"/>
          <w:lang w:eastAsia="en-US"/>
        </w:rPr>
        <w:t>диспетчерского центра управления</w:t>
      </w:r>
      <w:r w:rsidRPr="00BE2AA7">
        <w:rPr>
          <w:rFonts w:eastAsia="Times New Roman"/>
          <w:color w:val="000000"/>
          <w:sz w:val="28"/>
          <w:szCs w:val="28"/>
          <w:lang w:eastAsia="en-US"/>
        </w:rPr>
        <w:t>.</w:t>
      </w:r>
    </w:p>
    <w:p w:rsidR="008B490A" w:rsidRDefault="002C7D45">
      <w:pPr>
        <w:pStyle w:val="ae"/>
        <w:numPr>
          <w:ilvl w:val="1"/>
          <w:numId w:val="4"/>
        </w:numPr>
        <w:spacing w:line="360" w:lineRule="exact"/>
        <w:ind w:left="0"/>
        <w:contextualSpacing w:val="0"/>
        <w:jc w:val="both"/>
        <w:rPr>
          <w:sz w:val="28"/>
          <w:szCs w:val="28"/>
        </w:rPr>
      </w:pPr>
      <w:r w:rsidRPr="00BE2AA7">
        <w:rPr>
          <w:sz w:val="28"/>
          <w:szCs w:val="28"/>
        </w:rPr>
        <w:t>Во всех случаях выявления неисправности устройств радиосвязи в пути следования, машинист обязан сделать запись в журнале формы ТУ-152.</w:t>
      </w:r>
    </w:p>
    <w:p w:rsidR="008B490A" w:rsidRDefault="00A5418F">
      <w:pPr>
        <w:pStyle w:val="af4"/>
        <w:numPr>
          <w:ilvl w:val="1"/>
          <w:numId w:val="4"/>
        </w:numPr>
        <w:shd w:val="clear" w:color="auto" w:fill="auto"/>
        <w:spacing w:before="0" w:line="360" w:lineRule="exact"/>
        <w:ind w:left="0" w:right="0"/>
        <w:rPr>
          <w:color w:val="auto"/>
          <w:spacing w:val="0"/>
        </w:rPr>
      </w:pPr>
      <w:r w:rsidRPr="00BE2AA7">
        <w:rPr>
          <w:color w:val="auto"/>
          <w:spacing w:val="0"/>
        </w:rPr>
        <w:t xml:space="preserve">ДСП, при </w:t>
      </w:r>
      <w:r w:rsidR="000436C8" w:rsidRPr="00BE2AA7">
        <w:rPr>
          <w:rFonts w:eastAsiaTheme="minorEastAsia"/>
          <w:color w:val="auto"/>
          <w:spacing w:val="0"/>
          <w:szCs w:val="28"/>
        </w:rPr>
        <w:t>неисправности</w:t>
      </w:r>
      <w:r w:rsidRPr="00BE2AA7">
        <w:rPr>
          <w:color w:val="auto"/>
          <w:spacing w:val="0"/>
        </w:rPr>
        <w:t xml:space="preserve"> стационарной радиостанции ПРС ГМВ или МВ диапазона или нарушени</w:t>
      </w:r>
      <w:r w:rsidR="00F50836" w:rsidRPr="00BE2AA7">
        <w:rPr>
          <w:rFonts w:eastAsiaTheme="minorEastAsia"/>
          <w:color w:val="auto"/>
          <w:spacing w:val="0"/>
          <w:szCs w:val="28"/>
        </w:rPr>
        <w:t>и</w:t>
      </w:r>
      <w:r w:rsidRPr="00BE2AA7">
        <w:rPr>
          <w:color w:val="auto"/>
          <w:spacing w:val="0"/>
        </w:rPr>
        <w:t xml:space="preserve"> нормального действия радиоканала (наличия </w:t>
      </w:r>
      <w:r w:rsidR="000436C8" w:rsidRPr="00BE2AA7">
        <w:rPr>
          <w:rFonts w:eastAsiaTheme="minorEastAsia"/>
          <w:color w:val="auto"/>
          <w:spacing w:val="0"/>
          <w:szCs w:val="28"/>
        </w:rPr>
        <w:t>радио</w:t>
      </w:r>
      <w:r w:rsidRPr="00BE2AA7">
        <w:rPr>
          <w:rFonts w:eastAsiaTheme="minorEastAsia"/>
          <w:color w:val="auto"/>
          <w:spacing w:val="0"/>
          <w:szCs w:val="28"/>
        </w:rPr>
        <w:t>помехи</w:t>
      </w:r>
      <w:r w:rsidRPr="00BE2AA7">
        <w:rPr>
          <w:color w:val="auto"/>
          <w:spacing w:val="0"/>
        </w:rPr>
        <w:t>) в ГМВ и (или) МВ диапазоне, для вызова машиниста железнодорожного подвижного состава следует руководствоваться порядком</w:t>
      </w:r>
      <w:r w:rsidRPr="00BE2AA7">
        <w:rPr>
          <w:color w:val="auto"/>
        </w:rPr>
        <w:t>,</w:t>
      </w:r>
      <w:r w:rsidRPr="00BE2AA7">
        <w:rPr>
          <w:color w:val="auto"/>
          <w:spacing w:val="0"/>
        </w:rPr>
        <w:t xml:space="preserve"> установленным в местной инструкции по пользованию устройствами ПРС.</w:t>
      </w:r>
    </w:p>
    <w:p w:rsidR="007625C2" w:rsidRPr="00BE2AA7" w:rsidRDefault="00093DE5">
      <w:pPr>
        <w:pStyle w:val="af4"/>
        <w:numPr>
          <w:ilvl w:val="1"/>
          <w:numId w:val="2"/>
        </w:numPr>
        <w:shd w:val="clear" w:color="auto" w:fill="auto"/>
        <w:spacing w:before="0" w:line="360" w:lineRule="exact"/>
        <w:ind w:left="0" w:right="0"/>
        <w:rPr>
          <w:szCs w:val="28"/>
        </w:rPr>
      </w:pPr>
      <w:r w:rsidRPr="00BE2AA7">
        <w:rPr>
          <w:rFonts w:eastAsiaTheme="minorEastAsia"/>
          <w:color w:val="auto"/>
          <w:spacing w:val="0"/>
          <w:szCs w:val="28"/>
        </w:rPr>
        <w:t xml:space="preserve">В пути следования машинист обязан обеспечивать </w:t>
      </w:r>
      <w:r w:rsidR="005A298A">
        <w:rPr>
          <w:rFonts w:eastAsiaTheme="minorEastAsia"/>
          <w:color w:val="auto"/>
          <w:spacing w:val="0"/>
          <w:szCs w:val="28"/>
        </w:rPr>
        <w:t xml:space="preserve">своевременное </w:t>
      </w:r>
      <w:r w:rsidRPr="00BE2AA7">
        <w:rPr>
          <w:rFonts w:eastAsiaTheme="minorEastAsia"/>
          <w:color w:val="auto"/>
          <w:spacing w:val="0"/>
          <w:szCs w:val="28"/>
        </w:rPr>
        <w:t xml:space="preserve">переключение канала (частоты) ПРС на </w:t>
      </w:r>
      <w:r w:rsidR="007F56B5" w:rsidRPr="00BE2AA7">
        <w:rPr>
          <w:rFonts w:eastAsiaTheme="minorEastAsia"/>
          <w:color w:val="auto"/>
          <w:spacing w:val="0"/>
          <w:szCs w:val="28"/>
        </w:rPr>
        <w:t>возим</w:t>
      </w:r>
      <w:r w:rsidR="00506656" w:rsidRPr="00BE2AA7">
        <w:rPr>
          <w:rFonts w:eastAsiaTheme="minorEastAsia"/>
          <w:color w:val="auto"/>
          <w:spacing w:val="0"/>
          <w:szCs w:val="28"/>
        </w:rPr>
        <w:t>ой</w:t>
      </w:r>
      <w:r w:rsidR="007F56B5" w:rsidRPr="00BE2AA7">
        <w:rPr>
          <w:rFonts w:eastAsiaTheme="minorEastAsia"/>
          <w:color w:val="auto"/>
          <w:spacing w:val="0"/>
          <w:szCs w:val="28"/>
        </w:rPr>
        <w:t xml:space="preserve"> </w:t>
      </w:r>
      <w:r w:rsidRPr="00BE2AA7">
        <w:rPr>
          <w:rFonts w:eastAsiaTheme="minorEastAsia"/>
          <w:color w:val="auto"/>
          <w:spacing w:val="0"/>
          <w:szCs w:val="28"/>
        </w:rPr>
        <w:t>локомотивной радиостанции</w:t>
      </w:r>
      <w:r w:rsidR="005A298A">
        <w:rPr>
          <w:rFonts w:eastAsiaTheme="minorEastAsia"/>
          <w:color w:val="auto"/>
          <w:spacing w:val="0"/>
          <w:szCs w:val="28"/>
        </w:rPr>
        <w:t>.</w:t>
      </w:r>
      <w:r w:rsidR="005A298A" w:rsidRPr="005A298A">
        <w:rPr>
          <w:rFonts w:eastAsiaTheme="minorEastAsia"/>
          <w:color w:val="auto"/>
          <w:spacing w:val="0"/>
          <w:szCs w:val="28"/>
        </w:rPr>
        <w:t xml:space="preserve"> Места переключения канала (частоты) ПРС и порядок доведения информации до машинистов поездов о необходимости переключения </w:t>
      </w:r>
      <w:r w:rsidR="00E52FCE">
        <w:rPr>
          <w:rFonts w:eastAsiaTheme="minorEastAsia"/>
          <w:color w:val="auto"/>
          <w:spacing w:val="0"/>
          <w:szCs w:val="28"/>
        </w:rPr>
        <w:t>устанавливаются</w:t>
      </w:r>
      <w:r w:rsidR="005A298A" w:rsidRPr="005A298A">
        <w:rPr>
          <w:rFonts w:eastAsiaTheme="minorEastAsia"/>
          <w:color w:val="auto"/>
          <w:spacing w:val="0"/>
          <w:szCs w:val="28"/>
        </w:rPr>
        <w:t xml:space="preserve"> локальным нормативным актом, утверждаемым </w:t>
      </w:r>
      <w:r w:rsidR="00E52FCE">
        <w:rPr>
          <w:rFonts w:eastAsiaTheme="minorEastAsia"/>
          <w:color w:val="auto"/>
          <w:spacing w:val="0"/>
          <w:szCs w:val="28"/>
        </w:rPr>
        <w:t>руководителем</w:t>
      </w:r>
      <w:r w:rsidR="005A298A" w:rsidRPr="005A298A">
        <w:rPr>
          <w:rFonts w:eastAsiaTheme="minorEastAsia"/>
          <w:color w:val="auto"/>
          <w:spacing w:val="0"/>
          <w:szCs w:val="28"/>
        </w:rPr>
        <w:t xml:space="preserve"> железной дороги</w:t>
      </w:r>
      <w:r w:rsidR="005A298A">
        <w:rPr>
          <w:rFonts w:eastAsiaTheme="minorEastAsia"/>
          <w:color w:val="auto"/>
          <w:spacing w:val="0"/>
          <w:szCs w:val="28"/>
        </w:rPr>
        <w:t>.</w:t>
      </w:r>
    </w:p>
    <w:p w:rsidR="005C65E4" w:rsidRPr="00BE2AA7" w:rsidRDefault="00A6169E" w:rsidP="005C65E4">
      <w:pPr>
        <w:pStyle w:val="af4"/>
        <w:numPr>
          <w:ilvl w:val="1"/>
          <w:numId w:val="2"/>
        </w:numPr>
        <w:shd w:val="clear" w:color="auto" w:fill="auto"/>
        <w:spacing w:before="0" w:line="360" w:lineRule="exact"/>
        <w:ind w:left="0" w:right="0"/>
        <w:rPr>
          <w:rFonts w:eastAsiaTheme="minorEastAsia"/>
        </w:rPr>
      </w:pPr>
      <w:r w:rsidRPr="00BE2AA7">
        <w:rPr>
          <w:szCs w:val="28"/>
        </w:rPr>
        <w:t xml:space="preserve">Ежегодно РЦС (НС) совместно с балансодержателем ТПС, МВПС, ВСМПС, ССПС с учетом местных условий </w:t>
      </w:r>
      <w:r w:rsidR="00DF6BEB">
        <w:rPr>
          <w:szCs w:val="28"/>
        </w:rPr>
        <w:t>и границ обращения подвижного состава на смежных дорогах</w:t>
      </w:r>
      <w:r w:rsidR="00DF6BEB" w:rsidRPr="00BE2AA7">
        <w:rPr>
          <w:szCs w:val="28"/>
        </w:rPr>
        <w:t xml:space="preserve"> </w:t>
      </w:r>
      <w:r w:rsidR="007774ED" w:rsidRPr="00BE2AA7">
        <w:rPr>
          <w:szCs w:val="28"/>
        </w:rPr>
        <w:t xml:space="preserve">проводит анализ действующей сетки частот и, при необходимости внесения изменений, </w:t>
      </w:r>
      <w:r w:rsidRPr="00BE2AA7">
        <w:rPr>
          <w:szCs w:val="28"/>
        </w:rPr>
        <w:t xml:space="preserve">формирует и направляет на утверждение </w:t>
      </w:r>
      <w:r w:rsidR="00E52FCE">
        <w:rPr>
          <w:szCs w:val="28"/>
        </w:rPr>
        <w:t>руководителю</w:t>
      </w:r>
      <w:r w:rsidR="007774ED" w:rsidRPr="00BE2AA7">
        <w:rPr>
          <w:szCs w:val="28"/>
        </w:rPr>
        <w:t xml:space="preserve"> соответствующей железной</w:t>
      </w:r>
      <w:r w:rsidRPr="00BE2AA7">
        <w:rPr>
          <w:szCs w:val="28"/>
        </w:rPr>
        <w:t xml:space="preserve"> дороги </w:t>
      </w:r>
      <w:r w:rsidR="007774ED" w:rsidRPr="00BE2AA7">
        <w:rPr>
          <w:szCs w:val="28"/>
        </w:rPr>
        <w:t xml:space="preserve">актуализированную </w:t>
      </w:r>
      <w:r w:rsidR="00A75704" w:rsidRPr="00BE2AA7">
        <w:rPr>
          <w:rFonts w:eastAsiaTheme="minorEastAsia"/>
          <w:szCs w:val="28"/>
        </w:rPr>
        <w:t>сетку частот</w:t>
      </w:r>
      <w:r w:rsidRPr="00BE2AA7">
        <w:rPr>
          <w:szCs w:val="28"/>
        </w:rPr>
        <w:t xml:space="preserve">. </w:t>
      </w:r>
      <w:r w:rsidR="00A75704" w:rsidRPr="00BE2AA7">
        <w:rPr>
          <w:rFonts w:eastAsiaTheme="minorEastAsia"/>
          <w:szCs w:val="28"/>
        </w:rPr>
        <w:t>Утвержденную сетку частот ПРС и СРС балансодержатель подвижного состава направляет в адрес организации выполняющей техническое обслуживание</w:t>
      </w:r>
      <w:r w:rsidR="00B90119">
        <w:rPr>
          <w:rFonts w:eastAsiaTheme="minorEastAsia"/>
          <w:szCs w:val="28"/>
        </w:rPr>
        <w:t xml:space="preserve"> </w:t>
      </w:r>
      <w:r w:rsidR="005C65E4" w:rsidRPr="00BE2AA7">
        <w:rPr>
          <w:szCs w:val="28"/>
        </w:rPr>
        <w:t>возимых локомотивных радиостанций</w:t>
      </w:r>
      <w:r w:rsidR="00DF6BEB">
        <w:rPr>
          <w:szCs w:val="28"/>
        </w:rPr>
        <w:t xml:space="preserve"> с учетом полигона обращения ТПС</w:t>
      </w:r>
      <w:r w:rsidRPr="00BE2AA7">
        <w:rPr>
          <w:szCs w:val="28"/>
        </w:rPr>
        <w:t xml:space="preserve">. В соответствии с требованиями утвержденной </w:t>
      </w:r>
      <w:r w:rsidR="0007270F">
        <w:rPr>
          <w:szCs w:val="28"/>
        </w:rPr>
        <w:t>сетки частот</w:t>
      </w:r>
      <w:r w:rsidR="0007270F" w:rsidRPr="00BE2AA7">
        <w:rPr>
          <w:szCs w:val="28"/>
        </w:rPr>
        <w:t xml:space="preserve"> </w:t>
      </w:r>
      <w:r w:rsidRPr="00BE2AA7">
        <w:rPr>
          <w:szCs w:val="28"/>
        </w:rPr>
        <w:t xml:space="preserve">производится настройка </w:t>
      </w:r>
      <w:r w:rsidR="005C65E4" w:rsidRPr="00BE2AA7">
        <w:rPr>
          <w:szCs w:val="28"/>
        </w:rPr>
        <w:t>(</w:t>
      </w:r>
      <w:r w:rsidR="00B90119">
        <w:rPr>
          <w:szCs w:val="28"/>
        </w:rPr>
        <w:t xml:space="preserve">программирование) сетки частот </w:t>
      </w:r>
      <w:r w:rsidRPr="00BE2AA7">
        <w:rPr>
          <w:szCs w:val="28"/>
        </w:rPr>
        <w:t xml:space="preserve">ПРС и СРС при техническом обслуживании </w:t>
      </w:r>
      <w:r w:rsidR="005C65E4" w:rsidRPr="00BE2AA7">
        <w:rPr>
          <w:szCs w:val="28"/>
        </w:rPr>
        <w:t xml:space="preserve">возимых локомотивных радиостанций </w:t>
      </w:r>
      <w:r w:rsidRPr="00BE2AA7">
        <w:rPr>
          <w:szCs w:val="28"/>
        </w:rPr>
        <w:t>организациями, выполняющими обслуживание (производственными участками региональных дирекций по ремонту тягового подвижного состава, ремонтным локомотивным депо Сахалин</w:t>
      </w:r>
      <w:r w:rsidR="00BA03FF">
        <w:rPr>
          <w:szCs w:val="28"/>
        </w:rPr>
        <w:t>ское</w:t>
      </w:r>
      <w:r w:rsidRPr="00BE2AA7">
        <w:rPr>
          <w:szCs w:val="28"/>
        </w:rPr>
        <w:t xml:space="preserve">, моторвагонными депо, сервисными </w:t>
      </w:r>
      <w:r w:rsidR="00CC2404" w:rsidRPr="00BE2AA7">
        <w:rPr>
          <w:szCs w:val="28"/>
        </w:rPr>
        <w:t>организаци</w:t>
      </w:r>
      <w:r w:rsidR="00CC2404">
        <w:rPr>
          <w:szCs w:val="28"/>
        </w:rPr>
        <w:t>ями</w:t>
      </w:r>
      <w:r w:rsidRPr="00BE2AA7">
        <w:rPr>
          <w:szCs w:val="28"/>
        </w:rPr>
        <w:t>), а также</w:t>
      </w:r>
      <w:r w:rsidR="005C65E4" w:rsidRPr="00BE2AA7">
        <w:rPr>
          <w:szCs w:val="28"/>
        </w:rPr>
        <w:t>, при необходимости,</w:t>
      </w:r>
      <w:r w:rsidRPr="00BE2AA7">
        <w:rPr>
          <w:szCs w:val="28"/>
        </w:rPr>
        <w:t xml:space="preserve"> КРП при проведении периодической проверки </w:t>
      </w:r>
      <w:r w:rsidR="00D738A9" w:rsidRPr="00BE2AA7">
        <w:rPr>
          <w:szCs w:val="28"/>
        </w:rPr>
        <w:t>контрольных параметров возимых локомотивных радиостанций</w:t>
      </w:r>
      <w:r w:rsidRPr="00BE2AA7">
        <w:rPr>
          <w:szCs w:val="28"/>
        </w:rPr>
        <w:t xml:space="preserve">. </w:t>
      </w:r>
    </w:p>
    <w:p w:rsidR="005C65E4" w:rsidRDefault="005C65E4" w:rsidP="005C65E4">
      <w:pPr>
        <w:pStyle w:val="af4"/>
        <w:shd w:val="clear" w:color="auto" w:fill="auto"/>
        <w:spacing w:before="0" w:line="360" w:lineRule="exact"/>
        <w:ind w:left="0" w:right="0" w:firstLine="709"/>
        <w:rPr>
          <w:rFonts w:eastAsiaTheme="minorEastAsia"/>
          <w:sz w:val="24"/>
          <w:szCs w:val="24"/>
        </w:rPr>
      </w:pPr>
      <w:r w:rsidRPr="00BE2AA7">
        <w:rPr>
          <w:rFonts w:eastAsiaTheme="minorEastAsia"/>
          <w:sz w:val="24"/>
          <w:szCs w:val="24"/>
        </w:rPr>
        <w:t>Примечание. На возимых радиостанциях локомотивов обращающихся на участках полигонной технологии, одинаковые частоты ПРС и СРС смежных железных дорог должны устанавливаться на одинаковые группы и каналы ПРС и СРС.</w:t>
      </w:r>
    </w:p>
    <w:p w:rsidR="00861762" w:rsidRPr="00BE2AA7" w:rsidRDefault="00861762" w:rsidP="005C65E4">
      <w:pPr>
        <w:pStyle w:val="af4"/>
        <w:shd w:val="clear" w:color="auto" w:fill="auto"/>
        <w:spacing w:before="0" w:line="360" w:lineRule="exact"/>
        <w:ind w:left="0" w:right="0" w:firstLine="709"/>
        <w:rPr>
          <w:szCs w:val="28"/>
        </w:rPr>
      </w:pPr>
    </w:p>
    <w:p w:rsidR="00A35D13" w:rsidRPr="00BE2AA7" w:rsidRDefault="00A35D13" w:rsidP="005C65E4">
      <w:pPr>
        <w:pStyle w:val="10"/>
        <w:keepNext/>
        <w:ind w:left="0" w:firstLine="0"/>
      </w:pPr>
      <w:bookmarkStart w:id="67" w:name="_Toc191998911"/>
      <w:r w:rsidRPr="00BE2AA7">
        <w:t>Распределение ответственности</w:t>
      </w:r>
      <w:bookmarkEnd w:id="67"/>
    </w:p>
    <w:p w:rsidR="008B490A" w:rsidRDefault="00381239">
      <w:pPr>
        <w:pStyle w:val="ae"/>
        <w:numPr>
          <w:ilvl w:val="1"/>
          <w:numId w:val="4"/>
        </w:numPr>
        <w:spacing w:line="360" w:lineRule="exact"/>
        <w:ind w:left="0"/>
        <w:contextualSpacing w:val="0"/>
        <w:jc w:val="both"/>
        <w:rPr>
          <w:sz w:val="28"/>
          <w:szCs w:val="28"/>
        </w:rPr>
      </w:pPr>
      <w:r w:rsidRPr="00BE2AA7">
        <w:rPr>
          <w:sz w:val="28"/>
          <w:szCs w:val="28"/>
        </w:rPr>
        <w:t>Ответственными за устройств</w:t>
      </w:r>
      <w:r w:rsidR="00E44D51" w:rsidRPr="00BE2AA7">
        <w:rPr>
          <w:sz w:val="28"/>
          <w:szCs w:val="28"/>
        </w:rPr>
        <w:t>а</w:t>
      </w:r>
      <w:r w:rsidRPr="00BE2AA7">
        <w:rPr>
          <w:sz w:val="28"/>
          <w:szCs w:val="28"/>
        </w:rPr>
        <w:t xml:space="preserve"> ПРС и СРС в соответствии с установленными нормами являются работники следующих подразделений ОАО «РЖД», филиалов ОАО «РЖД» и других структурных подразделений</w:t>
      </w:r>
      <w:r w:rsidR="003C5AFF" w:rsidRPr="00BE2AA7">
        <w:rPr>
          <w:sz w:val="28"/>
          <w:szCs w:val="28"/>
        </w:rPr>
        <w:t>, а также компаний-перевозчиков, являющихся собстве</w:t>
      </w:r>
      <w:r w:rsidR="00497697" w:rsidRPr="00BE2AA7">
        <w:rPr>
          <w:sz w:val="28"/>
          <w:szCs w:val="28"/>
        </w:rPr>
        <w:t>нниками подвижного состава (</w:t>
      </w:r>
      <w:r w:rsidR="009049CD" w:rsidRPr="00BE2AA7">
        <w:rPr>
          <w:sz w:val="28"/>
          <w:szCs w:val="28"/>
        </w:rPr>
        <w:t xml:space="preserve">например, </w:t>
      </w:r>
      <w:r w:rsidR="00497697" w:rsidRPr="00BE2AA7">
        <w:rPr>
          <w:sz w:val="28"/>
          <w:szCs w:val="28"/>
        </w:rPr>
        <w:t>АО «ЦППК», ООО «Аэроэкспресс»</w:t>
      </w:r>
      <w:r w:rsidR="003C5AFF" w:rsidRPr="00BE2AA7">
        <w:rPr>
          <w:sz w:val="28"/>
          <w:szCs w:val="28"/>
        </w:rPr>
        <w:t xml:space="preserve"> и </w:t>
      </w:r>
      <w:r w:rsidR="004A3339" w:rsidRPr="00BE2AA7">
        <w:rPr>
          <w:sz w:val="28"/>
          <w:szCs w:val="28"/>
        </w:rPr>
        <w:t>др</w:t>
      </w:r>
      <w:r w:rsidR="003C5AFF" w:rsidRPr="00BE2AA7">
        <w:rPr>
          <w:sz w:val="28"/>
          <w:szCs w:val="28"/>
        </w:rPr>
        <w:t>.)</w:t>
      </w:r>
      <w:r w:rsidRPr="00BE2AA7">
        <w:rPr>
          <w:sz w:val="28"/>
          <w:szCs w:val="28"/>
        </w:rPr>
        <w:t>:</w:t>
      </w:r>
    </w:p>
    <w:p w:rsidR="00381239" w:rsidRPr="00BE2AA7" w:rsidRDefault="00381239" w:rsidP="00F665BB">
      <w:pPr>
        <w:pStyle w:val="ae"/>
        <w:tabs>
          <w:tab w:val="left" w:pos="0"/>
        </w:tabs>
        <w:spacing w:line="360" w:lineRule="exact"/>
        <w:ind w:left="0" w:firstLine="709"/>
        <w:jc w:val="both"/>
        <w:rPr>
          <w:sz w:val="28"/>
          <w:szCs w:val="28"/>
        </w:rPr>
      </w:pPr>
      <w:r w:rsidRPr="00BE2AA7">
        <w:rPr>
          <w:sz w:val="28"/>
          <w:szCs w:val="28"/>
        </w:rPr>
        <w:t xml:space="preserve">работники </w:t>
      </w:r>
      <w:r w:rsidR="008C7415" w:rsidRPr="00BE2AA7">
        <w:rPr>
          <w:sz w:val="28"/>
          <w:szCs w:val="28"/>
        </w:rPr>
        <w:t xml:space="preserve">структурных </w:t>
      </w:r>
      <w:r w:rsidRPr="00BE2AA7">
        <w:rPr>
          <w:sz w:val="28"/>
          <w:szCs w:val="28"/>
        </w:rPr>
        <w:t>подразделений Центральной дирекции управления движением</w:t>
      </w:r>
      <w:r w:rsidR="006D4D30" w:rsidRPr="00BE2AA7">
        <w:rPr>
          <w:sz w:val="28"/>
          <w:szCs w:val="28"/>
        </w:rPr>
        <w:t xml:space="preserve"> </w:t>
      </w:r>
      <w:r w:rsidRPr="00BE2AA7">
        <w:rPr>
          <w:sz w:val="28"/>
          <w:szCs w:val="28"/>
        </w:rPr>
        <w:t xml:space="preserve">– </w:t>
      </w:r>
      <w:r w:rsidR="00F665BB" w:rsidRPr="00F665BB">
        <w:rPr>
          <w:sz w:val="28"/>
          <w:szCs w:val="28"/>
        </w:rPr>
        <w:t>за сохранность и отсутствие внешних механических и иных повреждений</w:t>
      </w:r>
      <w:r w:rsidR="00F665BB">
        <w:rPr>
          <w:sz w:val="28"/>
          <w:szCs w:val="28"/>
        </w:rPr>
        <w:t xml:space="preserve"> </w:t>
      </w:r>
      <w:r w:rsidR="00794224">
        <w:rPr>
          <w:sz w:val="28"/>
          <w:szCs w:val="28"/>
        </w:rPr>
        <w:t xml:space="preserve">пультов управления </w:t>
      </w:r>
      <w:r w:rsidRPr="00BE2AA7">
        <w:rPr>
          <w:sz w:val="28"/>
          <w:szCs w:val="28"/>
        </w:rPr>
        <w:t>стационарных радиостанций</w:t>
      </w:r>
      <w:r w:rsidR="00F665BB">
        <w:rPr>
          <w:sz w:val="28"/>
          <w:szCs w:val="28"/>
        </w:rPr>
        <w:t>,</w:t>
      </w:r>
      <w:r w:rsidRPr="00BE2AA7">
        <w:rPr>
          <w:sz w:val="28"/>
          <w:szCs w:val="28"/>
        </w:rPr>
        <w:t xml:space="preserve"> распорядительных станций диспетчерских систем радиосвязи</w:t>
      </w:r>
      <w:r w:rsidR="00F665BB">
        <w:rPr>
          <w:sz w:val="28"/>
          <w:szCs w:val="28"/>
        </w:rPr>
        <w:t xml:space="preserve"> и</w:t>
      </w:r>
      <w:r w:rsidRPr="00BE2AA7">
        <w:rPr>
          <w:sz w:val="28"/>
          <w:szCs w:val="28"/>
        </w:rPr>
        <w:t xml:space="preserve"> носимы</w:t>
      </w:r>
      <w:r w:rsidR="00F665BB">
        <w:rPr>
          <w:sz w:val="28"/>
          <w:szCs w:val="28"/>
        </w:rPr>
        <w:t>х</w:t>
      </w:r>
      <w:r w:rsidRPr="00BE2AA7">
        <w:rPr>
          <w:sz w:val="28"/>
          <w:szCs w:val="28"/>
        </w:rPr>
        <w:t xml:space="preserve"> радиостанци</w:t>
      </w:r>
      <w:r w:rsidR="00F665BB">
        <w:rPr>
          <w:sz w:val="28"/>
          <w:szCs w:val="28"/>
        </w:rPr>
        <w:t>й,</w:t>
      </w:r>
      <w:r w:rsidRPr="00BE2AA7">
        <w:rPr>
          <w:sz w:val="28"/>
          <w:szCs w:val="28"/>
        </w:rPr>
        <w:t xml:space="preserve"> </w:t>
      </w:r>
      <w:r w:rsidR="00F665BB">
        <w:rPr>
          <w:sz w:val="28"/>
          <w:szCs w:val="28"/>
        </w:rPr>
        <w:t xml:space="preserve">расположенных </w:t>
      </w:r>
      <w:r w:rsidRPr="00BE2AA7">
        <w:rPr>
          <w:sz w:val="28"/>
          <w:szCs w:val="28"/>
        </w:rPr>
        <w:t xml:space="preserve">на рабочих местах </w:t>
      </w:r>
      <w:r w:rsidR="00F665BB">
        <w:rPr>
          <w:sz w:val="28"/>
          <w:szCs w:val="28"/>
        </w:rPr>
        <w:t>работников станций</w:t>
      </w:r>
      <w:r w:rsidRPr="00BE2AA7">
        <w:rPr>
          <w:sz w:val="28"/>
          <w:szCs w:val="28"/>
        </w:rPr>
        <w:t>;</w:t>
      </w:r>
    </w:p>
    <w:p w:rsidR="0010790A" w:rsidRPr="0010790A" w:rsidRDefault="0010790A" w:rsidP="0010790A">
      <w:pPr>
        <w:pStyle w:val="ae"/>
        <w:tabs>
          <w:tab w:val="left" w:pos="0"/>
        </w:tabs>
        <w:spacing w:line="360" w:lineRule="exact"/>
        <w:ind w:left="0" w:firstLine="709"/>
        <w:jc w:val="both"/>
        <w:rPr>
          <w:sz w:val="28"/>
          <w:szCs w:val="28"/>
        </w:rPr>
      </w:pPr>
      <w:r w:rsidRPr="0010790A">
        <w:rPr>
          <w:sz w:val="28"/>
          <w:szCs w:val="28"/>
        </w:rPr>
        <w:t>работники региональных подразделений Дирекции тяги, Центральной дирекции моторвагонного подвижного состава, подразделений ОАО «РЖД» – владельцев СПС, Дирекции скоростного сообщения, компаний-перевозчиков и дочерних и зависимых обществ, являющихся собственниками подвижного состава (АО «ЦППК», ООО «Аэроэкспресс» и т.п.) – за сохранность возимых локомотивных радиостанций в период эксплуатации,  носимых радиостанций;</w:t>
      </w:r>
    </w:p>
    <w:p w:rsidR="0010790A" w:rsidRPr="0010790A" w:rsidRDefault="0010790A" w:rsidP="0010790A">
      <w:pPr>
        <w:pStyle w:val="ae"/>
        <w:tabs>
          <w:tab w:val="left" w:pos="0"/>
        </w:tabs>
        <w:spacing w:line="360" w:lineRule="exact"/>
        <w:ind w:left="0" w:firstLine="709"/>
        <w:jc w:val="both"/>
        <w:rPr>
          <w:sz w:val="28"/>
          <w:szCs w:val="28"/>
        </w:rPr>
      </w:pPr>
      <w:r w:rsidRPr="0010790A">
        <w:rPr>
          <w:sz w:val="28"/>
          <w:szCs w:val="28"/>
        </w:rPr>
        <w:t>работники региональных подразделений Дирекции по ремонту тягового подвижного состава за исправное техническое состояние электромонтажа</w:t>
      </w:r>
      <w:r w:rsidR="00F11619">
        <w:rPr>
          <w:sz w:val="28"/>
          <w:szCs w:val="28"/>
        </w:rPr>
        <w:t>,</w:t>
      </w:r>
      <w:r w:rsidRPr="0010790A">
        <w:rPr>
          <w:sz w:val="28"/>
          <w:szCs w:val="28"/>
        </w:rPr>
        <w:t xml:space="preserve"> АФУ</w:t>
      </w:r>
      <w:r w:rsidR="009B36FB">
        <w:rPr>
          <w:sz w:val="28"/>
          <w:szCs w:val="28"/>
        </w:rPr>
        <w:t>;</w:t>
      </w:r>
      <w:r w:rsidRPr="0010790A">
        <w:rPr>
          <w:sz w:val="28"/>
          <w:szCs w:val="28"/>
        </w:rPr>
        <w:t xml:space="preserve"> </w:t>
      </w:r>
    </w:p>
    <w:p w:rsidR="0010790A" w:rsidRPr="0010790A" w:rsidRDefault="0010790A" w:rsidP="0010790A">
      <w:pPr>
        <w:pStyle w:val="ae"/>
        <w:tabs>
          <w:tab w:val="left" w:pos="0"/>
        </w:tabs>
        <w:spacing w:line="360" w:lineRule="exact"/>
        <w:ind w:left="0" w:firstLine="709"/>
        <w:jc w:val="both"/>
        <w:rPr>
          <w:sz w:val="28"/>
          <w:szCs w:val="28"/>
        </w:rPr>
      </w:pPr>
      <w:r w:rsidRPr="0010790A">
        <w:rPr>
          <w:sz w:val="28"/>
          <w:szCs w:val="28"/>
        </w:rPr>
        <w:t xml:space="preserve">работники cервисных компаний по обслуживанию тягового подвижного состава – за исправное техническое состояние </w:t>
      </w:r>
      <w:r w:rsidR="009B36FB" w:rsidRPr="0010790A">
        <w:rPr>
          <w:sz w:val="28"/>
          <w:szCs w:val="28"/>
        </w:rPr>
        <w:t>источников электропитания возимых локомотивных радиостанций</w:t>
      </w:r>
      <w:r w:rsidR="009B36FB">
        <w:rPr>
          <w:sz w:val="28"/>
          <w:szCs w:val="28"/>
        </w:rPr>
        <w:t xml:space="preserve">, </w:t>
      </w:r>
      <w:r w:rsidRPr="0010790A">
        <w:rPr>
          <w:sz w:val="28"/>
          <w:szCs w:val="28"/>
        </w:rPr>
        <w:t>помехоподавляющих устройств, которыми оснащено электрооборудование подвижного состава;</w:t>
      </w:r>
    </w:p>
    <w:p w:rsidR="0010790A" w:rsidRDefault="0010790A" w:rsidP="0010790A">
      <w:pPr>
        <w:pStyle w:val="ae"/>
        <w:tabs>
          <w:tab w:val="left" w:pos="0"/>
        </w:tabs>
        <w:spacing w:line="360" w:lineRule="exact"/>
        <w:ind w:left="0" w:firstLine="709"/>
        <w:contextualSpacing w:val="0"/>
        <w:jc w:val="both"/>
        <w:rPr>
          <w:sz w:val="28"/>
          <w:szCs w:val="28"/>
        </w:rPr>
      </w:pPr>
      <w:r w:rsidRPr="0010790A">
        <w:rPr>
          <w:sz w:val="28"/>
          <w:szCs w:val="28"/>
        </w:rPr>
        <w:t>работники Центральной дирекции по ремонту</w:t>
      </w:r>
      <w:r>
        <w:rPr>
          <w:sz w:val="28"/>
          <w:szCs w:val="28"/>
        </w:rPr>
        <w:t xml:space="preserve"> пути</w:t>
      </w:r>
      <w:r w:rsidRPr="0010790A">
        <w:rPr>
          <w:sz w:val="28"/>
          <w:szCs w:val="28"/>
        </w:rPr>
        <w:t xml:space="preserve"> – за исправное техническое</w:t>
      </w:r>
      <w:r>
        <w:rPr>
          <w:sz w:val="28"/>
          <w:szCs w:val="28"/>
        </w:rPr>
        <w:t xml:space="preserve"> состояние носимых радиостанций;</w:t>
      </w:r>
    </w:p>
    <w:p w:rsidR="00381239" w:rsidRPr="00BE2AA7" w:rsidRDefault="00381239" w:rsidP="007410E8">
      <w:pPr>
        <w:pStyle w:val="ae"/>
        <w:tabs>
          <w:tab w:val="left" w:pos="0"/>
        </w:tabs>
        <w:spacing w:line="360" w:lineRule="exact"/>
        <w:ind w:left="0" w:firstLine="709"/>
        <w:contextualSpacing w:val="0"/>
        <w:jc w:val="both"/>
        <w:rPr>
          <w:sz w:val="28"/>
          <w:szCs w:val="28"/>
        </w:rPr>
      </w:pPr>
      <w:r w:rsidRPr="00BE2AA7">
        <w:rPr>
          <w:sz w:val="28"/>
          <w:szCs w:val="28"/>
        </w:rPr>
        <w:t xml:space="preserve">работники </w:t>
      </w:r>
      <w:r w:rsidR="008C7415" w:rsidRPr="00BE2AA7">
        <w:rPr>
          <w:sz w:val="28"/>
          <w:szCs w:val="28"/>
        </w:rPr>
        <w:t xml:space="preserve">структурных </w:t>
      </w:r>
      <w:r w:rsidRPr="00BE2AA7">
        <w:rPr>
          <w:sz w:val="28"/>
          <w:szCs w:val="28"/>
        </w:rPr>
        <w:t>подразделений Ц</w:t>
      </w:r>
      <w:r w:rsidR="00E84D77" w:rsidRPr="00BE2AA7">
        <w:rPr>
          <w:sz w:val="28"/>
          <w:szCs w:val="28"/>
        </w:rPr>
        <w:t>СС</w:t>
      </w:r>
      <w:r w:rsidRPr="00BE2AA7">
        <w:rPr>
          <w:sz w:val="28"/>
          <w:szCs w:val="28"/>
        </w:rPr>
        <w:t xml:space="preserve"> – за </w:t>
      </w:r>
      <w:r w:rsidR="00210499">
        <w:rPr>
          <w:sz w:val="28"/>
          <w:szCs w:val="28"/>
        </w:rPr>
        <w:t xml:space="preserve">исправное </w:t>
      </w:r>
      <w:r w:rsidR="00B930B1" w:rsidRPr="00BE2AA7">
        <w:rPr>
          <w:sz w:val="28"/>
          <w:szCs w:val="28"/>
        </w:rPr>
        <w:t>техническое состояние</w:t>
      </w:r>
      <w:r w:rsidR="004A3DD5" w:rsidRPr="00BE2AA7">
        <w:rPr>
          <w:sz w:val="28"/>
          <w:szCs w:val="28"/>
        </w:rPr>
        <w:t xml:space="preserve"> </w:t>
      </w:r>
      <w:r w:rsidR="001805AD" w:rsidRPr="00BE2AA7">
        <w:rPr>
          <w:sz w:val="28"/>
        </w:rPr>
        <w:t>стационарных радиостанций, базовых станций, распорядительных станций</w:t>
      </w:r>
      <w:r w:rsidR="004A3DD5" w:rsidRPr="00BE2AA7">
        <w:rPr>
          <w:sz w:val="28"/>
          <w:szCs w:val="28"/>
        </w:rPr>
        <w:t xml:space="preserve">, </w:t>
      </w:r>
      <w:r w:rsidR="000346C5" w:rsidRPr="00BE2AA7">
        <w:rPr>
          <w:sz w:val="28"/>
          <w:szCs w:val="28"/>
        </w:rPr>
        <w:t xml:space="preserve">регистраторов служебных переговоров, </w:t>
      </w:r>
      <w:r w:rsidR="001805AD" w:rsidRPr="00BE2AA7">
        <w:rPr>
          <w:sz w:val="28"/>
        </w:rPr>
        <w:t>ретрансляторов,</w:t>
      </w:r>
      <w:r w:rsidR="004A3DD5" w:rsidRPr="00BE2AA7">
        <w:rPr>
          <w:sz w:val="28"/>
          <w:szCs w:val="28"/>
        </w:rPr>
        <w:t xml:space="preserve"> дуплексны</w:t>
      </w:r>
      <w:r w:rsidR="00B930B1" w:rsidRPr="00BE2AA7">
        <w:rPr>
          <w:sz w:val="28"/>
          <w:szCs w:val="28"/>
        </w:rPr>
        <w:t>х</w:t>
      </w:r>
      <w:r w:rsidR="004A3DD5" w:rsidRPr="00BE2AA7">
        <w:rPr>
          <w:sz w:val="28"/>
          <w:szCs w:val="28"/>
        </w:rPr>
        <w:t xml:space="preserve"> фильтр</w:t>
      </w:r>
      <w:r w:rsidR="00B930B1" w:rsidRPr="00BE2AA7">
        <w:rPr>
          <w:sz w:val="28"/>
          <w:szCs w:val="28"/>
        </w:rPr>
        <w:t>ов</w:t>
      </w:r>
      <w:r w:rsidR="00A75704" w:rsidRPr="00BE2AA7">
        <w:rPr>
          <w:sz w:val="28"/>
          <w:szCs w:val="28"/>
        </w:rPr>
        <w:t xml:space="preserve"> </w:t>
      </w:r>
      <w:r w:rsidR="00C543BA" w:rsidRPr="00BE2AA7">
        <w:rPr>
          <w:sz w:val="28"/>
          <w:szCs w:val="28"/>
        </w:rPr>
        <w:t>стационарных радиостанций</w:t>
      </w:r>
      <w:r w:rsidR="00DE1647" w:rsidRPr="00BE2AA7">
        <w:rPr>
          <w:sz w:val="28"/>
          <w:szCs w:val="28"/>
        </w:rPr>
        <w:t>,</w:t>
      </w:r>
      <w:r w:rsidRPr="00BE2AA7">
        <w:rPr>
          <w:sz w:val="28"/>
          <w:szCs w:val="28"/>
        </w:rPr>
        <w:t xml:space="preserve"> </w:t>
      </w:r>
      <w:r w:rsidR="001805AD" w:rsidRPr="00BE2AA7">
        <w:rPr>
          <w:sz w:val="28"/>
        </w:rPr>
        <w:t>УКПР, АФУ стационарных радиостанций</w:t>
      </w:r>
      <w:r w:rsidRPr="00BE2AA7">
        <w:rPr>
          <w:sz w:val="28"/>
          <w:szCs w:val="28"/>
        </w:rPr>
        <w:t>,</w:t>
      </w:r>
      <w:r w:rsidR="00E63BB2" w:rsidRPr="00BE2AA7">
        <w:rPr>
          <w:sz w:val="28"/>
          <w:szCs w:val="28"/>
        </w:rPr>
        <w:t xml:space="preserve"> вторичных источников электропитания стационарных радиостанций (базовых станций, ретрансляторов), </w:t>
      </w:r>
      <w:r w:rsidR="001805AD" w:rsidRPr="00BE2AA7">
        <w:rPr>
          <w:sz w:val="28"/>
        </w:rPr>
        <w:t>коммутационного оборудования, контроллеров, серверов, АРМ, входящих в состав сетей цифровой радиосвязи</w:t>
      </w:r>
      <w:r w:rsidRPr="00BE2AA7">
        <w:rPr>
          <w:sz w:val="28"/>
          <w:szCs w:val="28"/>
        </w:rPr>
        <w:t xml:space="preserve">; </w:t>
      </w:r>
      <w:r w:rsidR="001805AD" w:rsidRPr="007410E8">
        <w:rPr>
          <w:sz w:val="28"/>
        </w:rPr>
        <w:t>аппаратур</w:t>
      </w:r>
      <w:r w:rsidR="00687CE6" w:rsidRPr="007410E8">
        <w:rPr>
          <w:sz w:val="28"/>
        </w:rPr>
        <w:t>ы</w:t>
      </w:r>
      <w:r w:rsidR="001805AD" w:rsidRPr="007410E8">
        <w:rPr>
          <w:sz w:val="28"/>
        </w:rPr>
        <w:t xml:space="preserve"> тоннельной радиосвязи и излучающих кабелей; </w:t>
      </w:r>
      <w:r w:rsidR="001805AD" w:rsidRPr="00BE2AA7">
        <w:rPr>
          <w:sz w:val="28"/>
        </w:rPr>
        <w:t>элементов высокочастотной обработки направляющих линий, провода направляющих линий</w:t>
      </w:r>
      <w:r w:rsidRPr="00BE2AA7">
        <w:rPr>
          <w:sz w:val="28"/>
          <w:szCs w:val="28"/>
        </w:rPr>
        <w:t xml:space="preserve">, </w:t>
      </w:r>
      <w:r w:rsidR="00B9550E" w:rsidRPr="00BE2AA7">
        <w:rPr>
          <w:sz w:val="28"/>
          <w:szCs w:val="28"/>
        </w:rPr>
        <w:t>проложенные не по опорам контактной сети, питающих линий, отсасывающих линий, шунтирующих линий и линий электропередачи</w:t>
      </w:r>
      <w:r w:rsidR="001849F5" w:rsidRPr="00BE2AA7">
        <w:rPr>
          <w:sz w:val="28"/>
          <w:szCs w:val="28"/>
        </w:rPr>
        <w:t>;</w:t>
      </w:r>
      <w:r w:rsidRPr="00BE2AA7">
        <w:rPr>
          <w:sz w:val="28"/>
          <w:szCs w:val="28"/>
        </w:rPr>
        <w:t xml:space="preserve"> </w:t>
      </w:r>
    </w:p>
    <w:p w:rsidR="00381239" w:rsidRPr="009E39E8" w:rsidRDefault="00381239" w:rsidP="00210499">
      <w:pPr>
        <w:spacing w:after="0" w:line="360" w:lineRule="exact"/>
        <w:ind w:firstLine="709"/>
        <w:jc w:val="both"/>
        <w:rPr>
          <w:rFonts w:ascii="Times New Roman" w:hAnsi="Times New Roman" w:cs="Times New Roman"/>
          <w:sz w:val="28"/>
          <w:szCs w:val="28"/>
        </w:rPr>
      </w:pPr>
      <w:r w:rsidRPr="009E39E8">
        <w:rPr>
          <w:rFonts w:ascii="Times New Roman" w:hAnsi="Times New Roman" w:cs="Times New Roman"/>
          <w:sz w:val="28"/>
          <w:szCs w:val="28"/>
        </w:rPr>
        <w:t xml:space="preserve">работники дистанций электроснабжения Трансэнерго – за </w:t>
      </w:r>
      <w:r w:rsidR="001805AD" w:rsidRPr="009E39E8">
        <w:rPr>
          <w:rFonts w:ascii="Times New Roman" w:hAnsi="Times New Roman" w:cs="Times New Roman"/>
          <w:sz w:val="28"/>
          <w:szCs w:val="28"/>
        </w:rPr>
        <w:t>провод</w:t>
      </w:r>
      <w:r w:rsidR="00A045F4" w:rsidRPr="009E39E8">
        <w:rPr>
          <w:rFonts w:ascii="Times New Roman" w:hAnsi="Times New Roman" w:cs="Times New Roman"/>
          <w:sz w:val="28"/>
          <w:szCs w:val="28"/>
        </w:rPr>
        <w:t xml:space="preserve">а </w:t>
      </w:r>
      <w:r w:rsidR="001805AD" w:rsidRPr="009E39E8">
        <w:rPr>
          <w:rFonts w:ascii="Times New Roman" w:hAnsi="Times New Roman" w:cs="Times New Roman"/>
          <w:sz w:val="28"/>
          <w:szCs w:val="28"/>
        </w:rPr>
        <w:t>направляющих линий и возбуждающи</w:t>
      </w:r>
      <w:r w:rsidR="00A045F4" w:rsidRPr="009E39E8">
        <w:rPr>
          <w:rFonts w:ascii="Times New Roman" w:hAnsi="Times New Roman" w:cs="Times New Roman"/>
          <w:sz w:val="28"/>
          <w:szCs w:val="28"/>
        </w:rPr>
        <w:t>е</w:t>
      </w:r>
      <w:r w:rsidR="001805AD" w:rsidRPr="009E39E8">
        <w:rPr>
          <w:rFonts w:ascii="Times New Roman" w:hAnsi="Times New Roman" w:cs="Times New Roman"/>
          <w:sz w:val="28"/>
          <w:szCs w:val="28"/>
        </w:rPr>
        <w:t xml:space="preserve"> провод</w:t>
      </w:r>
      <w:r w:rsidR="00A045F4" w:rsidRPr="009E39E8">
        <w:rPr>
          <w:rFonts w:ascii="Times New Roman" w:hAnsi="Times New Roman" w:cs="Times New Roman"/>
          <w:sz w:val="28"/>
          <w:szCs w:val="28"/>
        </w:rPr>
        <w:t>а</w:t>
      </w:r>
      <w:r w:rsidR="001805AD" w:rsidRPr="009E39E8">
        <w:rPr>
          <w:rFonts w:ascii="Times New Roman" w:hAnsi="Times New Roman" w:cs="Times New Roman"/>
          <w:sz w:val="28"/>
          <w:szCs w:val="28"/>
        </w:rPr>
        <w:t>, проложенны</w:t>
      </w:r>
      <w:r w:rsidR="00A045F4" w:rsidRPr="009E39E8">
        <w:rPr>
          <w:rFonts w:ascii="Times New Roman" w:hAnsi="Times New Roman" w:cs="Times New Roman"/>
          <w:sz w:val="28"/>
          <w:szCs w:val="28"/>
        </w:rPr>
        <w:t>е</w:t>
      </w:r>
      <w:r w:rsidR="001805AD" w:rsidRPr="009E39E8">
        <w:rPr>
          <w:rFonts w:ascii="Times New Roman" w:hAnsi="Times New Roman" w:cs="Times New Roman"/>
          <w:sz w:val="28"/>
          <w:szCs w:val="28"/>
        </w:rPr>
        <w:t xml:space="preserve"> по опорам контактной сети, питающих линий, отсасывающих линий, шунтирующих линий и линий электропередачи</w:t>
      </w:r>
      <w:r w:rsidRPr="009E39E8">
        <w:rPr>
          <w:rFonts w:ascii="Times New Roman" w:hAnsi="Times New Roman" w:cs="Times New Roman"/>
          <w:sz w:val="28"/>
          <w:szCs w:val="28"/>
        </w:rPr>
        <w:t xml:space="preserve">, </w:t>
      </w:r>
      <w:r w:rsidR="001805AD" w:rsidRPr="009E39E8">
        <w:rPr>
          <w:rFonts w:ascii="Times New Roman" w:hAnsi="Times New Roman" w:cs="Times New Roman"/>
          <w:sz w:val="28"/>
          <w:szCs w:val="28"/>
        </w:rPr>
        <w:t>изолятор</w:t>
      </w:r>
      <w:r w:rsidR="00A045F4" w:rsidRPr="009E39E8">
        <w:rPr>
          <w:rFonts w:ascii="Times New Roman" w:hAnsi="Times New Roman" w:cs="Times New Roman"/>
          <w:sz w:val="28"/>
          <w:szCs w:val="28"/>
        </w:rPr>
        <w:t>ы</w:t>
      </w:r>
      <w:r w:rsidR="001805AD" w:rsidRPr="009E39E8">
        <w:rPr>
          <w:rFonts w:ascii="Times New Roman" w:hAnsi="Times New Roman" w:cs="Times New Roman"/>
          <w:sz w:val="28"/>
          <w:szCs w:val="28"/>
        </w:rPr>
        <w:t>, траверс</w:t>
      </w:r>
      <w:r w:rsidR="00A045F4" w:rsidRPr="009E39E8">
        <w:rPr>
          <w:rFonts w:ascii="Times New Roman" w:hAnsi="Times New Roman" w:cs="Times New Roman"/>
          <w:sz w:val="28"/>
          <w:szCs w:val="28"/>
        </w:rPr>
        <w:t>ы</w:t>
      </w:r>
      <w:r w:rsidR="001805AD" w:rsidRPr="009E39E8">
        <w:rPr>
          <w:rFonts w:ascii="Times New Roman" w:hAnsi="Times New Roman" w:cs="Times New Roman"/>
          <w:sz w:val="28"/>
          <w:szCs w:val="28"/>
        </w:rPr>
        <w:t xml:space="preserve"> и кронштейн</w:t>
      </w:r>
      <w:r w:rsidR="00A045F4" w:rsidRPr="009E39E8">
        <w:rPr>
          <w:rFonts w:ascii="Times New Roman" w:hAnsi="Times New Roman" w:cs="Times New Roman"/>
          <w:sz w:val="28"/>
          <w:szCs w:val="28"/>
        </w:rPr>
        <w:t>ы</w:t>
      </w:r>
      <w:r w:rsidR="001805AD" w:rsidRPr="009E39E8">
        <w:rPr>
          <w:rFonts w:ascii="Times New Roman" w:hAnsi="Times New Roman" w:cs="Times New Roman"/>
          <w:sz w:val="28"/>
          <w:szCs w:val="28"/>
        </w:rPr>
        <w:t>, на которых закреплены эти провода</w:t>
      </w:r>
      <w:r w:rsidR="009E39E8" w:rsidRPr="009E39E8">
        <w:rPr>
          <w:rFonts w:ascii="Times New Roman" w:hAnsi="Times New Roman" w:cs="Times New Roman"/>
          <w:sz w:val="28"/>
          <w:szCs w:val="28"/>
        </w:rPr>
        <w:t>. П</w:t>
      </w:r>
      <w:r w:rsidR="009E39E8">
        <w:rPr>
          <w:rFonts w:ascii="Times New Roman" w:hAnsi="Times New Roman" w:cs="Times New Roman"/>
          <w:sz w:val="28"/>
          <w:szCs w:val="28"/>
        </w:rPr>
        <w:t>роверка состояния</w:t>
      </w:r>
      <w:r w:rsidR="009E39E8" w:rsidRPr="009E39E8">
        <w:rPr>
          <w:rFonts w:ascii="Times New Roman" w:hAnsi="Times New Roman" w:cs="Times New Roman"/>
          <w:sz w:val="28"/>
          <w:szCs w:val="28"/>
        </w:rPr>
        <w:t xml:space="preserve"> высокочастотных обходов тяговых подстанций и разъединителей, высокочастотных кабелей, проложенных по ригелям жестких поперечин контактной сети, осуществляется работниками дистанций электроснабжения Трансэнерго в рамках </w:t>
      </w:r>
      <w:r w:rsidR="009E39E8">
        <w:rPr>
          <w:rFonts w:ascii="Times New Roman" w:hAnsi="Times New Roman" w:cs="Times New Roman"/>
          <w:sz w:val="28"/>
          <w:szCs w:val="28"/>
        </w:rPr>
        <w:br/>
      </w:r>
      <w:r w:rsidR="009E39E8" w:rsidRPr="009E39E8">
        <w:rPr>
          <w:rFonts w:ascii="Times New Roman" w:hAnsi="Times New Roman" w:cs="Times New Roman"/>
          <w:sz w:val="28"/>
          <w:szCs w:val="28"/>
        </w:rPr>
        <w:t>заказ-нарядов</w:t>
      </w:r>
      <w:r w:rsidR="00BD590E">
        <w:rPr>
          <w:rFonts w:ascii="Times New Roman" w:hAnsi="Times New Roman" w:cs="Times New Roman"/>
          <w:sz w:val="28"/>
          <w:szCs w:val="28"/>
        </w:rPr>
        <w:t>;</w:t>
      </w:r>
    </w:p>
    <w:p w:rsidR="00871423" w:rsidRPr="00BE2AA7" w:rsidRDefault="00381239" w:rsidP="009E39E8">
      <w:pPr>
        <w:pStyle w:val="ae"/>
        <w:spacing w:line="360" w:lineRule="exact"/>
        <w:ind w:left="0" w:firstLine="709"/>
        <w:contextualSpacing w:val="0"/>
        <w:jc w:val="both"/>
        <w:rPr>
          <w:sz w:val="28"/>
          <w:szCs w:val="28"/>
        </w:rPr>
      </w:pPr>
      <w:r w:rsidRPr="00BE2AA7">
        <w:rPr>
          <w:sz w:val="28"/>
          <w:szCs w:val="28"/>
        </w:rPr>
        <w:t xml:space="preserve">работники </w:t>
      </w:r>
      <w:r w:rsidR="00E53B35" w:rsidRPr="00BE2AA7">
        <w:rPr>
          <w:sz w:val="28"/>
          <w:szCs w:val="28"/>
        </w:rPr>
        <w:t xml:space="preserve">структурных </w:t>
      </w:r>
      <w:r w:rsidRPr="00BE2AA7">
        <w:rPr>
          <w:sz w:val="28"/>
          <w:szCs w:val="28"/>
        </w:rPr>
        <w:t>подразделений Ц</w:t>
      </w:r>
      <w:r w:rsidR="00871545" w:rsidRPr="00BE2AA7">
        <w:rPr>
          <w:sz w:val="28"/>
          <w:szCs w:val="28"/>
        </w:rPr>
        <w:t>СС</w:t>
      </w:r>
      <w:r w:rsidRPr="00BE2AA7">
        <w:rPr>
          <w:sz w:val="28"/>
          <w:szCs w:val="28"/>
        </w:rPr>
        <w:t xml:space="preserve"> и Центральной дирекци</w:t>
      </w:r>
      <w:r w:rsidR="00E53B35" w:rsidRPr="00BE2AA7">
        <w:rPr>
          <w:sz w:val="28"/>
          <w:szCs w:val="28"/>
        </w:rPr>
        <w:t>и</w:t>
      </w:r>
      <w:r w:rsidRPr="00BE2AA7">
        <w:rPr>
          <w:sz w:val="28"/>
          <w:szCs w:val="28"/>
        </w:rPr>
        <w:t xml:space="preserve"> инфраструктуры (дистанции сигнализации, централизации и блокировки</w:t>
      </w:r>
      <w:r w:rsidR="00B11708" w:rsidRPr="00BE2AA7">
        <w:rPr>
          <w:sz w:val="28"/>
          <w:szCs w:val="28"/>
        </w:rPr>
        <w:t xml:space="preserve"> или дистанции инфраструктуры</w:t>
      </w:r>
      <w:r w:rsidRPr="00BE2AA7">
        <w:rPr>
          <w:sz w:val="28"/>
          <w:szCs w:val="28"/>
        </w:rPr>
        <w:t xml:space="preserve">) – за </w:t>
      </w:r>
      <w:r w:rsidR="000346C5" w:rsidRPr="00BE2AA7">
        <w:rPr>
          <w:sz w:val="28"/>
          <w:szCs w:val="28"/>
        </w:rPr>
        <w:t>техническое состояние</w:t>
      </w:r>
      <w:r w:rsidRPr="00BE2AA7">
        <w:rPr>
          <w:sz w:val="28"/>
          <w:szCs w:val="28"/>
        </w:rPr>
        <w:t xml:space="preserve"> речевы</w:t>
      </w:r>
      <w:r w:rsidR="000346C5" w:rsidRPr="00BE2AA7">
        <w:rPr>
          <w:sz w:val="28"/>
          <w:szCs w:val="28"/>
        </w:rPr>
        <w:t>х</w:t>
      </w:r>
      <w:r w:rsidRPr="00BE2AA7">
        <w:rPr>
          <w:sz w:val="28"/>
          <w:szCs w:val="28"/>
        </w:rPr>
        <w:t xml:space="preserve"> информатор</w:t>
      </w:r>
      <w:r w:rsidR="000346C5" w:rsidRPr="00BE2AA7">
        <w:rPr>
          <w:sz w:val="28"/>
          <w:szCs w:val="28"/>
        </w:rPr>
        <w:t>ов</w:t>
      </w:r>
      <w:r w:rsidRPr="00BE2AA7">
        <w:rPr>
          <w:sz w:val="28"/>
          <w:szCs w:val="28"/>
        </w:rPr>
        <w:t xml:space="preserve"> </w:t>
      </w:r>
      <w:r w:rsidR="00B11708" w:rsidRPr="00BE2AA7">
        <w:rPr>
          <w:sz w:val="28"/>
          <w:szCs w:val="28"/>
        </w:rPr>
        <w:t>и контроллер</w:t>
      </w:r>
      <w:r w:rsidR="000346C5" w:rsidRPr="00BE2AA7">
        <w:rPr>
          <w:sz w:val="28"/>
          <w:szCs w:val="28"/>
        </w:rPr>
        <w:t>ов</w:t>
      </w:r>
      <w:r w:rsidR="00B11708" w:rsidRPr="00BE2AA7">
        <w:rPr>
          <w:sz w:val="28"/>
          <w:szCs w:val="28"/>
        </w:rPr>
        <w:t xml:space="preserve"> событий </w:t>
      </w:r>
      <w:r w:rsidRPr="00BE2AA7">
        <w:rPr>
          <w:sz w:val="28"/>
          <w:szCs w:val="28"/>
        </w:rPr>
        <w:t>в зависимости от их балансовой принадлежности</w:t>
      </w:r>
      <w:r w:rsidR="006B688A" w:rsidRPr="00BE2AA7">
        <w:rPr>
          <w:sz w:val="28"/>
          <w:szCs w:val="28"/>
        </w:rPr>
        <w:t>;</w:t>
      </w:r>
      <w:r w:rsidR="00871423" w:rsidRPr="00BE2AA7">
        <w:rPr>
          <w:sz w:val="28"/>
          <w:szCs w:val="28"/>
        </w:rPr>
        <w:t xml:space="preserve"> </w:t>
      </w:r>
    </w:p>
    <w:p w:rsidR="00E63BB2" w:rsidRPr="00BE2AA7" w:rsidRDefault="00E63BB2" w:rsidP="009E39E8">
      <w:pPr>
        <w:pStyle w:val="ConsPlusNormal"/>
        <w:tabs>
          <w:tab w:val="left" w:pos="0"/>
        </w:tabs>
        <w:spacing w:line="360" w:lineRule="exact"/>
        <w:ind w:firstLine="709"/>
        <w:jc w:val="both"/>
        <w:rPr>
          <w:sz w:val="28"/>
          <w:szCs w:val="28"/>
        </w:rPr>
      </w:pPr>
      <w:bookmarkStart w:id="68" w:name="_Ref173499178"/>
      <w:r w:rsidRPr="00BE2AA7">
        <w:rPr>
          <w:sz w:val="28"/>
          <w:szCs w:val="28"/>
        </w:rPr>
        <w:t xml:space="preserve">ответственность за техническое состояние речевых информаторов и КС в части: блока РИ, КС с разъемами на блоке включительно; блока громкоговорителя БВГ с разъемом на блоке включительно; кабелей с разъемами на кабеле включительно от РИ до БВГ и от РИ до радиостанции ПРС возлагается на РЦС; </w:t>
      </w:r>
    </w:p>
    <w:p w:rsidR="00E63BB2" w:rsidRPr="00BE2AA7" w:rsidRDefault="00E63BB2" w:rsidP="000955DA">
      <w:pPr>
        <w:pStyle w:val="ConsPlusNormal"/>
        <w:tabs>
          <w:tab w:val="left" w:pos="0"/>
        </w:tabs>
        <w:spacing w:line="360" w:lineRule="exact"/>
        <w:ind w:firstLine="709"/>
        <w:jc w:val="both"/>
        <w:rPr>
          <w:sz w:val="28"/>
          <w:szCs w:val="28"/>
        </w:rPr>
      </w:pPr>
      <w:r w:rsidRPr="00BE2AA7">
        <w:rPr>
          <w:sz w:val="28"/>
          <w:szCs w:val="28"/>
        </w:rPr>
        <w:t xml:space="preserve">ответственность за техническое состояние речевых информаторов и КС в части: кабелей с разъемами на кабеле включительно от релейного помещения, АРМ ЛПК КТСМ до РИ или КС, а также обеспечение ППЗУ для РИ и их программирование требуемым текстовым сообщением возлагается на ШЧ (ИЧ). </w:t>
      </w:r>
    </w:p>
    <w:p w:rsidR="00AC6189" w:rsidRPr="00AC6189" w:rsidRDefault="00871423" w:rsidP="00AC6189">
      <w:pPr>
        <w:pStyle w:val="ae"/>
        <w:numPr>
          <w:ilvl w:val="1"/>
          <w:numId w:val="4"/>
        </w:numPr>
        <w:spacing w:line="360" w:lineRule="exact"/>
        <w:ind w:left="0"/>
        <w:contextualSpacing w:val="0"/>
        <w:jc w:val="both"/>
        <w:rPr>
          <w:sz w:val="28"/>
          <w:szCs w:val="28"/>
        </w:rPr>
      </w:pPr>
      <w:r w:rsidRPr="00BE2AA7">
        <w:rPr>
          <w:sz w:val="28"/>
          <w:szCs w:val="28"/>
        </w:rPr>
        <w:t xml:space="preserve">Расследование отказов </w:t>
      </w:r>
      <w:r w:rsidR="007F26B1" w:rsidRPr="00BE2AA7">
        <w:rPr>
          <w:sz w:val="28"/>
          <w:szCs w:val="28"/>
        </w:rPr>
        <w:t xml:space="preserve">возимых локомотивных </w:t>
      </w:r>
      <w:r w:rsidRPr="00BE2AA7">
        <w:rPr>
          <w:sz w:val="28"/>
          <w:szCs w:val="28"/>
        </w:rPr>
        <w:t>радиос</w:t>
      </w:r>
      <w:r w:rsidR="007F26B1" w:rsidRPr="00BE2AA7">
        <w:rPr>
          <w:sz w:val="28"/>
          <w:szCs w:val="28"/>
        </w:rPr>
        <w:t>танций</w:t>
      </w:r>
      <w:r w:rsidR="00E55F51" w:rsidRPr="00BE2AA7">
        <w:rPr>
          <w:sz w:val="28"/>
          <w:szCs w:val="28"/>
        </w:rPr>
        <w:t xml:space="preserve">, установленных на </w:t>
      </w:r>
      <w:r w:rsidR="009B4FA8" w:rsidRPr="00BE2AA7">
        <w:rPr>
          <w:sz w:val="28"/>
          <w:szCs w:val="28"/>
        </w:rPr>
        <w:t>ТПС</w:t>
      </w:r>
      <w:r w:rsidR="00597237" w:rsidRPr="00BE2AA7">
        <w:rPr>
          <w:sz w:val="28"/>
          <w:szCs w:val="28"/>
        </w:rPr>
        <w:t xml:space="preserve">, </w:t>
      </w:r>
      <w:r w:rsidR="00E55F51" w:rsidRPr="00BE2AA7">
        <w:rPr>
          <w:sz w:val="28"/>
          <w:szCs w:val="28"/>
        </w:rPr>
        <w:t xml:space="preserve">организует Дирекция по ремонту тягового подвижного состава с привлечением при необходимости работников </w:t>
      </w:r>
      <w:r w:rsidR="00DB762E" w:rsidRPr="00BE2AA7">
        <w:rPr>
          <w:sz w:val="28"/>
          <w:szCs w:val="28"/>
        </w:rPr>
        <w:t xml:space="preserve">балансодержателя ТПС, </w:t>
      </w:r>
      <w:r w:rsidR="00E55F51" w:rsidRPr="00BE2AA7">
        <w:rPr>
          <w:sz w:val="28"/>
          <w:szCs w:val="28"/>
        </w:rPr>
        <w:t>других структурных подразделений, сторонних и сервисных организаций.</w:t>
      </w:r>
      <w:r w:rsidR="00E55F51" w:rsidRPr="00BE2AA7" w:rsidDel="00E55F51">
        <w:rPr>
          <w:sz w:val="28"/>
          <w:szCs w:val="28"/>
        </w:rPr>
        <w:t xml:space="preserve"> </w:t>
      </w:r>
      <w:r w:rsidR="00E55F51" w:rsidRPr="00BE2AA7">
        <w:rPr>
          <w:sz w:val="28"/>
          <w:szCs w:val="28"/>
        </w:rPr>
        <w:t>Расследование отказов устройств радиосвязи, установленных на</w:t>
      </w:r>
      <w:r w:rsidR="009B4FA8" w:rsidRPr="00BE2AA7">
        <w:rPr>
          <w:sz w:val="28"/>
          <w:szCs w:val="28"/>
        </w:rPr>
        <w:t xml:space="preserve"> </w:t>
      </w:r>
      <w:r w:rsidR="00A045F4" w:rsidRPr="00BE2AA7">
        <w:rPr>
          <w:sz w:val="28"/>
          <w:szCs w:val="28"/>
        </w:rPr>
        <w:t>МВПС, ВСМПС, ССПС</w:t>
      </w:r>
      <w:r w:rsidRPr="00BE2AA7">
        <w:rPr>
          <w:sz w:val="28"/>
          <w:szCs w:val="28"/>
        </w:rPr>
        <w:t xml:space="preserve"> осуществляется комиссионно. В состав комиссии долж</w:t>
      </w:r>
      <w:r w:rsidR="00597237" w:rsidRPr="00BE2AA7">
        <w:rPr>
          <w:sz w:val="28"/>
          <w:szCs w:val="28"/>
        </w:rPr>
        <w:t xml:space="preserve">ны </w:t>
      </w:r>
      <w:r w:rsidRPr="00BE2AA7">
        <w:rPr>
          <w:sz w:val="28"/>
          <w:szCs w:val="28"/>
        </w:rPr>
        <w:t xml:space="preserve">входить представитель </w:t>
      </w:r>
      <w:r w:rsidR="00A623A1" w:rsidRPr="00BE2AA7">
        <w:rPr>
          <w:sz w:val="28"/>
          <w:szCs w:val="28"/>
        </w:rPr>
        <w:t>предприятия-</w:t>
      </w:r>
      <w:r w:rsidRPr="00BE2AA7">
        <w:rPr>
          <w:sz w:val="28"/>
          <w:szCs w:val="28"/>
        </w:rPr>
        <w:t xml:space="preserve">балансодержателя подвижного состава (моторвагонного депо, региональной дирекции скоростного сообщения, </w:t>
      </w:r>
      <w:r w:rsidR="00384983" w:rsidRPr="00BE2AA7">
        <w:rPr>
          <w:sz w:val="28"/>
          <w:szCs w:val="28"/>
        </w:rPr>
        <w:t xml:space="preserve">компании-перевозчика, </w:t>
      </w:r>
      <w:r w:rsidRPr="00BE2AA7">
        <w:rPr>
          <w:sz w:val="28"/>
          <w:szCs w:val="28"/>
        </w:rPr>
        <w:t xml:space="preserve">владельца СПС), представитель </w:t>
      </w:r>
      <w:r w:rsidR="00A623A1" w:rsidRPr="00BE2AA7">
        <w:rPr>
          <w:sz w:val="28"/>
          <w:szCs w:val="28"/>
        </w:rPr>
        <w:t>предприятия</w:t>
      </w:r>
      <w:r w:rsidRPr="00BE2AA7">
        <w:rPr>
          <w:sz w:val="28"/>
          <w:szCs w:val="28"/>
        </w:rPr>
        <w:t>, обеспечивающе</w:t>
      </w:r>
      <w:r w:rsidR="00E30282">
        <w:rPr>
          <w:sz w:val="28"/>
          <w:szCs w:val="28"/>
        </w:rPr>
        <w:t>го</w:t>
      </w:r>
      <w:r w:rsidRPr="00BE2AA7">
        <w:rPr>
          <w:sz w:val="28"/>
          <w:szCs w:val="28"/>
        </w:rPr>
        <w:t xml:space="preserve"> техническое обслуживание </w:t>
      </w:r>
      <w:r w:rsidR="009B4FA8" w:rsidRPr="00BE2AA7">
        <w:rPr>
          <w:sz w:val="28"/>
          <w:szCs w:val="28"/>
        </w:rPr>
        <w:t>МВПС, ВСМПС, ССПС</w:t>
      </w:r>
      <w:r w:rsidR="008A5F45" w:rsidRPr="00BE2AA7">
        <w:rPr>
          <w:sz w:val="28"/>
          <w:szCs w:val="28"/>
        </w:rPr>
        <w:t xml:space="preserve"> и</w:t>
      </w:r>
      <w:r w:rsidRPr="00BE2AA7">
        <w:rPr>
          <w:sz w:val="28"/>
          <w:szCs w:val="28"/>
        </w:rPr>
        <w:t xml:space="preserve"> </w:t>
      </w:r>
      <w:r w:rsidR="008A5F45" w:rsidRPr="00BE2AA7">
        <w:rPr>
          <w:sz w:val="28"/>
          <w:szCs w:val="28"/>
        </w:rPr>
        <w:t>устройств радиосвязи</w:t>
      </w:r>
      <w:r w:rsidRPr="00BE2AA7">
        <w:rPr>
          <w:sz w:val="28"/>
          <w:szCs w:val="28"/>
        </w:rPr>
        <w:t>, представитель РЦС.</w:t>
      </w:r>
      <w:bookmarkEnd w:id="68"/>
      <w:r w:rsidRPr="00BE2AA7">
        <w:rPr>
          <w:sz w:val="28"/>
          <w:szCs w:val="28"/>
        </w:rPr>
        <w:t xml:space="preserve"> </w:t>
      </w:r>
    </w:p>
    <w:p w:rsidR="00871423" w:rsidRPr="00BE2AA7" w:rsidRDefault="00871423" w:rsidP="000955DA">
      <w:pPr>
        <w:pStyle w:val="ae"/>
        <w:tabs>
          <w:tab w:val="left" w:pos="0"/>
        </w:tabs>
        <w:spacing w:line="360" w:lineRule="exact"/>
        <w:ind w:left="0" w:firstLine="709"/>
        <w:contextualSpacing w:val="0"/>
        <w:jc w:val="both"/>
        <w:rPr>
          <w:sz w:val="28"/>
          <w:szCs w:val="28"/>
        </w:rPr>
      </w:pPr>
      <w:r w:rsidRPr="00BE2AA7">
        <w:rPr>
          <w:sz w:val="28"/>
          <w:szCs w:val="28"/>
        </w:rPr>
        <w:t xml:space="preserve">В зависимости от местных условий состав комиссии может отличаться от указанного в данном пункте. В этом случае состав комиссии устанавливается организационно-правовым документом железной дороги, согласованным с НС и </w:t>
      </w:r>
      <w:r w:rsidR="0089203C" w:rsidRPr="00BE2AA7">
        <w:rPr>
          <w:sz w:val="28"/>
          <w:szCs w:val="28"/>
        </w:rPr>
        <w:t xml:space="preserve">региональными </w:t>
      </w:r>
      <w:r w:rsidRPr="00BE2AA7">
        <w:rPr>
          <w:sz w:val="28"/>
          <w:szCs w:val="28"/>
        </w:rPr>
        <w:t>дирекциями, на балансе которых находится подвижной состав или в состав которых входят структурные подразделения, имеющие подвижной состав на своем балансе.</w:t>
      </w:r>
    </w:p>
    <w:p w:rsidR="00D2237E" w:rsidRPr="00BE2AA7" w:rsidRDefault="00D2237E" w:rsidP="000955DA">
      <w:pPr>
        <w:pStyle w:val="ae"/>
        <w:tabs>
          <w:tab w:val="left" w:pos="0"/>
        </w:tabs>
        <w:spacing w:line="360" w:lineRule="exact"/>
        <w:ind w:left="0" w:firstLine="709"/>
        <w:contextualSpacing w:val="0"/>
        <w:jc w:val="both"/>
        <w:rPr>
          <w:sz w:val="28"/>
          <w:szCs w:val="28"/>
        </w:rPr>
      </w:pPr>
      <w:r w:rsidRPr="00BE2AA7">
        <w:rPr>
          <w:sz w:val="28"/>
          <w:szCs w:val="28"/>
        </w:rPr>
        <w:t>При наличии записи о неисправности радиостанции в журнале формы ТУ-152 и не подтвердившейся</w:t>
      </w:r>
      <w:r w:rsidR="000A33B3">
        <w:rPr>
          <w:sz w:val="28"/>
          <w:szCs w:val="28"/>
        </w:rPr>
        <w:t xml:space="preserve"> </w:t>
      </w:r>
      <w:r w:rsidR="000A33B3" w:rsidRPr="006A1855">
        <w:rPr>
          <w:sz w:val="28"/>
          <w:szCs w:val="28"/>
        </w:rPr>
        <w:t>неисправности</w:t>
      </w:r>
      <w:r w:rsidRPr="00BE2AA7">
        <w:rPr>
          <w:sz w:val="28"/>
          <w:szCs w:val="28"/>
        </w:rPr>
        <w:t xml:space="preserve">, отказ в работе возимой локомотивной радиостанции передается для расследования в предприятие балансодержатель подвижного состава, на который установлена радиостанция. При отсутствии замечаний в журнале формы ТУ-152 и не подтвердившейся неисправности, отказ в работе возимой локомотивной радиостанции относится за депо приписки локомотивной бригады. </w:t>
      </w:r>
    </w:p>
    <w:p w:rsidR="00082C26" w:rsidRDefault="00871423">
      <w:pPr>
        <w:pStyle w:val="ae"/>
        <w:numPr>
          <w:ilvl w:val="2"/>
          <w:numId w:val="4"/>
        </w:numPr>
        <w:spacing w:line="360" w:lineRule="exact"/>
        <w:contextualSpacing w:val="0"/>
        <w:jc w:val="both"/>
        <w:rPr>
          <w:sz w:val="28"/>
          <w:szCs w:val="28"/>
        </w:rPr>
      </w:pPr>
      <w:r w:rsidRPr="00BE2AA7">
        <w:rPr>
          <w:sz w:val="28"/>
          <w:szCs w:val="28"/>
        </w:rPr>
        <w:t>Неисправности радиостанци</w:t>
      </w:r>
      <w:r w:rsidR="006D2A15" w:rsidRPr="00BE2AA7">
        <w:rPr>
          <w:sz w:val="28"/>
          <w:szCs w:val="28"/>
        </w:rPr>
        <w:t xml:space="preserve">й, </w:t>
      </w:r>
      <w:r w:rsidR="00E30282">
        <w:rPr>
          <w:sz w:val="28"/>
          <w:szCs w:val="28"/>
        </w:rPr>
        <w:t xml:space="preserve">в том числе из-за неисправности радиоэлементов, входящих в их состав, </w:t>
      </w:r>
      <w:r w:rsidR="006D2A15" w:rsidRPr="00BE2AA7">
        <w:rPr>
          <w:sz w:val="28"/>
          <w:szCs w:val="28"/>
        </w:rPr>
        <w:t>возникшие</w:t>
      </w:r>
      <w:r w:rsidRPr="00BE2AA7">
        <w:rPr>
          <w:sz w:val="28"/>
          <w:szCs w:val="28"/>
        </w:rPr>
        <w:t xml:space="preserve"> в период действия заводской гарантии</w:t>
      </w:r>
      <w:r w:rsidR="006D2A15" w:rsidRPr="00BE2AA7">
        <w:rPr>
          <w:sz w:val="28"/>
          <w:szCs w:val="28"/>
        </w:rPr>
        <w:t>,</w:t>
      </w:r>
      <w:r w:rsidRPr="00BE2AA7">
        <w:rPr>
          <w:sz w:val="28"/>
          <w:szCs w:val="28"/>
        </w:rPr>
        <w:t xml:space="preserve"> относят за</w:t>
      </w:r>
      <w:r w:rsidR="00BB4498" w:rsidRPr="00BE2AA7">
        <w:rPr>
          <w:sz w:val="28"/>
          <w:szCs w:val="28"/>
        </w:rPr>
        <w:t xml:space="preserve"> </w:t>
      </w:r>
      <w:r w:rsidR="00962AAE" w:rsidRPr="00BE2AA7">
        <w:rPr>
          <w:sz w:val="28"/>
          <w:szCs w:val="28"/>
        </w:rPr>
        <w:t xml:space="preserve">заводом-изготовителем </w:t>
      </w:r>
      <w:r w:rsidRPr="00BE2AA7">
        <w:rPr>
          <w:sz w:val="28"/>
          <w:szCs w:val="28"/>
        </w:rPr>
        <w:t xml:space="preserve">радиостанции, </w:t>
      </w:r>
      <w:r w:rsidR="00A12980">
        <w:rPr>
          <w:sz w:val="28"/>
          <w:szCs w:val="28"/>
        </w:rPr>
        <w:t xml:space="preserve">после выполненного расследования отказа в работе </w:t>
      </w:r>
      <w:r w:rsidR="00A12980" w:rsidRPr="00BE2AA7">
        <w:rPr>
          <w:sz w:val="28"/>
          <w:szCs w:val="28"/>
        </w:rPr>
        <w:t>технически</w:t>
      </w:r>
      <w:r w:rsidR="00A12980">
        <w:rPr>
          <w:sz w:val="28"/>
          <w:szCs w:val="28"/>
        </w:rPr>
        <w:t>х средств на инфраструктуре ОАО </w:t>
      </w:r>
      <w:r w:rsidR="00A12980" w:rsidRPr="00BE2AA7">
        <w:rPr>
          <w:sz w:val="28"/>
          <w:szCs w:val="28"/>
        </w:rPr>
        <w:t xml:space="preserve">«РЖД» </w:t>
      </w:r>
      <w:r w:rsidR="00A12980">
        <w:rPr>
          <w:sz w:val="28"/>
          <w:szCs w:val="28"/>
        </w:rPr>
        <w:t xml:space="preserve">в соответствии </w:t>
      </w:r>
      <w:r w:rsidR="00A12980" w:rsidRPr="00BE2AA7">
        <w:rPr>
          <w:sz w:val="28"/>
          <w:szCs w:val="28"/>
        </w:rPr>
        <w:t>с Положением об учете, расследовании и анализе отказов в работе технических средств на инфраструктуре ОАО «РЖД» [</w:t>
      </w:r>
      <w:r w:rsidR="00375B09">
        <w:fldChar w:fldCharType="begin"/>
      </w:r>
      <w:r w:rsidR="00A12980">
        <w:rPr>
          <w:sz w:val="28"/>
          <w:szCs w:val="28"/>
        </w:rPr>
        <w:instrText xml:space="preserve"> REF _Ref191997331 \r \h </w:instrText>
      </w:r>
      <w:r w:rsidR="00375B09">
        <w:fldChar w:fldCharType="separate"/>
      </w:r>
      <w:r w:rsidR="005A5E62">
        <w:rPr>
          <w:sz w:val="28"/>
          <w:szCs w:val="28"/>
        </w:rPr>
        <w:t>2.15</w:t>
      </w:r>
      <w:r w:rsidR="00375B09">
        <w:fldChar w:fldCharType="end"/>
      </w:r>
      <w:r w:rsidR="00A12980" w:rsidRPr="00BE2AA7">
        <w:rPr>
          <w:sz w:val="28"/>
          <w:szCs w:val="28"/>
        </w:rPr>
        <w:t>]</w:t>
      </w:r>
      <w:r w:rsidR="00A12980">
        <w:rPr>
          <w:sz w:val="28"/>
          <w:szCs w:val="28"/>
        </w:rPr>
        <w:t xml:space="preserve">, а также </w:t>
      </w:r>
      <w:r w:rsidR="006A6ECA" w:rsidRPr="00BE2AA7">
        <w:rPr>
          <w:sz w:val="28"/>
          <w:szCs w:val="28"/>
        </w:rPr>
        <w:t>проведения рекламационно-претензионной работы</w:t>
      </w:r>
      <w:r w:rsidR="008A5F45" w:rsidRPr="00BE2AA7">
        <w:rPr>
          <w:sz w:val="28"/>
          <w:szCs w:val="28"/>
        </w:rPr>
        <w:t xml:space="preserve"> с заводом</w:t>
      </w:r>
      <w:r w:rsidR="009978C7" w:rsidRPr="00BE2AA7">
        <w:rPr>
          <w:sz w:val="28"/>
          <w:szCs w:val="28"/>
        </w:rPr>
        <w:t>-изготовителем</w:t>
      </w:r>
      <w:r w:rsidRPr="00BE2AA7">
        <w:rPr>
          <w:sz w:val="28"/>
          <w:szCs w:val="28"/>
        </w:rPr>
        <w:t xml:space="preserve"> </w:t>
      </w:r>
      <w:r w:rsidR="008A5F45" w:rsidRPr="00BE2AA7">
        <w:rPr>
          <w:sz w:val="28"/>
          <w:szCs w:val="28"/>
        </w:rPr>
        <w:t>в соответствии</w:t>
      </w:r>
      <w:r w:rsidR="00A12980">
        <w:rPr>
          <w:sz w:val="28"/>
          <w:szCs w:val="28"/>
        </w:rPr>
        <w:t xml:space="preserve"> с требованиями </w:t>
      </w:r>
      <w:r w:rsidR="00A12980" w:rsidRPr="00BE2AA7">
        <w:rPr>
          <w:sz w:val="28"/>
          <w:szCs w:val="28"/>
        </w:rPr>
        <w:t>Стандарт</w:t>
      </w:r>
      <w:r w:rsidR="00A12980">
        <w:rPr>
          <w:sz w:val="28"/>
          <w:szCs w:val="28"/>
        </w:rPr>
        <w:t>а ОАО </w:t>
      </w:r>
      <w:r w:rsidR="00A12980" w:rsidRPr="00BE2AA7">
        <w:rPr>
          <w:sz w:val="28"/>
          <w:szCs w:val="28"/>
        </w:rPr>
        <w:t>«РЖД». Рекламаци</w:t>
      </w:r>
      <w:r w:rsidR="00A12980">
        <w:rPr>
          <w:sz w:val="28"/>
          <w:szCs w:val="28"/>
        </w:rPr>
        <w:t>онно-претензионная работа в ОАО </w:t>
      </w:r>
      <w:r w:rsidR="00A12980" w:rsidRPr="00BE2AA7">
        <w:rPr>
          <w:sz w:val="28"/>
          <w:szCs w:val="28"/>
        </w:rPr>
        <w:t>«РЖД». Общий порядок проведения</w:t>
      </w:r>
      <w:r w:rsidR="00A12980" w:rsidRPr="00BE2AA7" w:rsidDel="00A82931">
        <w:rPr>
          <w:sz w:val="28"/>
          <w:szCs w:val="28"/>
        </w:rPr>
        <w:t xml:space="preserve"> </w:t>
      </w:r>
      <w:r w:rsidR="00A12980" w:rsidRPr="00BE2AA7">
        <w:rPr>
          <w:sz w:val="28"/>
          <w:szCs w:val="28"/>
        </w:rPr>
        <w:t>[</w:t>
      </w:r>
      <w:r w:rsidR="00375B09">
        <w:rPr>
          <w:sz w:val="28"/>
          <w:szCs w:val="28"/>
        </w:rPr>
        <w:fldChar w:fldCharType="begin"/>
      </w:r>
      <w:r w:rsidR="00A12980">
        <w:rPr>
          <w:sz w:val="28"/>
          <w:szCs w:val="28"/>
        </w:rPr>
        <w:instrText xml:space="preserve"> REF _Ref191997676 \r \h </w:instrText>
      </w:r>
      <w:r w:rsidR="00375B09">
        <w:rPr>
          <w:sz w:val="28"/>
          <w:szCs w:val="28"/>
        </w:rPr>
      </w:r>
      <w:r w:rsidR="00375B09">
        <w:rPr>
          <w:sz w:val="28"/>
          <w:szCs w:val="28"/>
        </w:rPr>
        <w:fldChar w:fldCharType="separate"/>
      </w:r>
      <w:r w:rsidR="005A5E62">
        <w:rPr>
          <w:sz w:val="28"/>
          <w:szCs w:val="28"/>
        </w:rPr>
        <w:t>2.13</w:t>
      </w:r>
      <w:r w:rsidR="00375B09">
        <w:rPr>
          <w:sz w:val="28"/>
          <w:szCs w:val="28"/>
        </w:rPr>
        <w:fldChar w:fldCharType="end"/>
      </w:r>
      <w:r w:rsidR="00A12980" w:rsidRPr="00BE2AA7">
        <w:rPr>
          <w:sz w:val="28"/>
          <w:szCs w:val="28"/>
        </w:rPr>
        <w:t>]</w:t>
      </w:r>
      <w:r w:rsidR="008A5F45" w:rsidRPr="00BE2AA7">
        <w:rPr>
          <w:sz w:val="28"/>
          <w:szCs w:val="28"/>
        </w:rPr>
        <w:t>,</w:t>
      </w:r>
      <w:r w:rsidR="00A12980">
        <w:rPr>
          <w:sz w:val="28"/>
          <w:szCs w:val="28"/>
        </w:rPr>
        <w:t xml:space="preserve"> для</w:t>
      </w:r>
      <w:r w:rsidR="008A5F45" w:rsidRPr="00BE2AA7">
        <w:rPr>
          <w:sz w:val="28"/>
          <w:szCs w:val="28"/>
        </w:rPr>
        <w:t xml:space="preserve"> </w:t>
      </w:r>
      <w:r w:rsidR="006A6ECA" w:rsidRPr="00BE2AA7">
        <w:rPr>
          <w:sz w:val="28"/>
          <w:szCs w:val="28"/>
        </w:rPr>
        <w:t xml:space="preserve">определения источника затрат на устранение неисправности </w:t>
      </w:r>
      <w:r w:rsidR="00506656" w:rsidRPr="00BE2AA7">
        <w:rPr>
          <w:sz w:val="28"/>
          <w:szCs w:val="28"/>
        </w:rPr>
        <w:t xml:space="preserve">возимой </w:t>
      </w:r>
      <w:r w:rsidR="006A6ECA" w:rsidRPr="00BE2AA7">
        <w:rPr>
          <w:sz w:val="28"/>
          <w:szCs w:val="28"/>
        </w:rPr>
        <w:t>локомотивной радиостанции</w:t>
      </w:r>
      <w:r w:rsidRPr="00BE2AA7">
        <w:rPr>
          <w:sz w:val="28"/>
          <w:szCs w:val="28"/>
        </w:rPr>
        <w:t>.</w:t>
      </w:r>
    </w:p>
    <w:p w:rsidR="00082C26" w:rsidRDefault="00871423">
      <w:pPr>
        <w:pStyle w:val="ae"/>
        <w:numPr>
          <w:ilvl w:val="2"/>
          <w:numId w:val="4"/>
        </w:numPr>
        <w:spacing w:line="360" w:lineRule="exact"/>
        <w:contextualSpacing w:val="0"/>
        <w:jc w:val="both"/>
        <w:rPr>
          <w:sz w:val="28"/>
          <w:szCs w:val="28"/>
        </w:rPr>
      </w:pPr>
      <w:r w:rsidRPr="00BE2AA7">
        <w:rPr>
          <w:sz w:val="28"/>
          <w:szCs w:val="28"/>
        </w:rPr>
        <w:t>Неисправности радиостанци</w:t>
      </w:r>
      <w:r w:rsidR="006D2A15" w:rsidRPr="00BE2AA7">
        <w:rPr>
          <w:sz w:val="28"/>
          <w:szCs w:val="28"/>
        </w:rPr>
        <w:t>й, возникшие</w:t>
      </w:r>
      <w:r w:rsidRPr="00BE2AA7">
        <w:rPr>
          <w:sz w:val="28"/>
          <w:szCs w:val="28"/>
        </w:rPr>
        <w:t xml:space="preserve"> по причине </w:t>
      </w:r>
      <w:r w:rsidR="006D2A15" w:rsidRPr="00BE2AA7">
        <w:rPr>
          <w:sz w:val="28"/>
          <w:szCs w:val="28"/>
        </w:rPr>
        <w:t xml:space="preserve">проведения </w:t>
      </w:r>
      <w:r w:rsidRPr="00BE2AA7">
        <w:rPr>
          <w:sz w:val="28"/>
          <w:szCs w:val="28"/>
        </w:rPr>
        <w:t xml:space="preserve">некачественного </w:t>
      </w:r>
      <w:r w:rsidR="00CD0E46" w:rsidRPr="00BE2AA7">
        <w:rPr>
          <w:sz w:val="28"/>
          <w:szCs w:val="28"/>
        </w:rPr>
        <w:t xml:space="preserve">ремонта </w:t>
      </w:r>
      <w:r w:rsidR="006D2A15" w:rsidRPr="00BE2AA7">
        <w:rPr>
          <w:sz w:val="28"/>
          <w:szCs w:val="28"/>
        </w:rPr>
        <w:t xml:space="preserve">блоков радиостанций, </w:t>
      </w:r>
      <w:r w:rsidRPr="00BE2AA7">
        <w:rPr>
          <w:sz w:val="28"/>
          <w:szCs w:val="28"/>
        </w:rPr>
        <w:t xml:space="preserve">некачественного </w:t>
      </w:r>
      <w:r w:rsidR="004F7971" w:rsidRPr="00BE2AA7">
        <w:rPr>
          <w:sz w:val="28"/>
          <w:szCs w:val="28"/>
        </w:rPr>
        <w:t xml:space="preserve">технического обслуживания </w:t>
      </w:r>
      <w:r w:rsidR="006D2A15" w:rsidRPr="00BE2AA7">
        <w:rPr>
          <w:sz w:val="28"/>
          <w:szCs w:val="28"/>
        </w:rPr>
        <w:t>радиостанций</w:t>
      </w:r>
      <w:r w:rsidR="00E30282">
        <w:rPr>
          <w:sz w:val="28"/>
          <w:szCs w:val="28"/>
        </w:rPr>
        <w:t xml:space="preserve"> </w:t>
      </w:r>
      <w:r w:rsidR="00E30282" w:rsidRPr="00C77478">
        <w:rPr>
          <w:sz w:val="28"/>
          <w:szCs w:val="28"/>
        </w:rPr>
        <w:t>при условии их эксплуатации в период времени, не превышающий рекомендованный (назначенный) срок службы</w:t>
      </w:r>
      <w:r w:rsidRPr="00BE2AA7">
        <w:rPr>
          <w:sz w:val="28"/>
          <w:szCs w:val="28"/>
        </w:rPr>
        <w:t xml:space="preserve"> относят за </w:t>
      </w:r>
      <w:r w:rsidR="00E30282">
        <w:rPr>
          <w:sz w:val="28"/>
          <w:szCs w:val="28"/>
        </w:rPr>
        <w:t>предприятием</w:t>
      </w:r>
      <w:r w:rsidR="00094A42">
        <w:rPr>
          <w:sz w:val="28"/>
          <w:szCs w:val="28"/>
        </w:rPr>
        <w:t>, выполнившим</w:t>
      </w:r>
      <w:r w:rsidR="00E30282">
        <w:rPr>
          <w:sz w:val="28"/>
          <w:szCs w:val="28"/>
        </w:rPr>
        <w:t xml:space="preserve"> ремонт или </w:t>
      </w:r>
      <w:r w:rsidR="00094A42">
        <w:rPr>
          <w:sz w:val="28"/>
          <w:szCs w:val="28"/>
        </w:rPr>
        <w:t xml:space="preserve">техническое </w:t>
      </w:r>
      <w:r w:rsidR="00E30282">
        <w:rPr>
          <w:sz w:val="28"/>
          <w:szCs w:val="28"/>
        </w:rPr>
        <w:t>обслуживание</w:t>
      </w:r>
      <w:r w:rsidRPr="00BE2AA7">
        <w:rPr>
          <w:sz w:val="28"/>
          <w:szCs w:val="28"/>
        </w:rPr>
        <w:t>.</w:t>
      </w:r>
      <w:r w:rsidR="007D746F" w:rsidRPr="00BE2AA7">
        <w:rPr>
          <w:sz w:val="28"/>
          <w:szCs w:val="28"/>
        </w:rPr>
        <w:t xml:space="preserve"> </w:t>
      </w:r>
    </w:p>
    <w:p w:rsidR="00082C26" w:rsidRDefault="00C8765B">
      <w:pPr>
        <w:pStyle w:val="ae"/>
        <w:numPr>
          <w:ilvl w:val="2"/>
          <w:numId w:val="4"/>
        </w:numPr>
        <w:spacing w:line="360" w:lineRule="exact"/>
        <w:contextualSpacing w:val="0"/>
        <w:jc w:val="both"/>
        <w:rPr>
          <w:sz w:val="28"/>
          <w:szCs w:val="28"/>
        </w:rPr>
      </w:pPr>
      <w:r w:rsidRPr="00BE2AA7">
        <w:rPr>
          <w:sz w:val="28"/>
          <w:szCs w:val="28"/>
        </w:rPr>
        <w:t>Ответственность за</w:t>
      </w:r>
      <w:r w:rsidR="00AB37F7" w:rsidRPr="00BE2AA7">
        <w:rPr>
          <w:sz w:val="28"/>
          <w:szCs w:val="28"/>
        </w:rPr>
        <w:t xml:space="preserve"> </w:t>
      </w:r>
      <w:r w:rsidRPr="00BE2AA7">
        <w:rPr>
          <w:sz w:val="28"/>
          <w:szCs w:val="28"/>
        </w:rPr>
        <w:t>н</w:t>
      </w:r>
      <w:r w:rsidR="00871423" w:rsidRPr="00BE2AA7">
        <w:rPr>
          <w:sz w:val="28"/>
          <w:szCs w:val="28"/>
        </w:rPr>
        <w:t>еисправность радиостанции по причине е</w:t>
      </w:r>
      <w:r w:rsidR="00896C50" w:rsidRPr="00BE2AA7">
        <w:rPr>
          <w:sz w:val="28"/>
          <w:szCs w:val="28"/>
        </w:rPr>
        <w:t>ё</w:t>
      </w:r>
      <w:r w:rsidR="00871423" w:rsidRPr="00BE2AA7">
        <w:rPr>
          <w:sz w:val="28"/>
          <w:szCs w:val="28"/>
        </w:rPr>
        <w:t xml:space="preserve"> разукомплектования</w:t>
      </w:r>
      <w:r w:rsidR="00094A42">
        <w:rPr>
          <w:sz w:val="28"/>
          <w:szCs w:val="28"/>
        </w:rPr>
        <w:t xml:space="preserve">, а также за неисправность  </w:t>
      </w:r>
      <w:r w:rsidR="00094A42" w:rsidRPr="007304E6">
        <w:rPr>
          <w:sz w:val="28"/>
          <w:szCs w:val="28"/>
        </w:rPr>
        <w:t xml:space="preserve">при эксплуатации радиостанций, с истёкшим </w:t>
      </w:r>
      <w:r w:rsidR="00094A42" w:rsidRPr="00C77478">
        <w:rPr>
          <w:sz w:val="28"/>
          <w:szCs w:val="28"/>
        </w:rPr>
        <w:t>рекомендованны</w:t>
      </w:r>
      <w:r w:rsidR="00094A42">
        <w:rPr>
          <w:sz w:val="28"/>
          <w:szCs w:val="28"/>
        </w:rPr>
        <w:t>м</w:t>
      </w:r>
      <w:r w:rsidR="00094A42" w:rsidRPr="00C77478">
        <w:rPr>
          <w:sz w:val="28"/>
          <w:szCs w:val="28"/>
        </w:rPr>
        <w:t xml:space="preserve"> (назначенны</w:t>
      </w:r>
      <w:r w:rsidR="00094A42">
        <w:rPr>
          <w:sz w:val="28"/>
          <w:szCs w:val="28"/>
        </w:rPr>
        <w:t>м</w:t>
      </w:r>
      <w:r w:rsidR="00094A42" w:rsidRPr="00C77478">
        <w:rPr>
          <w:sz w:val="28"/>
          <w:szCs w:val="28"/>
        </w:rPr>
        <w:t xml:space="preserve">) </w:t>
      </w:r>
      <w:r w:rsidR="00094A42" w:rsidRPr="007304E6">
        <w:rPr>
          <w:sz w:val="28"/>
          <w:szCs w:val="28"/>
        </w:rPr>
        <w:t xml:space="preserve">сроком </w:t>
      </w:r>
      <w:r w:rsidR="00094A42">
        <w:rPr>
          <w:sz w:val="28"/>
          <w:szCs w:val="28"/>
        </w:rPr>
        <w:t xml:space="preserve">службы </w:t>
      </w:r>
      <w:r w:rsidR="00094A42" w:rsidRPr="00FD3EEB">
        <w:rPr>
          <w:sz w:val="28"/>
          <w:szCs w:val="28"/>
        </w:rPr>
        <w:t>(не зависимо от срока проверки или ремонта</w:t>
      </w:r>
      <w:r w:rsidR="00094A42">
        <w:rPr>
          <w:sz w:val="28"/>
          <w:szCs w:val="28"/>
        </w:rPr>
        <w:t xml:space="preserve"> радиостанции</w:t>
      </w:r>
      <w:r w:rsidR="00094A42" w:rsidRPr="00FD3EEB">
        <w:rPr>
          <w:sz w:val="28"/>
          <w:szCs w:val="28"/>
        </w:rPr>
        <w:t>)</w:t>
      </w:r>
      <w:r w:rsidR="00094A42">
        <w:rPr>
          <w:sz w:val="28"/>
          <w:szCs w:val="28"/>
        </w:rPr>
        <w:t xml:space="preserve"> или с </w:t>
      </w:r>
      <w:r w:rsidR="00094A42" w:rsidRPr="000955DA">
        <w:rPr>
          <w:sz w:val="28"/>
          <w:szCs w:val="28"/>
        </w:rPr>
        <w:t>истёкшим сроком технического обслуживания</w:t>
      </w:r>
      <w:r w:rsidR="00061E26" w:rsidRPr="00BE2AA7">
        <w:rPr>
          <w:sz w:val="28"/>
          <w:szCs w:val="28"/>
        </w:rPr>
        <w:t xml:space="preserve"> </w:t>
      </w:r>
      <w:r w:rsidR="00094A42">
        <w:rPr>
          <w:sz w:val="28"/>
          <w:szCs w:val="28"/>
        </w:rPr>
        <w:t>или ремонта ТПС, МВПС</w:t>
      </w:r>
      <w:r w:rsidR="00094A42" w:rsidRPr="00BE2AA7">
        <w:rPr>
          <w:sz w:val="28"/>
          <w:szCs w:val="28"/>
        </w:rPr>
        <w:t>, ВСМПС, ССПС</w:t>
      </w:r>
      <w:r w:rsidR="00094A42">
        <w:rPr>
          <w:sz w:val="28"/>
          <w:szCs w:val="28"/>
        </w:rPr>
        <w:t>, на который установлена возимая локомотивная радиостанция</w:t>
      </w:r>
      <w:r w:rsidR="00094A42" w:rsidRPr="00BE2AA7">
        <w:rPr>
          <w:sz w:val="28"/>
          <w:szCs w:val="28"/>
        </w:rPr>
        <w:t xml:space="preserve"> </w:t>
      </w:r>
      <w:r w:rsidRPr="00BE2AA7">
        <w:rPr>
          <w:sz w:val="28"/>
          <w:szCs w:val="28"/>
        </w:rPr>
        <w:t>возлагается</w:t>
      </w:r>
      <w:r w:rsidR="00871423" w:rsidRPr="00BE2AA7">
        <w:rPr>
          <w:sz w:val="28"/>
          <w:szCs w:val="28"/>
        </w:rPr>
        <w:t xml:space="preserve"> </w:t>
      </w:r>
      <w:r w:rsidRPr="00BE2AA7">
        <w:rPr>
          <w:sz w:val="28"/>
          <w:szCs w:val="28"/>
        </w:rPr>
        <w:t xml:space="preserve">на </w:t>
      </w:r>
      <w:r w:rsidR="00871423" w:rsidRPr="00BE2AA7">
        <w:rPr>
          <w:sz w:val="28"/>
          <w:szCs w:val="28"/>
        </w:rPr>
        <w:t>балансодержател</w:t>
      </w:r>
      <w:r w:rsidRPr="00BE2AA7">
        <w:rPr>
          <w:sz w:val="28"/>
          <w:szCs w:val="28"/>
        </w:rPr>
        <w:t>я</w:t>
      </w:r>
      <w:r w:rsidR="00871423" w:rsidRPr="00BE2AA7">
        <w:rPr>
          <w:sz w:val="28"/>
          <w:szCs w:val="28"/>
        </w:rPr>
        <w:t xml:space="preserve"> радиостанции.</w:t>
      </w:r>
    </w:p>
    <w:p w:rsidR="00082C26" w:rsidRDefault="00871423">
      <w:pPr>
        <w:pStyle w:val="ae"/>
        <w:numPr>
          <w:ilvl w:val="2"/>
          <w:numId w:val="4"/>
        </w:numPr>
        <w:spacing w:line="360" w:lineRule="exact"/>
        <w:contextualSpacing w:val="0"/>
        <w:jc w:val="both"/>
        <w:rPr>
          <w:sz w:val="28"/>
          <w:szCs w:val="28"/>
        </w:rPr>
      </w:pPr>
      <w:r w:rsidRPr="00BE2AA7">
        <w:rPr>
          <w:sz w:val="28"/>
          <w:szCs w:val="28"/>
        </w:rPr>
        <w:t xml:space="preserve">Неисправности блоков </w:t>
      </w:r>
      <w:r w:rsidR="00320811" w:rsidRPr="00BE2AA7">
        <w:rPr>
          <w:sz w:val="28"/>
          <w:szCs w:val="28"/>
        </w:rPr>
        <w:t xml:space="preserve">возимых </w:t>
      </w:r>
      <w:r w:rsidR="008A25E3" w:rsidRPr="00BE2AA7">
        <w:rPr>
          <w:sz w:val="28"/>
          <w:szCs w:val="28"/>
        </w:rPr>
        <w:t xml:space="preserve">локомотивных </w:t>
      </w:r>
      <w:r w:rsidRPr="00BE2AA7">
        <w:rPr>
          <w:sz w:val="28"/>
          <w:szCs w:val="28"/>
        </w:rPr>
        <w:t xml:space="preserve">радиостанций, возникшие по причине воздействия на </w:t>
      </w:r>
      <w:r w:rsidR="00506656" w:rsidRPr="00BE2AA7">
        <w:rPr>
          <w:sz w:val="28"/>
          <w:szCs w:val="28"/>
        </w:rPr>
        <w:t xml:space="preserve">возимую </w:t>
      </w:r>
      <w:r w:rsidRPr="00BE2AA7">
        <w:rPr>
          <w:sz w:val="28"/>
          <w:szCs w:val="28"/>
        </w:rPr>
        <w:t>локомотивную радиостанцию повышенного или заниженного напряжения питания, повышенных пульсаций напряжения питания, недопустимых температур и воздействия радиопомех, создаваемых электрооборудованием локомотива</w:t>
      </w:r>
      <w:r w:rsidR="005C2DA2">
        <w:rPr>
          <w:sz w:val="28"/>
          <w:szCs w:val="28"/>
        </w:rPr>
        <w:t>,</w:t>
      </w:r>
      <w:r w:rsidR="005C2DA2" w:rsidRPr="005C2DA2">
        <w:rPr>
          <w:sz w:val="28"/>
          <w:szCs w:val="28"/>
        </w:rPr>
        <w:t xml:space="preserve"> </w:t>
      </w:r>
      <w:r w:rsidR="005C2DA2">
        <w:rPr>
          <w:sz w:val="28"/>
          <w:szCs w:val="28"/>
        </w:rPr>
        <w:t>МВПС, ВСМВПС</w:t>
      </w:r>
      <w:r w:rsidRPr="00BE2AA7">
        <w:rPr>
          <w:sz w:val="28"/>
          <w:szCs w:val="28"/>
        </w:rPr>
        <w:t xml:space="preserve"> в каналах ПРС и СРС, а также электромагнитных помех от бортовой сети электропитания локомотива,</w:t>
      </w:r>
      <w:r w:rsidR="005C2DA2" w:rsidRPr="005C2DA2">
        <w:rPr>
          <w:sz w:val="28"/>
          <w:szCs w:val="28"/>
        </w:rPr>
        <w:t xml:space="preserve"> </w:t>
      </w:r>
      <w:r w:rsidR="005C2DA2">
        <w:rPr>
          <w:sz w:val="28"/>
          <w:szCs w:val="28"/>
        </w:rPr>
        <w:t>МВПС, ВСМВПС,</w:t>
      </w:r>
      <w:r w:rsidRPr="00BE2AA7">
        <w:rPr>
          <w:sz w:val="28"/>
          <w:szCs w:val="28"/>
        </w:rPr>
        <w:t xml:space="preserve"> наличия радиопомех при отсутствии </w:t>
      </w:r>
      <w:r w:rsidR="00275D06" w:rsidRPr="00BE2AA7">
        <w:rPr>
          <w:sz w:val="28"/>
          <w:szCs w:val="28"/>
        </w:rPr>
        <w:t xml:space="preserve">или неисправности </w:t>
      </w:r>
      <w:r w:rsidRPr="00BE2AA7">
        <w:rPr>
          <w:sz w:val="28"/>
          <w:szCs w:val="28"/>
        </w:rPr>
        <w:t xml:space="preserve">на подвижном составе помехоподавляющих устройств, относят за сервисной компанией, ответственной за выполнение последнего </w:t>
      </w:r>
      <w:r w:rsidR="00223A0C">
        <w:rPr>
          <w:sz w:val="28"/>
          <w:szCs w:val="28"/>
        </w:rPr>
        <w:t xml:space="preserve">технического обслуживания </w:t>
      </w:r>
      <w:r w:rsidRPr="00BE2AA7">
        <w:rPr>
          <w:sz w:val="28"/>
          <w:szCs w:val="28"/>
        </w:rPr>
        <w:t>локомотиву</w:t>
      </w:r>
      <w:r w:rsidR="00223A0C">
        <w:rPr>
          <w:sz w:val="28"/>
          <w:szCs w:val="28"/>
        </w:rPr>
        <w:t>, МВПС, ВСМВПС</w:t>
      </w:r>
      <w:r w:rsidRPr="00BE2AA7">
        <w:rPr>
          <w:sz w:val="28"/>
          <w:szCs w:val="28"/>
        </w:rPr>
        <w:t>. В зону ответственности предприятий, выполняющих техническое обслуживание подвижного состава</w:t>
      </w:r>
      <w:r w:rsidR="00C8765B" w:rsidRPr="00BE2AA7">
        <w:rPr>
          <w:sz w:val="28"/>
          <w:szCs w:val="28"/>
        </w:rPr>
        <w:t>,</w:t>
      </w:r>
      <w:r w:rsidRPr="00BE2AA7">
        <w:rPr>
          <w:sz w:val="28"/>
          <w:szCs w:val="28"/>
        </w:rPr>
        <w:t xml:space="preserve"> входит обеспечение бортовых устройств номинальным </w:t>
      </w:r>
      <w:r w:rsidR="0069406E" w:rsidRPr="00BE2AA7">
        <w:rPr>
          <w:sz w:val="28"/>
          <w:szCs w:val="28"/>
        </w:rPr>
        <w:t xml:space="preserve">уровнем </w:t>
      </w:r>
      <w:r w:rsidRPr="00BE2AA7">
        <w:rPr>
          <w:sz w:val="28"/>
          <w:szCs w:val="28"/>
        </w:rPr>
        <w:t>напряжени</w:t>
      </w:r>
      <w:r w:rsidR="0069406E" w:rsidRPr="00BE2AA7">
        <w:rPr>
          <w:sz w:val="28"/>
          <w:szCs w:val="28"/>
        </w:rPr>
        <w:t>я питания и</w:t>
      </w:r>
      <w:r w:rsidRPr="00BE2AA7">
        <w:rPr>
          <w:sz w:val="28"/>
          <w:szCs w:val="28"/>
        </w:rPr>
        <w:t xml:space="preserve"> </w:t>
      </w:r>
      <w:r w:rsidR="0069406E" w:rsidRPr="00BE2AA7">
        <w:rPr>
          <w:sz w:val="28"/>
          <w:szCs w:val="28"/>
        </w:rPr>
        <w:t>номинальным уровнем пульсаций напряжения</w:t>
      </w:r>
      <w:r w:rsidRPr="00BE2AA7">
        <w:rPr>
          <w:sz w:val="28"/>
          <w:szCs w:val="28"/>
        </w:rPr>
        <w:t xml:space="preserve"> питания.</w:t>
      </w:r>
    </w:p>
    <w:p w:rsidR="00082C26" w:rsidRDefault="00871423">
      <w:pPr>
        <w:pStyle w:val="ae"/>
        <w:numPr>
          <w:ilvl w:val="2"/>
          <w:numId w:val="4"/>
        </w:numPr>
        <w:spacing w:line="360" w:lineRule="exact"/>
        <w:contextualSpacing w:val="0"/>
        <w:jc w:val="both"/>
        <w:rPr>
          <w:sz w:val="28"/>
          <w:szCs w:val="28"/>
        </w:rPr>
      </w:pPr>
      <w:r w:rsidRPr="00BE2AA7">
        <w:rPr>
          <w:sz w:val="28"/>
          <w:szCs w:val="28"/>
        </w:rPr>
        <w:t xml:space="preserve">Ответственность за неисправности </w:t>
      </w:r>
      <w:r w:rsidR="00320811" w:rsidRPr="00BE2AA7">
        <w:rPr>
          <w:sz w:val="28"/>
          <w:szCs w:val="28"/>
        </w:rPr>
        <w:t xml:space="preserve">возимых </w:t>
      </w:r>
      <w:r w:rsidR="00482C0E" w:rsidRPr="00BE2AA7">
        <w:rPr>
          <w:sz w:val="28"/>
          <w:szCs w:val="28"/>
        </w:rPr>
        <w:t>локомотивных</w:t>
      </w:r>
      <w:r w:rsidR="003778FA" w:rsidRPr="00BE2AA7">
        <w:rPr>
          <w:sz w:val="28"/>
          <w:szCs w:val="28"/>
        </w:rPr>
        <w:t xml:space="preserve"> </w:t>
      </w:r>
      <w:r w:rsidRPr="00BE2AA7">
        <w:rPr>
          <w:sz w:val="28"/>
          <w:szCs w:val="28"/>
        </w:rPr>
        <w:t xml:space="preserve">радиостанций, возникшие по причине </w:t>
      </w:r>
      <w:r w:rsidR="00316870" w:rsidRPr="00BE2AA7">
        <w:rPr>
          <w:sz w:val="28"/>
          <w:szCs w:val="28"/>
        </w:rPr>
        <w:t>механических повреждений</w:t>
      </w:r>
      <w:r w:rsidRPr="00BE2AA7">
        <w:rPr>
          <w:sz w:val="28"/>
          <w:szCs w:val="28"/>
        </w:rPr>
        <w:t>, падений, механических воздействий, неправильного закрепления блоков, оплавления, попадания влаги внутрь радиостанции, нарушения климатического режима, неисправности микротелефонных трубок вследствие термических оплавлений их корпусов, определяется по результатам совместного расследования с участием представителей организации, обеспечивающей техническое обслуживание устройств радиосвязи, установленных на подвижном составе, организаций, эксплуатирующих (использующих) подвижной состав</w:t>
      </w:r>
      <w:r w:rsidR="00C8765B" w:rsidRPr="00BE2AA7">
        <w:rPr>
          <w:sz w:val="28"/>
          <w:szCs w:val="28"/>
        </w:rPr>
        <w:t xml:space="preserve">, а также </w:t>
      </w:r>
      <w:r w:rsidRPr="00BE2AA7">
        <w:rPr>
          <w:sz w:val="28"/>
          <w:szCs w:val="28"/>
        </w:rPr>
        <w:t xml:space="preserve">организаций, выполняющих техническое обслуживание подвижного состава (состав комиссии определяется в зависимости от типа подвижного состава). </w:t>
      </w:r>
    </w:p>
    <w:p w:rsidR="00082C26" w:rsidRDefault="00871423">
      <w:pPr>
        <w:pStyle w:val="ae"/>
        <w:numPr>
          <w:ilvl w:val="2"/>
          <w:numId w:val="4"/>
        </w:numPr>
        <w:spacing w:line="360" w:lineRule="exact"/>
        <w:contextualSpacing w:val="0"/>
        <w:jc w:val="both"/>
        <w:rPr>
          <w:sz w:val="28"/>
          <w:szCs w:val="28"/>
        </w:rPr>
      </w:pPr>
      <w:r w:rsidRPr="00BE2AA7">
        <w:rPr>
          <w:sz w:val="28"/>
          <w:szCs w:val="28"/>
        </w:rPr>
        <w:t xml:space="preserve">Ответственность за неисправности микротелефонных трубок, </w:t>
      </w:r>
      <w:r w:rsidR="006F147E" w:rsidRPr="00BE2AA7">
        <w:rPr>
          <w:sz w:val="28"/>
          <w:szCs w:val="28"/>
        </w:rPr>
        <w:t>пультов управления,</w:t>
      </w:r>
      <w:r w:rsidRPr="00BE2AA7">
        <w:rPr>
          <w:sz w:val="28"/>
          <w:szCs w:val="28"/>
        </w:rPr>
        <w:t xml:space="preserve"> возникши</w:t>
      </w:r>
      <w:r w:rsidR="006F147E" w:rsidRPr="00BE2AA7">
        <w:rPr>
          <w:sz w:val="28"/>
          <w:szCs w:val="28"/>
        </w:rPr>
        <w:t>х</w:t>
      </w:r>
      <w:r w:rsidRPr="00BE2AA7">
        <w:rPr>
          <w:sz w:val="28"/>
          <w:szCs w:val="28"/>
        </w:rPr>
        <w:t xml:space="preserve"> вследствие обрывов шнуров, механических повреждений</w:t>
      </w:r>
      <w:r w:rsidR="00845F8D">
        <w:rPr>
          <w:sz w:val="28"/>
          <w:szCs w:val="28"/>
        </w:rPr>
        <w:t>, в том числе</w:t>
      </w:r>
      <w:r w:rsidR="006F147E" w:rsidRPr="00BE2AA7">
        <w:rPr>
          <w:sz w:val="28"/>
          <w:szCs w:val="28"/>
        </w:rPr>
        <w:t xml:space="preserve"> разъемов подключения</w:t>
      </w:r>
      <w:r w:rsidRPr="00BE2AA7">
        <w:rPr>
          <w:sz w:val="28"/>
          <w:szCs w:val="28"/>
        </w:rPr>
        <w:t xml:space="preserve">, изломов и разукомплектований; неисправности микротелефонных трубок </w:t>
      </w:r>
      <w:r w:rsidR="006F147E" w:rsidRPr="00BE2AA7">
        <w:rPr>
          <w:sz w:val="28"/>
          <w:szCs w:val="28"/>
        </w:rPr>
        <w:t xml:space="preserve">и пультов управления </w:t>
      </w:r>
      <w:r w:rsidRPr="00BE2AA7">
        <w:rPr>
          <w:sz w:val="28"/>
          <w:szCs w:val="28"/>
        </w:rPr>
        <w:t xml:space="preserve">до приемки локомотива, МВПС, </w:t>
      </w:r>
      <w:r w:rsidR="008E47E7" w:rsidRPr="00BE2AA7">
        <w:rPr>
          <w:sz w:val="28"/>
          <w:szCs w:val="28"/>
        </w:rPr>
        <w:t xml:space="preserve">ВСМВПС, </w:t>
      </w:r>
      <w:r w:rsidRPr="00BE2AA7">
        <w:rPr>
          <w:sz w:val="28"/>
          <w:szCs w:val="28"/>
        </w:rPr>
        <w:t>возлагается на балансодержателя радиостанции. В случае выявления неисправности после приемки локомотива – на предприятие, работники</w:t>
      </w:r>
      <w:r w:rsidR="00C8765B" w:rsidRPr="00BE2AA7">
        <w:rPr>
          <w:sz w:val="28"/>
          <w:szCs w:val="28"/>
        </w:rPr>
        <w:t xml:space="preserve"> которого</w:t>
      </w:r>
      <w:r w:rsidRPr="00BE2AA7">
        <w:rPr>
          <w:sz w:val="28"/>
          <w:szCs w:val="28"/>
        </w:rPr>
        <w:t xml:space="preserve"> эксплуатировали радиостанцию.</w:t>
      </w:r>
    </w:p>
    <w:p w:rsidR="00082C26" w:rsidRDefault="00871423">
      <w:pPr>
        <w:pStyle w:val="ae"/>
        <w:numPr>
          <w:ilvl w:val="2"/>
          <w:numId w:val="4"/>
        </w:numPr>
        <w:spacing w:line="360" w:lineRule="exact"/>
        <w:contextualSpacing w:val="0"/>
        <w:jc w:val="both"/>
        <w:rPr>
          <w:sz w:val="28"/>
          <w:szCs w:val="28"/>
        </w:rPr>
      </w:pPr>
      <w:r w:rsidRPr="00BE2AA7">
        <w:rPr>
          <w:sz w:val="28"/>
          <w:szCs w:val="28"/>
        </w:rPr>
        <w:t>Неисправности и сбои в работе локомотивных устройств радиосвязи, являющиеся следствием небрежной эксплуатации, не</w:t>
      </w:r>
      <w:r w:rsidR="00C8765B" w:rsidRPr="00BE2AA7">
        <w:rPr>
          <w:sz w:val="28"/>
          <w:szCs w:val="28"/>
        </w:rPr>
        <w:t>правильных</w:t>
      </w:r>
      <w:r w:rsidRPr="00BE2AA7">
        <w:rPr>
          <w:sz w:val="28"/>
          <w:szCs w:val="28"/>
        </w:rPr>
        <w:t xml:space="preserve"> действий локомотивной бригады, невнимательной и некачественной приемки подвижного состава локомотивной бригадой, относятся за соответствующим локомотивным эксплуатационным</w:t>
      </w:r>
      <w:r w:rsidR="00C8765B" w:rsidRPr="00BE2AA7">
        <w:rPr>
          <w:sz w:val="28"/>
          <w:szCs w:val="28"/>
        </w:rPr>
        <w:t xml:space="preserve"> депо</w:t>
      </w:r>
      <w:r w:rsidR="00704331" w:rsidRPr="00BE2AA7">
        <w:rPr>
          <w:sz w:val="28"/>
          <w:szCs w:val="28"/>
        </w:rPr>
        <w:t>, моторвагонным</w:t>
      </w:r>
      <w:r w:rsidR="00F314AD">
        <w:rPr>
          <w:sz w:val="28"/>
          <w:szCs w:val="28"/>
        </w:rPr>
        <w:t xml:space="preserve"> депо</w:t>
      </w:r>
      <w:r w:rsidR="008451E6" w:rsidRPr="00BE2AA7">
        <w:rPr>
          <w:sz w:val="28"/>
          <w:szCs w:val="28"/>
        </w:rPr>
        <w:t>, региональной дирекции скоростного сообщения</w:t>
      </w:r>
      <w:r w:rsidRPr="00BE2AA7">
        <w:rPr>
          <w:sz w:val="28"/>
          <w:szCs w:val="28"/>
        </w:rPr>
        <w:t xml:space="preserve"> (при неисправности </w:t>
      </w:r>
      <w:r w:rsidR="00506656" w:rsidRPr="00BE2AA7">
        <w:rPr>
          <w:sz w:val="28"/>
          <w:szCs w:val="28"/>
        </w:rPr>
        <w:t xml:space="preserve">возимой </w:t>
      </w:r>
      <w:r w:rsidRPr="00BE2AA7">
        <w:rPr>
          <w:sz w:val="28"/>
          <w:szCs w:val="28"/>
        </w:rPr>
        <w:t>локомотивной радиостанции на СПС – за предприятием, эксплуатирующим СПС).</w:t>
      </w:r>
    </w:p>
    <w:p w:rsidR="008B490A" w:rsidRDefault="00A27A93">
      <w:pPr>
        <w:pStyle w:val="ae"/>
        <w:numPr>
          <w:ilvl w:val="1"/>
          <w:numId w:val="4"/>
        </w:numPr>
        <w:spacing w:line="360" w:lineRule="exact"/>
        <w:ind w:left="0"/>
        <w:contextualSpacing w:val="0"/>
        <w:jc w:val="both"/>
        <w:rPr>
          <w:sz w:val="28"/>
          <w:szCs w:val="28"/>
        </w:rPr>
      </w:pPr>
      <w:r w:rsidRPr="00A27A93">
        <w:rPr>
          <w:sz w:val="28"/>
          <w:szCs w:val="28"/>
        </w:rPr>
        <w:t>Ответственность за организацию устранения и расследования причин возникновения замечаний в работе локомотивных возимых радиостанций, зарегистрированных в АС</w:t>
      </w:r>
      <w:r w:rsidR="000C208E">
        <w:rPr>
          <w:sz w:val="28"/>
          <w:szCs w:val="28"/>
        </w:rPr>
        <w:t> </w:t>
      </w:r>
      <w:r w:rsidRPr="00A27A93">
        <w:rPr>
          <w:sz w:val="28"/>
          <w:szCs w:val="28"/>
        </w:rPr>
        <w:t>Замечаний, возлагается на руководителей подразделений в соответствии с Положением об организации работы с замечаниями работников ОАО</w:t>
      </w:r>
      <w:r w:rsidR="00A06E93">
        <w:rPr>
          <w:sz w:val="28"/>
          <w:szCs w:val="28"/>
        </w:rPr>
        <w:t> «</w:t>
      </w:r>
      <w:r w:rsidRPr="00A27A93">
        <w:rPr>
          <w:sz w:val="28"/>
          <w:szCs w:val="28"/>
        </w:rPr>
        <w:t>РЖД</w:t>
      </w:r>
      <w:r w:rsidR="00A06E93">
        <w:rPr>
          <w:sz w:val="28"/>
          <w:szCs w:val="28"/>
        </w:rPr>
        <w:t>»</w:t>
      </w:r>
      <w:r w:rsidRPr="00A27A93">
        <w:rPr>
          <w:sz w:val="28"/>
          <w:szCs w:val="28"/>
        </w:rPr>
        <w:t xml:space="preserve"> в ав</w:t>
      </w:r>
      <w:r w:rsidR="00B90119">
        <w:rPr>
          <w:sz w:val="28"/>
          <w:szCs w:val="28"/>
        </w:rPr>
        <w:t>томатизированной системе учета </w:t>
      </w:r>
      <w:r w:rsidRPr="00A27A93">
        <w:rPr>
          <w:sz w:val="28"/>
          <w:szCs w:val="28"/>
        </w:rPr>
        <w:t>[</w:t>
      </w:r>
      <w:r w:rsidR="00375B09">
        <w:rPr>
          <w:sz w:val="28"/>
          <w:szCs w:val="28"/>
        </w:rPr>
        <w:fldChar w:fldCharType="begin"/>
      </w:r>
      <w:r w:rsidR="00606C04">
        <w:rPr>
          <w:sz w:val="28"/>
          <w:szCs w:val="28"/>
        </w:rPr>
        <w:instrText xml:space="preserve"> REF _Ref191997442 \r \h </w:instrText>
      </w:r>
      <w:r w:rsidR="00375B09">
        <w:rPr>
          <w:sz w:val="28"/>
          <w:szCs w:val="28"/>
        </w:rPr>
      </w:r>
      <w:r w:rsidR="00375B09">
        <w:rPr>
          <w:sz w:val="28"/>
          <w:szCs w:val="28"/>
        </w:rPr>
        <w:fldChar w:fldCharType="separate"/>
      </w:r>
      <w:r w:rsidR="005A5E62">
        <w:rPr>
          <w:sz w:val="28"/>
          <w:szCs w:val="28"/>
        </w:rPr>
        <w:t>2.16</w:t>
      </w:r>
      <w:r w:rsidR="00375B09">
        <w:rPr>
          <w:sz w:val="28"/>
          <w:szCs w:val="28"/>
        </w:rPr>
        <w:fldChar w:fldCharType="end"/>
      </w:r>
      <w:r w:rsidRPr="00A27A93">
        <w:rPr>
          <w:sz w:val="28"/>
          <w:szCs w:val="28"/>
        </w:rPr>
        <w:t>]</w:t>
      </w:r>
      <w:r>
        <w:rPr>
          <w:sz w:val="28"/>
          <w:szCs w:val="28"/>
        </w:rPr>
        <w:t>.</w:t>
      </w:r>
      <w:r w:rsidR="007326A8">
        <w:rPr>
          <w:sz w:val="28"/>
          <w:szCs w:val="28"/>
        </w:rPr>
        <w:t xml:space="preserve"> </w:t>
      </w:r>
      <w:r w:rsidR="00871423" w:rsidRPr="00BE2AA7">
        <w:rPr>
          <w:sz w:val="28"/>
          <w:szCs w:val="28"/>
        </w:rPr>
        <w:t>Неисправности устройств радиосвязи, случаи отсутствия радиосвязи, случаи непрохождения информации</w:t>
      </w:r>
      <w:r w:rsidR="00491BCF" w:rsidRPr="00BE2AA7">
        <w:rPr>
          <w:sz w:val="28"/>
          <w:szCs w:val="28"/>
        </w:rPr>
        <w:t xml:space="preserve">, обусловленные </w:t>
      </w:r>
      <w:r w:rsidR="00871423" w:rsidRPr="00BE2AA7">
        <w:rPr>
          <w:sz w:val="28"/>
          <w:szCs w:val="28"/>
        </w:rPr>
        <w:t>несоблюдени</w:t>
      </w:r>
      <w:r w:rsidR="00491BCF" w:rsidRPr="00BE2AA7">
        <w:rPr>
          <w:sz w:val="28"/>
          <w:szCs w:val="28"/>
        </w:rPr>
        <w:t>ем</w:t>
      </w:r>
      <w:r w:rsidR="00871423" w:rsidRPr="00BE2AA7">
        <w:rPr>
          <w:sz w:val="28"/>
          <w:szCs w:val="28"/>
        </w:rPr>
        <w:t xml:space="preserve"> работниками </w:t>
      </w:r>
      <w:r w:rsidR="00AB3484" w:rsidRPr="00BE2AA7">
        <w:rPr>
          <w:sz w:val="28"/>
          <w:szCs w:val="28"/>
        </w:rPr>
        <w:t xml:space="preserve">правил (местных инструкций) по пользованию радиостанциями и </w:t>
      </w:r>
      <w:r w:rsidR="00871423" w:rsidRPr="00BE2AA7">
        <w:rPr>
          <w:sz w:val="28"/>
          <w:szCs w:val="28"/>
        </w:rPr>
        <w:t>Порядка</w:t>
      </w:r>
      <w:r w:rsidR="00FF04D7" w:rsidRPr="00BE2AA7">
        <w:rPr>
          <w:sz w:val="28"/>
          <w:szCs w:val="28"/>
        </w:rPr>
        <w:t xml:space="preserve"> ведения на инфраструктуре ОАО «РЖД» служебных переговоров при организации движения поездов и маневровой работы, закреплении подвижного состава, а также контроля за его исполнением </w:t>
      </w:r>
      <w:r w:rsidR="00871423" w:rsidRPr="00BE2AA7">
        <w:rPr>
          <w:sz w:val="28"/>
          <w:szCs w:val="28"/>
        </w:rPr>
        <w:t>[</w:t>
      </w:r>
      <w:r w:rsidR="00375B09">
        <w:fldChar w:fldCharType="begin"/>
      </w:r>
      <w:r w:rsidR="00606C04">
        <w:rPr>
          <w:sz w:val="28"/>
          <w:szCs w:val="28"/>
        </w:rPr>
        <w:instrText xml:space="preserve"> REF _Ref191997224 \r \h </w:instrText>
      </w:r>
      <w:r w:rsidR="00375B09">
        <w:fldChar w:fldCharType="separate"/>
      </w:r>
      <w:r w:rsidR="005A5E62">
        <w:rPr>
          <w:sz w:val="28"/>
          <w:szCs w:val="28"/>
        </w:rPr>
        <w:t>2.17</w:t>
      </w:r>
      <w:r w:rsidR="00375B09">
        <w:fldChar w:fldCharType="end"/>
      </w:r>
      <w:r w:rsidR="00871423" w:rsidRPr="00BE2AA7">
        <w:rPr>
          <w:sz w:val="28"/>
          <w:szCs w:val="28"/>
        </w:rPr>
        <w:t xml:space="preserve">], и их последствия, относят за хозяйствами, работники </w:t>
      </w:r>
      <w:r w:rsidR="00C8765B" w:rsidRPr="00BE2AA7">
        <w:rPr>
          <w:sz w:val="28"/>
          <w:szCs w:val="28"/>
        </w:rPr>
        <w:t xml:space="preserve">которых </w:t>
      </w:r>
      <w:r w:rsidR="00871423" w:rsidRPr="00BE2AA7">
        <w:rPr>
          <w:sz w:val="28"/>
          <w:szCs w:val="28"/>
        </w:rPr>
        <w:t xml:space="preserve">использовали </w:t>
      </w:r>
      <w:r w:rsidR="00AC0464" w:rsidRPr="00BE2AA7">
        <w:rPr>
          <w:sz w:val="28"/>
          <w:szCs w:val="28"/>
        </w:rPr>
        <w:t>устройства</w:t>
      </w:r>
      <w:r w:rsidR="00871423" w:rsidRPr="00BE2AA7">
        <w:rPr>
          <w:sz w:val="28"/>
          <w:szCs w:val="28"/>
        </w:rPr>
        <w:t xml:space="preserve"> радиосвязи</w:t>
      </w:r>
      <w:r w:rsidR="00DA6786" w:rsidRPr="00BE2AA7">
        <w:rPr>
          <w:sz w:val="28"/>
          <w:szCs w:val="28"/>
        </w:rPr>
        <w:t xml:space="preserve"> </w:t>
      </w:r>
      <w:r w:rsidR="00C8765B" w:rsidRPr="00BE2AA7">
        <w:rPr>
          <w:sz w:val="28"/>
          <w:szCs w:val="28"/>
        </w:rPr>
        <w:t xml:space="preserve">с допущенными нарушениями </w:t>
      </w:r>
      <w:r w:rsidR="00DA6786" w:rsidRPr="00BE2AA7">
        <w:rPr>
          <w:sz w:val="28"/>
          <w:szCs w:val="28"/>
        </w:rPr>
        <w:t>требований нормативных документов</w:t>
      </w:r>
      <w:r w:rsidR="00C8765B" w:rsidRPr="00BE2AA7">
        <w:rPr>
          <w:sz w:val="28"/>
          <w:szCs w:val="28"/>
        </w:rPr>
        <w:t xml:space="preserve"> и эксплуатационной документации на оборудование радиосвязи</w:t>
      </w:r>
      <w:r w:rsidR="00871423" w:rsidRPr="00BE2AA7">
        <w:rPr>
          <w:sz w:val="28"/>
          <w:szCs w:val="28"/>
        </w:rPr>
        <w:t>. При задержке поездов данные случаи учитываются как технологические нарушения соответствующей категории.</w:t>
      </w:r>
      <w:r w:rsidR="00BB4498" w:rsidRPr="00BE2AA7">
        <w:rPr>
          <w:sz w:val="28"/>
          <w:szCs w:val="28"/>
        </w:rPr>
        <w:t xml:space="preserve"> </w:t>
      </w:r>
    </w:p>
    <w:p w:rsidR="00082C26" w:rsidRDefault="005F1C08">
      <w:pPr>
        <w:pStyle w:val="ae"/>
        <w:numPr>
          <w:ilvl w:val="2"/>
          <w:numId w:val="4"/>
        </w:numPr>
        <w:spacing w:line="360" w:lineRule="exact"/>
        <w:contextualSpacing w:val="0"/>
        <w:jc w:val="both"/>
        <w:rPr>
          <w:sz w:val="28"/>
          <w:szCs w:val="28"/>
        </w:rPr>
      </w:pPr>
      <w:r w:rsidRPr="005F1C08">
        <w:rPr>
          <w:sz w:val="28"/>
          <w:szCs w:val="28"/>
        </w:rPr>
        <w:t>Ответственность за поддержание работоспособного состояния возимых локомотивных радиостанций и их АФУ, соблюдение сроков проверки радиостанций возлагается на ремонтные предприятия, осуществляющие техническое обслуживание этих радиостанций на подвижном составе, при условии соблюдени</w:t>
      </w:r>
      <w:r w:rsidR="007204FB">
        <w:rPr>
          <w:sz w:val="28"/>
          <w:szCs w:val="28"/>
        </w:rPr>
        <w:t>я</w:t>
      </w:r>
      <w:r w:rsidRPr="005F1C08">
        <w:rPr>
          <w:sz w:val="28"/>
          <w:szCs w:val="28"/>
        </w:rPr>
        <w:t xml:space="preserve"> сроков постановки локомотив</w:t>
      </w:r>
      <w:r w:rsidR="007204FB">
        <w:rPr>
          <w:sz w:val="28"/>
          <w:szCs w:val="28"/>
        </w:rPr>
        <w:t>ов</w:t>
      </w:r>
      <w:r w:rsidRPr="005F1C08">
        <w:rPr>
          <w:sz w:val="28"/>
          <w:szCs w:val="28"/>
        </w:rPr>
        <w:t xml:space="preserve"> на плановое техническое обслуживание, предприятием эксплуатирующим подвижной состав.</w:t>
      </w:r>
    </w:p>
    <w:p w:rsidR="00082C26" w:rsidRDefault="00871423">
      <w:pPr>
        <w:pStyle w:val="ae"/>
        <w:numPr>
          <w:ilvl w:val="2"/>
          <w:numId w:val="4"/>
        </w:numPr>
        <w:spacing w:line="360" w:lineRule="exact"/>
        <w:contextualSpacing w:val="0"/>
        <w:jc w:val="both"/>
        <w:rPr>
          <w:sz w:val="28"/>
          <w:szCs w:val="28"/>
        </w:rPr>
      </w:pPr>
      <w:r w:rsidRPr="00BE2AA7">
        <w:rPr>
          <w:sz w:val="28"/>
          <w:szCs w:val="28"/>
        </w:rPr>
        <w:t xml:space="preserve">Ответственность за соблюдение правил эксплуатации </w:t>
      </w:r>
      <w:r w:rsidR="00482C0E" w:rsidRPr="00BE2AA7">
        <w:rPr>
          <w:sz w:val="28"/>
          <w:szCs w:val="28"/>
        </w:rPr>
        <w:t>возимых локомотивных</w:t>
      </w:r>
      <w:r w:rsidRPr="00BE2AA7">
        <w:rPr>
          <w:sz w:val="28"/>
          <w:szCs w:val="28"/>
        </w:rPr>
        <w:t xml:space="preserve"> радиостанций, а также за приемку и применение в пути следования неисправных радиостанций возлагается на владельцев – балансодержателей радиостанций или организаци</w:t>
      </w:r>
      <w:r w:rsidR="00491BCF" w:rsidRPr="00BE2AA7">
        <w:rPr>
          <w:sz w:val="28"/>
          <w:szCs w:val="28"/>
        </w:rPr>
        <w:t>й</w:t>
      </w:r>
      <w:r w:rsidRPr="00BE2AA7">
        <w:rPr>
          <w:sz w:val="28"/>
          <w:szCs w:val="28"/>
        </w:rPr>
        <w:t>, эксплуатирующ</w:t>
      </w:r>
      <w:r w:rsidR="00491BCF" w:rsidRPr="00BE2AA7">
        <w:rPr>
          <w:sz w:val="28"/>
          <w:szCs w:val="28"/>
        </w:rPr>
        <w:t>их</w:t>
      </w:r>
      <w:r w:rsidRPr="00BE2AA7">
        <w:rPr>
          <w:sz w:val="28"/>
          <w:szCs w:val="28"/>
        </w:rPr>
        <w:t xml:space="preserve"> подвижной состав.</w:t>
      </w:r>
    </w:p>
    <w:p w:rsidR="00082C26" w:rsidRDefault="0069406E">
      <w:pPr>
        <w:pStyle w:val="ae"/>
        <w:numPr>
          <w:ilvl w:val="2"/>
          <w:numId w:val="4"/>
        </w:numPr>
        <w:spacing w:line="360" w:lineRule="exact"/>
        <w:contextualSpacing w:val="0"/>
        <w:jc w:val="both"/>
        <w:rPr>
          <w:sz w:val="28"/>
          <w:szCs w:val="28"/>
        </w:rPr>
      </w:pPr>
      <w:r w:rsidRPr="00BE2AA7">
        <w:rPr>
          <w:sz w:val="28"/>
          <w:szCs w:val="28"/>
        </w:rPr>
        <w:t xml:space="preserve">Ответственность за проверку в КРП </w:t>
      </w:r>
      <w:r w:rsidRPr="00BE2AA7">
        <w:rPr>
          <w:rFonts w:eastAsia="Calibri"/>
          <w:sz w:val="28"/>
        </w:rPr>
        <w:t>электрических</w:t>
      </w:r>
      <w:r w:rsidRPr="00BE2AA7">
        <w:rPr>
          <w:sz w:val="28"/>
          <w:szCs w:val="28"/>
        </w:rPr>
        <w:t xml:space="preserve"> параметров возимых локомотивных радиостанций, а также настройку параметров возимых локомотивных радиостанций для достижения значений, соответствующих требованиям ТУ в пределах допуска, возлагается на </w:t>
      </w:r>
      <w:r w:rsidR="001155BE" w:rsidRPr="00BE2AA7">
        <w:rPr>
          <w:sz w:val="28"/>
          <w:szCs w:val="28"/>
        </w:rPr>
        <w:t>структурные подразделения ЦСС</w:t>
      </w:r>
      <w:r w:rsidR="00852914">
        <w:rPr>
          <w:sz w:val="28"/>
          <w:szCs w:val="28"/>
        </w:rPr>
        <w:t>, ЦТР</w:t>
      </w:r>
      <w:r w:rsidRPr="00BE2AA7">
        <w:rPr>
          <w:sz w:val="28"/>
          <w:szCs w:val="28"/>
        </w:rPr>
        <w:t xml:space="preserve"> или организации</w:t>
      </w:r>
      <w:r w:rsidR="004C098A" w:rsidRPr="00BE2AA7">
        <w:rPr>
          <w:sz w:val="28"/>
          <w:szCs w:val="28"/>
        </w:rPr>
        <w:t>,</w:t>
      </w:r>
      <w:r w:rsidRPr="00BE2AA7">
        <w:rPr>
          <w:sz w:val="28"/>
          <w:szCs w:val="28"/>
        </w:rPr>
        <w:t xml:space="preserve"> осуществляющие п</w:t>
      </w:r>
      <w:r w:rsidR="006D2A15" w:rsidRPr="00BE2AA7">
        <w:rPr>
          <w:sz w:val="28"/>
          <w:szCs w:val="28"/>
        </w:rPr>
        <w:t>р</w:t>
      </w:r>
      <w:r w:rsidRPr="00BE2AA7">
        <w:rPr>
          <w:sz w:val="28"/>
          <w:szCs w:val="28"/>
        </w:rPr>
        <w:t>оверку и настройку</w:t>
      </w:r>
      <w:r w:rsidRPr="00BE2AA7">
        <w:rPr>
          <w:rFonts w:eastAsia="Calibri"/>
          <w:sz w:val="28"/>
        </w:rPr>
        <w:t xml:space="preserve"> электрических</w:t>
      </w:r>
      <w:r w:rsidRPr="00BE2AA7">
        <w:rPr>
          <w:sz w:val="28"/>
          <w:szCs w:val="28"/>
        </w:rPr>
        <w:t xml:space="preserve"> параметров </w:t>
      </w:r>
      <w:r w:rsidR="00320811" w:rsidRPr="00BE2AA7">
        <w:rPr>
          <w:sz w:val="28"/>
          <w:szCs w:val="28"/>
        </w:rPr>
        <w:t xml:space="preserve">возимых </w:t>
      </w:r>
      <w:r w:rsidRPr="00BE2AA7">
        <w:rPr>
          <w:sz w:val="28"/>
          <w:szCs w:val="28"/>
        </w:rPr>
        <w:t>локомотивных радиостанций</w:t>
      </w:r>
      <w:r w:rsidR="00535DAC" w:rsidRPr="00BE2AA7">
        <w:rPr>
          <w:sz w:val="28"/>
          <w:szCs w:val="28"/>
        </w:rPr>
        <w:t>.</w:t>
      </w:r>
    </w:p>
    <w:p w:rsidR="00082C26" w:rsidRDefault="00871423">
      <w:pPr>
        <w:pStyle w:val="ae"/>
        <w:numPr>
          <w:ilvl w:val="2"/>
          <w:numId w:val="4"/>
        </w:numPr>
        <w:spacing w:line="360" w:lineRule="exact"/>
        <w:contextualSpacing w:val="0"/>
        <w:jc w:val="both"/>
        <w:rPr>
          <w:sz w:val="28"/>
          <w:szCs w:val="28"/>
        </w:rPr>
      </w:pPr>
      <w:r w:rsidRPr="00BE2AA7">
        <w:rPr>
          <w:sz w:val="28"/>
          <w:szCs w:val="28"/>
        </w:rPr>
        <w:t>Ответственность за соблюдение правил эксплуатации носимых радиостанций</w:t>
      </w:r>
      <w:r w:rsidR="001B77E8">
        <w:rPr>
          <w:sz w:val="28"/>
          <w:szCs w:val="28"/>
        </w:rPr>
        <w:t xml:space="preserve">, а также использование </w:t>
      </w:r>
      <w:r w:rsidR="001B77E8" w:rsidRPr="00BE2AA7">
        <w:rPr>
          <w:sz w:val="28"/>
          <w:szCs w:val="28"/>
        </w:rPr>
        <w:t>носимых радиостанций</w:t>
      </w:r>
      <w:r w:rsidR="001B77E8">
        <w:rPr>
          <w:sz w:val="28"/>
          <w:szCs w:val="28"/>
        </w:rPr>
        <w:t xml:space="preserve"> не </w:t>
      </w:r>
      <w:r w:rsidR="001B77E8" w:rsidRPr="00084975">
        <w:rPr>
          <w:sz w:val="28"/>
          <w:szCs w:val="28"/>
        </w:rPr>
        <w:t>прошедши</w:t>
      </w:r>
      <w:r w:rsidR="001B77E8">
        <w:rPr>
          <w:sz w:val="28"/>
          <w:szCs w:val="28"/>
        </w:rPr>
        <w:t>х</w:t>
      </w:r>
      <w:r w:rsidR="001B77E8" w:rsidRPr="00084975">
        <w:rPr>
          <w:sz w:val="28"/>
          <w:szCs w:val="28"/>
        </w:rPr>
        <w:t xml:space="preserve"> техническое обслуживание</w:t>
      </w:r>
      <w:r w:rsidR="001B77E8">
        <w:rPr>
          <w:sz w:val="28"/>
          <w:szCs w:val="28"/>
        </w:rPr>
        <w:t xml:space="preserve"> и имеющих истекший срок проверки,</w:t>
      </w:r>
      <w:r w:rsidRPr="00BE2AA7">
        <w:rPr>
          <w:sz w:val="28"/>
          <w:szCs w:val="28"/>
        </w:rPr>
        <w:t xml:space="preserve"> несет владелец</w:t>
      </w:r>
      <w:r w:rsidR="00C8765B" w:rsidRPr="00BE2AA7">
        <w:rPr>
          <w:sz w:val="28"/>
          <w:szCs w:val="28"/>
        </w:rPr>
        <w:t> </w:t>
      </w:r>
      <w:r w:rsidR="001363E5" w:rsidRPr="00BE2AA7">
        <w:rPr>
          <w:sz w:val="28"/>
          <w:szCs w:val="28"/>
        </w:rPr>
        <w:t>(</w:t>
      </w:r>
      <w:r w:rsidR="00C8765B" w:rsidRPr="00BE2AA7">
        <w:rPr>
          <w:sz w:val="28"/>
          <w:szCs w:val="28"/>
        </w:rPr>
        <w:t>балансодержатель</w:t>
      </w:r>
      <w:r w:rsidR="001363E5" w:rsidRPr="00BE2AA7">
        <w:rPr>
          <w:sz w:val="28"/>
          <w:szCs w:val="28"/>
        </w:rPr>
        <w:t>)</w:t>
      </w:r>
      <w:r w:rsidR="00C8765B" w:rsidRPr="00BE2AA7">
        <w:rPr>
          <w:sz w:val="28"/>
          <w:szCs w:val="28"/>
        </w:rPr>
        <w:t xml:space="preserve"> </w:t>
      </w:r>
      <w:r w:rsidR="001B77E8" w:rsidRPr="00BE2AA7">
        <w:rPr>
          <w:sz w:val="28"/>
          <w:szCs w:val="28"/>
        </w:rPr>
        <w:t>носимых радиостанций</w:t>
      </w:r>
      <w:r w:rsidRPr="00BE2AA7">
        <w:rPr>
          <w:sz w:val="28"/>
          <w:szCs w:val="28"/>
        </w:rPr>
        <w:t>.</w:t>
      </w:r>
    </w:p>
    <w:p w:rsidR="00861762" w:rsidRPr="00BE2AA7" w:rsidRDefault="00861762" w:rsidP="000955DA">
      <w:pPr>
        <w:pStyle w:val="ae"/>
        <w:tabs>
          <w:tab w:val="left" w:pos="0"/>
        </w:tabs>
        <w:spacing w:line="360" w:lineRule="exact"/>
        <w:ind w:left="0" w:firstLine="709"/>
        <w:contextualSpacing w:val="0"/>
        <w:jc w:val="both"/>
      </w:pPr>
    </w:p>
    <w:p w:rsidR="00381239" w:rsidRPr="00BE2AA7" w:rsidRDefault="00D15498" w:rsidP="000955DA">
      <w:pPr>
        <w:pStyle w:val="10"/>
        <w:keepNext/>
        <w:ind w:left="0" w:firstLine="0"/>
      </w:pPr>
      <w:bookmarkStart w:id="69" w:name="Par238"/>
      <w:bookmarkStart w:id="70" w:name="_Toc126063814"/>
      <w:bookmarkStart w:id="71" w:name="_Ref126072034"/>
      <w:bookmarkStart w:id="72" w:name="_Ref126072079"/>
      <w:bookmarkStart w:id="73" w:name="_Ref126072161"/>
      <w:bookmarkStart w:id="74" w:name="_Toc191998912"/>
      <w:bookmarkEnd w:id="69"/>
      <w:r w:rsidRPr="00BE2AA7">
        <w:t>Техническая э</w:t>
      </w:r>
      <w:r w:rsidR="00381239" w:rsidRPr="00BE2AA7">
        <w:t xml:space="preserve">ксплуатация </w:t>
      </w:r>
      <w:r w:rsidR="00AC0464" w:rsidRPr="00BE2AA7">
        <w:t>устройств</w:t>
      </w:r>
      <w:r w:rsidR="00381239" w:rsidRPr="00BE2AA7">
        <w:t xml:space="preserve"> ПРС</w:t>
      </w:r>
      <w:r w:rsidR="00587B55" w:rsidRPr="00BE2AA7">
        <w:t xml:space="preserve"> и</w:t>
      </w:r>
      <w:r w:rsidR="00381239" w:rsidRPr="00BE2AA7">
        <w:t xml:space="preserve"> СРС</w:t>
      </w:r>
      <w:bookmarkEnd w:id="70"/>
      <w:bookmarkEnd w:id="71"/>
      <w:bookmarkEnd w:id="72"/>
      <w:bookmarkEnd w:id="73"/>
      <w:bookmarkEnd w:id="74"/>
      <w:r w:rsidR="00587B55" w:rsidRPr="00BE2AA7">
        <w:t xml:space="preserve"> </w:t>
      </w:r>
    </w:p>
    <w:p w:rsidR="008B490A" w:rsidRDefault="00D15498">
      <w:pPr>
        <w:pStyle w:val="ae"/>
        <w:numPr>
          <w:ilvl w:val="1"/>
          <w:numId w:val="4"/>
        </w:numPr>
        <w:spacing w:line="360" w:lineRule="exact"/>
        <w:ind w:left="0"/>
        <w:contextualSpacing w:val="0"/>
        <w:jc w:val="both"/>
        <w:rPr>
          <w:sz w:val="28"/>
          <w:szCs w:val="28"/>
        </w:rPr>
      </w:pPr>
      <w:r w:rsidRPr="00BE2AA7">
        <w:rPr>
          <w:sz w:val="28"/>
          <w:szCs w:val="28"/>
        </w:rPr>
        <w:t>Техническая э</w:t>
      </w:r>
      <w:r w:rsidR="00381239" w:rsidRPr="00BE2AA7">
        <w:rPr>
          <w:sz w:val="28"/>
          <w:szCs w:val="28"/>
        </w:rPr>
        <w:t xml:space="preserve">ксплуатация </w:t>
      </w:r>
      <w:r w:rsidR="0004445B" w:rsidRPr="00BE2AA7">
        <w:rPr>
          <w:sz w:val="28"/>
          <w:szCs w:val="28"/>
        </w:rPr>
        <w:t>устройств</w:t>
      </w:r>
      <w:r w:rsidR="00381239" w:rsidRPr="00BE2AA7">
        <w:rPr>
          <w:sz w:val="28"/>
          <w:szCs w:val="28"/>
        </w:rPr>
        <w:t xml:space="preserve"> ПРС</w:t>
      </w:r>
      <w:r w:rsidR="00587B55" w:rsidRPr="00BE2AA7">
        <w:rPr>
          <w:sz w:val="28"/>
          <w:szCs w:val="28"/>
        </w:rPr>
        <w:t xml:space="preserve"> и</w:t>
      </w:r>
      <w:r w:rsidR="00DE3FCC" w:rsidRPr="00BE2AA7">
        <w:rPr>
          <w:sz w:val="28"/>
          <w:szCs w:val="28"/>
        </w:rPr>
        <w:t xml:space="preserve"> СРС</w:t>
      </w:r>
      <w:r w:rsidR="00587B55" w:rsidRPr="00BE2AA7">
        <w:rPr>
          <w:sz w:val="28"/>
          <w:szCs w:val="28"/>
        </w:rPr>
        <w:t xml:space="preserve"> </w:t>
      </w:r>
      <w:r w:rsidR="00381239" w:rsidRPr="00BE2AA7">
        <w:rPr>
          <w:sz w:val="28"/>
          <w:szCs w:val="28"/>
        </w:rPr>
        <w:t xml:space="preserve">включает в себя </w:t>
      </w:r>
      <w:r w:rsidR="00E53B35" w:rsidRPr="00BE2AA7">
        <w:rPr>
          <w:sz w:val="28"/>
          <w:szCs w:val="28"/>
        </w:rPr>
        <w:t>обеспечение содержания устройств в исправном техническом состоянии</w:t>
      </w:r>
      <w:r w:rsidR="00381239" w:rsidRPr="00BE2AA7">
        <w:rPr>
          <w:sz w:val="28"/>
          <w:szCs w:val="28"/>
        </w:rPr>
        <w:t xml:space="preserve">, </w:t>
      </w:r>
      <w:r w:rsidR="00E53B35" w:rsidRPr="00BE2AA7">
        <w:rPr>
          <w:sz w:val="28"/>
          <w:szCs w:val="28"/>
        </w:rPr>
        <w:t>проведени</w:t>
      </w:r>
      <w:r w:rsidR="004A3339" w:rsidRPr="00BE2AA7">
        <w:rPr>
          <w:sz w:val="28"/>
          <w:szCs w:val="28"/>
        </w:rPr>
        <w:t>я своевременного</w:t>
      </w:r>
      <w:r w:rsidR="00E53B35" w:rsidRPr="00BE2AA7">
        <w:rPr>
          <w:sz w:val="28"/>
          <w:szCs w:val="28"/>
        </w:rPr>
        <w:t xml:space="preserve"> технического обслуживания, ремонта, а также </w:t>
      </w:r>
      <w:r w:rsidR="00381239" w:rsidRPr="00BE2AA7">
        <w:rPr>
          <w:sz w:val="28"/>
          <w:szCs w:val="28"/>
        </w:rPr>
        <w:t>транспортирование</w:t>
      </w:r>
      <w:r w:rsidR="00E53B35" w:rsidRPr="00BE2AA7">
        <w:rPr>
          <w:sz w:val="28"/>
          <w:szCs w:val="28"/>
        </w:rPr>
        <w:t xml:space="preserve"> и</w:t>
      </w:r>
      <w:r w:rsidR="00381239" w:rsidRPr="00BE2AA7">
        <w:rPr>
          <w:sz w:val="28"/>
          <w:szCs w:val="28"/>
        </w:rPr>
        <w:t xml:space="preserve"> хранение.</w:t>
      </w:r>
    </w:p>
    <w:p w:rsidR="008B490A" w:rsidRDefault="00B604D7">
      <w:pPr>
        <w:pStyle w:val="ae"/>
        <w:numPr>
          <w:ilvl w:val="1"/>
          <w:numId w:val="4"/>
        </w:numPr>
        <w:spacing w:line="360" w:lineRule="exact"/>
        <w:ind w:left="0"/>
        <w:contextualSpacing w:val="0"/>
        <w:jc w:val="both"/>
        <w:rPr>
          <w:sz w:val="28"/>
          <w:szCs w:val="28"/>
        </w:rPr>
      </w:pPr>
      <w:r w:rsidRPr="00BE2AA7">
        <w:rPr>
          <w:sz w:val="28"/>
          <w:szCs w:val="28"/>
        </w:rPr>
        <w:t>Состав устройств ПРС и СРС, подлежащих технической эксплуатации</w:t>
      </w:r>
      <w:r w:rsidR="00C7212E" w:rsidRPr="00BE2AA7">
        <w:rPr>
          <w:sz w:val="28"/>
          <w:szCs w:val="28"/>
        </w:rPr>
        <w:t>,</w:t>
      </w:r>
      <w:r w:rsidRPr="00BE2AA7">
        <w:rPr>
          <w:sz w:val="28"/>
          <w:szCs w:val="28"/>
        </w:rPr>
        <w:t xml:space="preserve"> включает в себя:</w:t>
      </w:r>
    </w:p>
    <w:p w:rsidR="00B604D7" w:rsidRPr="00BE2AA7" w:rsidRDefault="00B604D7" w:rsidP="000955DA">
      <w:pPr>
        <w:pStyle w:val="ae"/>
        <w:tabs>
          <w:tab w:val="left" w:pos="0"/>
        </w:tabs>
        <w:spacing w:line="360" w:lineRule="exact"/>
        <w:ind w:left="0" w:firstLine="709"/>
        <w:contextualSpacing w:val="0"/>
        <w:jc w:val="both"/>
        <w:rPr>
          <w:sz w:val="28"/>
          <w:szCs w:val="28"/>
        </w:rPr>
      </w:pPr>
      <w:r w:rsidRPr="00BE2AA7">
        <w:rPr>
          <w:sz w:val="28"/>
          <w:szCs w:val="28"/>
        </w:rPr>
        <w:t>стационар</w:t>
      </w:r>
      <w:r w:rsidR="007F20CC" w:rsidRPr="00BE2AA7">
        <w:rPr>
          <w:sz w:val="28"/>
          <w:szCs w:val="28"/>
        </w:rPr>
        <w:t xml:space="preserve">ные радиостанции, </w:t>
      </w:r>
      <w:r w:rsidR="00320811" w:rsidRPr="00BE2AA7">
        <w:rPr>
          <w:sz w:val="28"/>
          <w:szCs w:val="28"/>
        </w:rPr>
        <w:t xml:space="preserve">возимые </w:t>
      </w:r>
      <w:r w:rsidR="007F20CC" w:rsidRPr="00BE2AA7">
        <w:rPr>
          <w:sz w:val="28"/>
          <w:szCs w:val="28"/>
        </w:rPr>
        <w:t xml:space="preserve">локомотивные </w:t>
      </w:r>
      <w:r w:rsidRPr="00BE2AA7">
        <w:rPr>
          <w:sz w:val="28"/>
          <w:szCs w:val="28"/>
        </w:rPr>
        <w:t xml:space="preserve">радиостанции, носимые радиостанции, ретрансляторы и базовые станции; </w:t>
      </w:r>
    </w:p>
    <w:p w:rsidR="00B604D7" w:rsidRPr="00BE2AA7" w:rsidRDefault="00B604D7" w:rsidP="000955DA">
      <w:pPr>
        <w:pStyle w:val="ae"/>
        <w:tabs>
          <w:tab w:val="left" w:pos="0"/>
        </w:tabs>
        <w:spacing w:line="360" w:lineRule="exact"/>
        <w:ind w:left="0" w:firstLine="709"/>
        <w:contextualSpacing w:val="0"/>
        <w:jc w:val="both"/>
        <w:rPr>
          <w:sz w:val="28"/>
          <w:szCs w:val="28"/>
        </w:rPr>
      </w:pPr>
      <w:r w:rsidRPr="00BE2AA7">
        <w:rPr>
          <w:sz w:val="28"/>
          <w:szCs w:val="28"/>
        </w:rPr>
        <w:t>УКПР, РИ, КС;</w:t>
      </w:r>
    </w:p>
    <w:p w:rsidR="00B604D7" w:rsidRPr="00BE2AA7" w:rsidDel="000F67CF" w:rsidRDefault="00B604D7" w:rsidP="000955DA">
      <w:pPr>
        <w:pStyle w:val="ae"/>
        <w:tabs>
          <w:tab w:val="left" w:pos="0"/>
        </w:tabs>
        <w:spacing w:line="360" w:lineRule="exact"/>
        <w:ind w:left="0" w:firstLine="709"/>
        <w:contextualSpacing w:val="0"/>
        <w:jc w:val="both"/>
        <w:rPr>
          <w:sz w:val="28"/>
          <w:szCs w:val="28"/>
        </w:rPr>
      </w:pPr>
      <w:r w:rsidRPr="00BE2AA7">
        <w:rPr>
          <w:sz w:val="28"/>
          <w:szCs w:val="28"/>
        </w:rPr>
        <w:t>распорядительные станции, коммутационные устройства и контроллеры ЦСТР, пульты управления, серверы и АРМы, входящие в состав оборудования систем ПРС и СРС;</w:t>
      </w:r>
    </w:p>
    <w:p w:rsidR="00B604D7" w:rsidRPr="00BE2AA7" w:rsidRDefault="00B604D7" w:rsidP="000955DA">
      <w:pPr>
        <w:pStyle w:val="ae"/>
        <w:tabs>
          <w:tab w:val="left" w:pos="0"/>
        </w:tabs>
        <w:spacing w:line="360" w:lineRule="exact"/>
        <w:ind w:left="0" w:firstLine="709"/>
        <w:contextualSpacing w:val="0"/>
        <w:jc w:val="both"/>
        <w:rPr>
          <w:sz w:val="28"/>
          <w:szCs w:val="28"/>
        </w:rPr>
      </w:pPr>
      <w:r w:rsidRPr="00BE2AA7">
        <w:rPr>
          <w:sz w:val="28"/>
          <w:szCs w:val="28"/>
        </w:rPr>
        <w:t>элементы схем подключения стационарных радиостанций к направляющим линиям, возбуждающие провода направляющих линий, провода направляющих линий, в том числе проложенные не по опорам контактной сети, питающих линий, отсасывающих линий, шунтирующих линий и линий электропередачи;</w:t>
      </w:r>
    </w:p>
    <w:p w:rsidR="00B604D7" w:rsidRPr="00BE2AA7" w:rsidRDefault="00B604D7" w:rsidP="000955DA">
      <w:pPr>
        <w:pStyle w:val="ae"/>
        <w:tabs>
          <w:tab w:val="left" w:pos="0"/>
        </w:tabs>
        <w:spacing w:line="360" w:lineRule="exact"/>
        <w:ind w:left="0" w:firstLine="709"/>
        <w:contextualSpacing w:val="0"/>
        <w:jc w:val="both"/>
        <w:rPr>
          <w:sz w:val="28"/>
          <w:szCs w:val="28"/>
        </w:rPr>
      </w:pPr>
      <w:r w:rsidRPr="00BE2AA7">
        <w:rPr>
          <w:sz w:val="28"/>
          <w:szCs w:val="28"/>
        </w:rPr>
        <w:t>АФУ: локомотивные и стационарные антенны, АнСУ, высокочастотные фидеры, дуплексные фильтры и др.;</w:t>
      </w:r>
    </w:p>
    <w:p w:rsidR="00B604D7" w:rsidRPr="00BE2AA7" w:rsidRDefault="00B604D7" w:rsidP="000955DA">
      <w:pPr>
        <w:pStyle w:val="ae"/>
        <w:tabs>
          <w:tab w:val="left" w:pos="0"/>
        </w:tabs>
        <w:spacing w:line="360" w:lineRule="exact"/>
        <w:ind w:left="0" w:firstLine="709"/>
        <w:contextualSpacing w:val="0"/>
        <w:jc w:val="both"/>
        <w:rPr>
          <w:sz w:val="28"/>
          <w:szCs w:val="28"/>
        </w:rPr>
      </w:pPr>
      <w:r w:rsidRPr="00BE2AA7">
        <w:rPr>
          <w:sz w:val="28"/>
          <w:szCs w:val="28"/>
        </w:rPr>
        <w:t>устройства подавления электромагнитных помех, создаваемых в каналах ПРС и СРС электрооборудовани</w:t>
      </w:r>
      <w:r w:rsidR="00B32042" w:rsidRPr="00BE2AA7">
        <w:rPr>
          <w:sz w:val="28"/>
          <w:szCs w:val="28"/>
        </w:rPr>
        <w:t>е</w:t>
      </w:r>
      <w:r w:rsidRPr="00BE2AA7">
        <w:rPr>
          <w:sz w:val="28"/>
          <w:szCs w:val="28"/>
        </w:rPr>
        <w:t>м подвижного состава, помехоподавляющие фильтры;</w:t>
      </w:r>
    </w:p>
    <w:p w:rsidR="00B604D7" w:rsidRPr="00BE2AA7" w:rsidRDefault="00B604D7" w:rsidP="000955DA">
      <w:pPr>
        <w:pStyle w:val="ae"/>
        <w:tabs>
          <w:tab w:val="left" w:pos="0"/>
        </w:tabs>
        <w:spacing w:line="360" w:lineRule="exact"/>
        <w:ind w:left="0" w:firstLine="709"/>
        <w:contextualSpacing w:val="0"/>
        <w:jc w:val="both"/>
        <w:rPr>
          <w:sz w:val="28"/>
          <w:szCs w:val="28"/>
        </w:rPr>
      </w:pPr>
      <w:r w:rsidRPr="00BE2AA7">
        <w:rPr>
          <w:sz w:val="28"/>
          <w:szCs w:val="28"/>
        </w:rPr>
        <w:t>аппаратуру для организации радиосвязи в тоннелях и излучающие кабели;</w:t>
      </w:r>
    </w:p>
    <w:p w:rsidR="00B604D7" w:rsidRPr="00BE2AA7" w:rsidRDefault="00B604D7" w:rsidP="000955DA">
      <w:pPr>
        <w:pStyle w:val="ae"/>
        <w:tabs>
          <w:tab w:val="left" w:pos="0"/>
        </w:tabs>
        <w:spacing w:line="360" w:lineRule="exact"/>
        <w:ind w:left="0" w:firstLine="709"/>
        <w:contextualSpacing w:val="0"/>
        <w:jc w:val="both"/>
        <w:rPr>
          <w:sz w:val="28"/>
          <w:szCs w:val="28"/>
        </w:rPr>
      </w:pPr>
      <w:r w:rsidRPr="00BE2AA7">
        <w:rPr>
          <w:sz w:val="28"/>
          <w:szCs w:val="28"/>
        </w:rPr>
        <w:t>индивидуальные самостоятельные заземлители, заземляющие устройства и заземляющие проводники, применяемые в схемах высокочастотной обработки волновод</w:t>
      </w:r>
      <w:r w:rsidR="001F145D" w:rsidRPr="00BE2AA7">
        <w:rPr>
          <w:sz w:val="28"/>
          <w:szCs w:val="28"/>
        </w:rPr>
        <w:t>ов</w:t>
      </w:r>
      <w:r w:rsidR="004A3339" w:rsidRPr="00BE2AA7">
        <w:rPr>
          <w:sz w:val="28"/>
          <w:szCs w:val="28"/>
        </w:rPr>
        <w:t xml:space="preserve"> и/или высоковольтных линий</w:t>
      </w:r>
      <w:r w:rsidRPr="00BE2AA7">
        <w:rPr>
          <w:sz w:val="28"/>
          <w:szCs w:val="28"/>
        </w:rPr>
        <w:t>, используемых в качестве направляющих линий поездной радиосвязи, в схемах подключения стационарных радиостанций к направляющим линиям;</w:t>
      </w:r>
    </w:p>
    <w:p w:rsidR="00B604D7" w:rsidRPr="00BE2AA7" w:rsidRDefault="00B604D7" w:rsidP="000955DA">
      <w:pPr>
        <w:pStyle w:val="ae"/>
        <w:tabs>
          <w:tab w:val="left" w:pos="0"/>
        </w:tabs>
        <w:spacing w:line="360" w:lineRule="exact"/>
        <w:ind w:left="0" w:firstLine="709"/>
        <w:contextualSpacing w:val="0"/>
        <w:jc w:val="both"/>
        <w:rPr>
          <w:sz w:val="28"/>
          <w:szCs w:val="28"/>
        </w:rPr>
      </w:pPr>
      <w:r w:rsidRPr="00BE2AA7">
        <w:rPr>
          <w:sz w:val="28"/>
          <w:szCs w:val="28"/>
        </w:rPr>
        <w:t>оборудование СТОР;</w:t>
      </w:r>
    </w:p>
    <w:p w:rsidR="00B604D7" w:rsidRPr="00BE2AA7" w:rsidRDefault="00B604D7" w:rsidP="000955DA">
      <w:pPr>
        <w:pStyle w:val="ae"/>
        <w:tabs>
          <w:tab w:val="left" w:pos="0"/>
        </w:tabs>
        <w:spacing w:line="360" w:lineRule="exact"/>
        <w:ind w:left="0" w:firstLine="709"/>
        <w:contextualSpacing w:val="0"/>
        <w:jc w:val="both"/>
        <w:rPr>
          <w:sz w:val="28"/>
          <w:szCs w:val="28"/>
        </w:rPr>
      </w:pPr>
      <w:r w:rsidRPr="00BE2AA7">
        <w:rPr>
          <w:sz w:val="28"/>
          <w:szCs w:val="28"/>
        </w:rPr>
        <w:t>источники электропитания, аккумуляторные батареи (кроме входящих в состав электрооборудования ТПС, энергетической установки нетягового подвижного состава).</w:t>
      </w:r>
    </w:p>
    <w:p w:rsidR="008B490A" w:rsidRDefault="003A535E">
      <w:pPr>
        <w:pStyle w:val="ae"/>
        <w:numPr>
          <w:ilvl w:val="1"/>
          <w:numId w:val="4"/>
        </w:numPr>
        <w:spacing w:line="360" w:lineRule="exact"/>
        <w:ind w:left="0"/>
        <w:contextualSpacing w:val="0"/>
        <w:jc w:val="both"/>
        <w:rPr>
          <w:sz w:val="28"/>
          <w:szCs w:val="28"/>
        </w:rPr>
      </w:pPr>
      <w:r w:rsidRPr="00BE2AA7">
        <w:rPr>
          <w:sz w:val="28"/>
          <w:szCs w:val="28"/>
        </w:rPr>
        <w:t>Порядок и объем</w:t>
      </w:r>
      <w:r w:rsidR="00772897" w:rsidRPr="00BE2AA7">
        <w:rPr>
          <w:sz w:val="28"/>
          <w:szCs w:val="28"/>
        </w:rPr>
        <w:t xml:space="preserve"> технического обслуживания систем, оборудования и элементов ПРС и СРС должн</w:t>
      </w:r>
      <w:r w:rsidRPr="00BE2AA7">
        <w:rPr>
          <w:sz w:val="28"/>
          <w:szCs w:val="28"/>
        </w:rPr>
        <w:t>ы</w:t>
      </w:r>
      <w:r w:rsidR="00772897" w:rsidRPr="00BE2AA7">
        <w:rPr>
          <w:sz w:val="28"/>
          <w:szCs w:val="28"/>
        </w:rPr>
        <w:t xml:space="preserve"> определяться на основании технической документации и (или) КТП и ТНК по техническому обслуживанию </w:t>
      </w:r>
      <w:r w:rsidR="008D7678" w:rsidRPr="00BE2AA7">
        <w:rPr>
          <w:sz w:val="28"/>
          <w:szCs w:val="28"/>
        </w:rPr>
        <w:t xml:space="preserve">соответствующих </w:t>
      </w:r>
      <w:r w:rsidR="00772897" w:rsidRPr="00BE2AA7">
        <w:rPr>
          <w:sz w:val="28"/>
          <w:szCs w:val="28"/>
        </w:rPr>
        <w:t>систем, оборудования и элементов ПРС и СРС</w:t>
      </w:r>
      <w:r w:rsidR="001230E1" w:rsidRPr="00BE2AA7">
        <w:rPr>
          <w:sz w:val="28"/>
          <w:szCs w:val="28"/>
        </w:rPr>
        <w:t>.</w:t>
      </w:r>
    </w:p>
    <w:p w:rsidR="009F0ED2" w:rsidRPr="00BE2AA7" w:rsidRDefault="00B321B8" w:rsidP="0085269A">
      <w:pPr>
        <w:pStyle w:val="ae"/>
        <w:spacing w:line="360" w:lineRule="exact"/>
        <w:ind w:left="0" w:firstLine="709"/>
        <w:contextualSpacing w:val="0"/>
        <w:jc w:val="both"/>
        <w:rPr>
          <w:sz w:val="28"/>
          <w:szCs w:val="28"/>
        </w:rPr>
      </w:pPr>
      <w:r w:rsidRPr="00BE2AA7">
        <w:rPr>
          <w:sz w:val="28"/>
          <w:szCs w:val="28"/>
        </w:rPr>
        <w:t xml:space="preserve">Обслуживание </w:t>
      </w:r>
      <w:r w:rsidR="00974E49">
        <w:rPr>
          <w:sz w:val="28"/>
          <w:szCs w:val="28"/>
        </w:rPr>
        <w:t xml:space="preserve">и плановая проверка </w:t>
      </w:r>
      <w:r w:rsidRPr="00BE2AA7">
        <w:rPr>
          <w:sz w:val="28"/>
          <w:szCs w:val="28"/>
        </w:rPr>
        <w:t>возимых локомотивных радиостанций производится при проведении плановых технических обслуживаний</w:t>
      </w:r>
      <w:r w:rsidR="00197794">
        <w:rPr>
          <w:sz w:val="28"/>
          <w:szCs w:val="28"/>
        </w:rPr>
        <w:t>,</w:t>
      </w:r>
      <w:r w:rsidRPr="00BE2AA7">
        <w:rPr>
          <w:sz w:val="28"/>
          <w:szCs w:val="28"/>
        </w:rPr>
        <w:t xml:space="preserve"> текущих</w:t>
      </w:r>
      <w:r w:rsidR="00197794">
        <w:rPr>
          <w:sz w:val="28"/>
          <w:szCs w:val="28"/>
        </w:rPr>
        <w:t>, средних и капитальных</w:t>
      </w:r>
      <w:r w:rsidRPr="00BE2AA7">
        <w:rPr>
          <w:sz w:val="28"/>
          <w:szCs w:val="28"/>
        </w:rPr>
        <w:t xml:space="preserve"> ремонтов подвижного состава, на котором они установлены, на основании технической документации и (или) КТП и ТНК по техническому обслуживанию </w:t>
      </w:r>
      <w:r w:rsidR="00197794">
        <w:rPr>
          <w:sz w:val="28"/>
          <w:szCs w:val="28"/>
        </w:rPr>
        <w:t xml:space="preserve">и ремонту </w:t>
      </w:r>
      <w:r w:rsidRPr="00BE2AA7">
        <w:rPr>
          <w:sz w:val="28"/>
          <w:szCs w:val="28"/>
        </w:rPr>
        <w:t xml:space="preserve">соответствующих </w:t>
      </w:r>
      <w:r w:rsidR="00F16B47">
        <w:rPr>
          <w:sz w:val="28"/>
          <w:szCs w:val="28"/>
        </w:rPr>
        <w:t>радиостанций</w:t>
      </w:r>
      <w:r w:rsidRPr="00BE2AA7">
        <w:rPr>
          <w:sz w:val="28"/>
          <w:szCs w:val="28"/>
        </w:rPr>
        <w:t>.</w:t>
      </w:r>
    </w:p>
    <w:p w:rsidR="008B490A" w:rsidRDefault="00772897">
      <w:pPr>
        <w:pStyle w:val="ae"/>
        <w:numPr>
          <w:ilvl w:val="1"/>
          <w:numId w:val="4"/>
        </w:numPr>
        <w:spacing w:line="360" w:lineRule="exact"/>
        <w:ind w:left="0"/>
        <w:contextualSpacing w:val="0"/>
        <w:jc w:val="both"/>
        <w:rPr>
          <w:sz w:val="28"/>
          <w:szCs w:val="28"/>
        </w:rPr>
      </w:pPr>
      <w:r w:rsidRPr="00BE2AA7">
        <w:rPr>
          <w:sz w:val="28"/>
          <w:szCs w:val="28"/>
        </w:rPr>
        <w:t xml:space="preserve">Транспортирование и хранение устройств ПРС и СРС производится в соответствии с требованиями технической документации на соответствующие устройства. </w:t>
      </w:r>
    </w:p>
    <w:p w:rsidR="008B490A" w:rsidRDefault="00772897">
      <w:pPr>
        <w:pStyle w:val="ae"/>
        <w:numPr>
          <w:ilvl w:val="1"/>
          <w:numId w:val="4"/>
        </w:numPr>
        <w:spacing w:line="360" w:lineRule="exact"/>
        <w:ind w:left="0"/>
        <w:contextualSpacing w:val="0"/>
        <w:jc w:val="both"/>
        <w:rPr>
          <w:sz w:val="28"/>
          <w:szCs w:val="28"/>
        </w:rPr>
      </w:pPr>
      <w:r w:rsidRPr="00BE2AA7">
        <w:rPr>
          <w:sz w:val="28"/>
          <w:szCs w:val="28"/>
        </w:rPr>
        <w:t xml:space="preserve">Ремонт устройств ПРС и СРС </w:t>
      </w:r>
      <w:r w:rsidR="009B0B90" w:rsidRPr="00BE2AA7">
        <w:rPr>
          <w:sz w:val="28"/>
          <w:szCs w:val="28"/>
        </w:rPr>
        <w:t>организуется предприятием, являющимся их балансодержателем</w:t>
      </w:r>
      <w:r w:rsidR="00A334A2" w:rsidRPr="00BE2AA7">
        <w:rPr>
          <w:sz w:val="28"/>
          <w:szCs w:val="28"/>
        </w:rPr>
        <w:t xml:space="preserve"> и может осуществляться как </w:t>
      </w:r>
      <w:r w:rsidR="00BA007E" w:rsidRPr="00BE2AA7">
        <w:rPr>
          <w:sz w:val="28"/>
          <w:szCs w:val="28"/>
        </w:rPr>
        <w:t>собственно владельцем устройств</w:t>
      </w:r>
      <w:r w:rsidR="00A334A2" w:rsidRPr="00BE2AA7">
        <w:rPr>
          <w:sz w:val="28"/>
          <w:szCs w:val="28"/>
        </w:rPr>
        <w:t>, так и сторонними организациями по соответствующим договорам</w:t>
      </w:r>
      <w:r w:rsidR="008D51D4" w:rsidRPr="00BE2AA7">
        <w:rPr>
          <w:sz w:val="28"/>
          <w:szCs w:val="28"/>
        </w:rPr>
        <w:t>.</w:t>
      </w:r>
    </w:p>
    <w:p w:rsidR="008B490A" w:rsidRDefault="00C160AF">
      <w:pPr>
        <w:pStyle w:val="ae"/>
        <w:numPr>
          <w:ilvl w:val="1"/>
          <w:numId w:val="4"/>
        </w:numPr>
        <w:spacing w:line="360" w:lineRule="exact"/>
        <w:ind w:left="0"/>
        <w:contextualSpacing w:val="0"/>
        <w:jc w:val="both"/>
        <w:rPr>
          <w:sz w:val="28"/>
          <w:szCs w:val="28"/>
        </w:rPr>
      </w:pPr>
      <w:r w:rsidRPr="00C160AF">
        <w:rPr>
          <w:sz w:val="28"/>
          <w:szCs w:val="28"/>
        </w:rPr>
        <w:t>Ответственность за техническое состояние и работоспособность устройств и сетей ПРС и СРС распределена между подразделениями</w:t>
      </w:r>
      <w:r w:rsidR="007204FB">
        <w:rPr>
          <w:sz w:val="28"/>
          <w:szCs w:val="28"/>
        </w:rPr>
        <w:t>,</w:t>
      </w:r>
      <w:r w:rsidRPr="00C160AF">
        <w:rPr>
          <w:sz w:val="28"/>
          <w:szCs w:val="28"/>
        </w:rPr>
        <w:t xml:space="preserve"> осуществляющими их техническое обслуживание, контроль и проверку</w:t>
      </w:r>
      <w:r>
        <w:rPr>
          <w:sz w:val="28"/>
          <w:szCs w:val="28"/>
        </w:rPr>
        <w:t xml:space="preserve"> технических параметров, ремонт</w:t>
      </w:r>
      <w:r w:rsidR="00E46795" w:rsidRPr="00BE2AA7">
        <w:rPr>
          <w:sz w:val="28"/>
          <w:szCs w:val="28"/>
        </w:rPr>
        <w:t>.</w:t>
      </w:r>
    </w:p>
    <w:p w:rsidR="00E46795" w:rsidRPr="00AC6189" w:rsidRDefault="00E46795" w:rsidP="00AC6189">
      <w:pPr>
        <w:pStyle w:val="ae"/>
        <w:numPr>
          <w:ilvl w:val="2"/>
          <w:numId w:val="4"/>
        </w:numPr>
        <w:spacing w:line="360" w:lineRule="exact"/>
        <w:contextualSpacing w:val="0"/>
        <w:jc w:val="both"/>
        <w:rPr>
          <w:sz w:val="28"/>
          <w:szCs w:val="28"/>
        </w:rPr>
      </w:pPr>
      <w:r w:rsidRPr="00AC6189">
        <w:rPr>
          <w:sz w:val="28"/>
          <w:szCs w:val="28"/>
        </w:rPr>
        <w:t xml:space="preserve">Подразделения, ответственные за техническое обслуживание </w:t>
      </w:r>
      <w:r w:rsidR="00930587" w:rsidRPr="00AC6189">
        <w:rPr>
          <w:sz w:val="28"/>
          <w:szCs w:val="28"/>
        </w:rPr>
        <w:t>устройств</w:t>
      </w:r>
      <w:r w:rsidR="005B41ED" w:rsidRPr="00AC6189">
        <w:rPr>
          <w:sz w:val="28"/>
          <w:szCs w:val="28"/>
        </w:rPr>
        <w:t xml:space="preserve"> </w:t>
      </w:r>
      <w:r w:rsidRPr="00AC6189">
        <w:rPr>
          <w:sz w:val="28"/>
          <w:szCs w:val="28"/>
        </w:rPr>
        <w:t>ПРС и СРС:</w:t>
      </w:r>
    </w:p>
    <w:p w:rsidR="00E46795" w:rsidRPr="00BE2AA7" w:rsidRDefault="00E46795" w:rsidP="00E46795">
      <w:pPr>
        <w:pStyle w:val="ae"/>
        <w:spacing w:line="360" w:lineRule="exact"/>
        <w:ind w:left="0" w:firstLine="709"/>
        <w:contextualSpacing w:val="0"/>
        <w:jc w:val="both"/>
        <w:rPr>
          <w:sz w:val="28"/>
          <w:szCs w:val="28"/>
        </w:rPr>
      </w:pPr>
      <w:r w:rsidRPr="00BE2AA7">
        <w:rPr>
          <w:sz w:val="28"/>
          <w:szCs w:val="28"/>
        </w:rPr>
        <w:t>структурные подразделения ЦСС в части осуществления технического обслуживания</w:t>
      </w:r>
      <w:r w:rsidR="005B41ED" w:rsidRPr="00BE2AA7">
        <w:rPr>
          <w:sz w:val="28"/>
          <w:szCs w:val="28"/>
        </w:rPr>
        <w:t>,</w:t>
      </w:r>
      <w:r w:rsidRPr="00BE2AA7">
        <w:rPr>
          <w:sz w:val="28"/>
          <w:szCs w:val="28"/>
        </w:rPr>
        <w:t xml:space="preserve"> стационарных и носимых устройств ПРС и СРС, возимых локомотивных радиостанций, установленных на восстановительных и пожарных поездах, служебных вагонах</w:t>
      </w:r>
      <w:r w:rsidR="008655A6" w:rsidRPr="00BE2AA7">
        <w:rPr>
          <w:sz w:val="28"/>
          <w:szCs w:val="28"/>
        </w:rPr>
        <w:t xml:space="preserve">, </w:t>
      </w:r>
      <w:r w:rsidR="00A045F4" w:rsidRPr="00BE2AA7">
        <w:rPr>
          <w:sz w:val="28"/>
          <w:szCs w:val="28"/>
        </w:rPr>
        <w:t>снегоочистительной технике;</w:t>
      </w:r>
    </w:p>
    <w:p w:rsidR="00E46795" w:rsidRDefault="00E46795" w:rsidP="00E46795">
      <w:pPr>
        <w:pStyle w:val="ae"/>
        <w:spacing w:line="360" w:lineRule="exact"/>
        <w:ind w:left="0" w:firstLine="709"/>
        <w:contextualSpacing w:val="0"/>
        <w:jc w:val="both"/>
        <w:rPr>
          <w:sz w:val="28"/>
          <w:szCs w:val="28"/>
        </w:rPr>
      </w:pPr>
      <w:r w:rsidRPr="00BE2AA7">
        <w:rPr>
          <w:sz w:val="28"/>
          <w:szCs w:val="28"/>
        </w:rPr>
        <w:t>структурные подразделения ЦТР</w:t>
      </w:r>
      <w:r w:rsidR="00727B03">
        <w:rPr>
          <w:sz w:val="28"/>
          <w:szCs w:val="28"/>
        </w:rPr>
        <w:t xml:space="preserve"> (ТРПУ</w:t>
      </w:r>
      <w:r w:rsidR="00F6632B">
        <w:rPr>
          <w:sz w:val="28"/>
          <w:szCs w:val="28"/>
        </w:rPr>
        <w:t>, ТЧР</w:t>
      </w:r>
      <w:r w:rsidR="00727B03">
        <w:rPr>
          <w:sz w:val="28"/>
          <w:szCs w:val="28"/>
        </w:rPr>
        <w:t>)</w:t>
      </w:r>
      <w:r w:rsidRPr="00BE2AA7">
        <w:rPr>
          <w:sz w:val="28"/>
          <w:szCs w:val="28"/>
        </w:rPr>
        <w:t xml:space="preserve"> в части осуществления технического обслуживания возимых локомотивных радиостанций </w:t>
      </w:r>
      <w:r w:rsidR="00DC598E" w:rsidRPr="00BE2AA7">
        <w:rPr>
          <w:sz w:val="28"/>
          <w:szCs w:val="28"/>
        </w:rPr>
        <w:t>(локомотива, МВПС, ССПС</w:t>
      </w:r>
      <w:r w:rsidR="0095169D" w:rsidRPr="00BE2AA7">
        <w:rPr>
          <w:sz w:val="28"/>
          <w:szCs w:val="28"/>
        </w:rPr>
        <w:t>, снего</w:t>
      </w:r>
      <w:r w:rsidR="00047EC2" w:rsidRPr="00BE2AA7">
        <w:rPr>
          <w:sz w:val="28"/>
          <w:szCs w:val="28"/>
        </w:rPr>
        <w:t>очистительной</w:t>
      </w:r>
      <w:r w:rsidR="0095169D" w:rsidRPr="00BE2AA7">
        <w:rPr>
          <w:sz w:val="28"/>
          <w:szCs w:val="28"/>
        </w:rPr>
        <w:t xml:space="preserve"> техник</w:t>
      </w:r>
      <w:r w:rsidR="00E554E2">
        <w:rPr>
          <w:sz w:val="28"/>
          <w:szCs w:val="28"/>
        </w:rPr>
        <w:t>и</w:t>
      </w:r>
      <w:r w:rsidR="00DC598E" w:rsidRPr="00BE2AA7">
        <w:rPr>
          <w:sz w:val="28"/>
          <w:szCs w:val="28"/>
        </w:rPr>
        <w:t>), при наличии заключенного договор</w:t>
      </w:r>
      <w:r w:rsidR="0095169D" w:rsidRPr="00BE2AA7">
        <w:rPr>
          <w:sz w:val="28"/>
          <w:szCs w:val="28"/>
        </w:rPr>
        <w:t>а</w:t>
      </w:r>
      <w:r w:rsidR="00DC598E" w:rsidRPr="00BE2AA7">
        <w:rPr>
          <w:sz w:val="28"/>
          <w:szCs w:val="28"/>
        </w:rPr>
        <w:t xml:space="preserve"> на обслуживание</w:t>
      </w:r>
      <w:r w:rsidRPr="00BE2AA7">
        <w:rPr>
          <w:sz w:val="28"/>
          <w:szCs w:val="28"/>
        </w:rPr>
        <w:t>;</w:t>
      </w:r>
    </w:p>
    <w:p w:rsidR="00C53ACC" w:rsidRPr="00C53ACC" w:rsidRDefault="00C53ACC" w:rsidP="00C53ACC">
      <w:pPr>
        <w:pStyle w:val="ae"/>
        <w:spacing w:line="360" w:lineRule="exact"/>
        <w:ind w:left="0" w:firstLine="709"/>
        <w:contextualSpacing w:val="0"/>
        <w:jc w:val="both"/>
        <w:rPr>
          <w:sz w:val="28"/>
          <w:szCs w:val="28"/>
        </w:rPr>
      </w:pPr>
      <w:r w:rsidRPr="00BE2AA7">
        <w:rPr>
          <w:sz w:val="28"/>
          <w:szCs w:val="28"/>
        </w:rPr>
        <w:t xml:space="preserve">структурные подразделения </w:t>
      </w:r>
      <w:r w:rsidR="00CB74CE">
        <w:rPr>
          <w:sz w:val="28"/>
          <w:szCs w:val="28"/>
        </w:rPr>
        <w:t>ДОСС</w:t>
      </w:r>
      <w:r w:rsidRPr="00BE2AA7">
        <w:rPr>
          <w:sz w:val="28"/>
          <w:szCs w:val="28"/>
        </w:rPr>
        <w:t xml:space="preserve"> в части осуществления технического обслуживания возимых локомотивных радиостанций </w:t>
      </w:r>
      <w:r>
        <w:rPr>
          <w:sz w:val="28"/>
          <w:szCs w:val="28"/>
        </w:rPr>
        <w:t>ВСМВПС</w:t>
      </w:r>
      <w:r w:rsidRPr="00BE2AA7">
        <w:rPr>
          <w:sz w:val="28"/>
          <w:szCs w:val="28"/>
        </w:rPr>
        <w:t>;</w:t>
      </w:r>
    </w:p>
    <w:p w:rsidR="00E46795" w:rsidRPr="00BE2AA7" w:rsidRDefault="00E46795" w:rsidP="00E46795">
      <w:pPr>
        <w:pStyle w:val="ae"/>
        <w:spacing w:line="360" w:lineRule="exact"/>
        <w:ind w:left="0" w:firstLine="709"/>
        <w:contextualSpacing w:val="0"/>
        <w:jc w:val="both"/>
        <w:rPr>
          <w:sz w:val="28"/>
          <w:szCs w:val="28"/>
        </w:rPr>
      </w:pPr>
      <w:r w:rsidRPr="00BE2AA7">
        <w:rPr>
          <w:sz w:val="28"/>
          <w:szCs w:val="28"/>
        </w:rPr>
        <w:t>структурные подразделения Трансэнерго в части осуществления технического обслуживания направляющих линий ПРС (в соответствии с балансовой принадлежностью);</w:t>
      </w:r>
    </w:p>
    <w:p w:rsidR="00E46795" w:rsidRPr="00BE2AA7" w:rsidRDefault="00E46795" w:rsidP="00E46795">
      <w:pPr>
        <w:pStyle w:val="ae"/>
        <w:spacing w:line="360" w:lineRule="exact"/>
        <w:ind w:left="0" w:firstLine="709"/>
        <w:contextualSpacing w:val="0"/>
        <w:jc w:val="both"/>
        <w:rPr>
          <w:sz w:val="28"/>
          <w:szCs w:val="28"/>
        </w:rPr>
      </w:pPr>
      <w:r w:rsidRPr="00BE2AA7">
        <w:rPr>
          <w:sz w:val="28"/>
          <w:szCs w:val="28"/>
        </w:rPr>
        <w:t xml:space="preserve">специализированные (сервисные) организации в части осуществления технического обслуживания стационарных, возимых и носимых устройств ПРС и СРС на основании соответствующих договоров аутсорсинга. </w:t>
      </w:r>
    </w:p>
    <w:p w:rsidR="00E46795" w:rsidRPr="00BE2AA7" w:rsidRDefault="00E46795" w:rsidP="004B3888">
      <w:pPr>
        <w:pStyle w:val="ae"/>
        <w:numPr>
          <w:ilvl w:val="2"/>
          <w:numId w:val="4"/>
        </w:numPr>
        <w:spacing w:line="360" w:lineRule="exact"/>
        <w:contextualSpacing w:val="0"/>
        <w:jc w:val="both"/>
        <w:rPr>
          <w:sz w:val="28"/>
          <w:szCs w:val="28"/>
        </w:rPr>
      </w:pPr>
      <w:r w:rsidRPr="00BE2AA7">
        <w:rPr>
          <w:sz w:val="28"/>
          <w:szCs w:val="28"/>
        </w:rPr>
        <w:t>Подразделения, ответственные за контроль и проверку технических параметров устройств ПРС и СРС:</w:t>
      </w:r>
    </w:p>
    <w:p w:rsidR="00E46795" w:rsidRPr="00BE2AA7" w:rsidRDefault="00E46795" w:rsidP="00E46795">
      <w:pPr>
        <w:pStyle w:val="ae"/>
        <w:spacing w:line="360" w:lineRule="exact"/>
        <w:ind w:left="0" w:firstLine="709"/>
        <w:contextualSpacing w:val="0"/>
        <w:jc w:val="both"/>
        <w:rPr>
          <w:sz w:val="28"/>
          <w:szCs w:val="28"/>
        </w:rPr>
      </w:pPr>
      <w:r w:rsidRPr="00BE2AA7">
        <w:rPr>
          <w:sz w:val="28"/>
          <w:szCs w:val="28"/>
        </w:rPr>
        <w:t xml:space="preserve">структурные подразделения ЦСС в части осуществления настройки, регулировки, проверки </w:t>
      </w:r>
      <w:r w:rsidR="00D8285F" w:rsidRPr="00BE2AA7">
        <w:rPr>
          <w:sz w:val="28"/>
          <w:szCs w:val="28"/>
        </w:rPr>
        <w:t xml:space="preserve">электрических </w:t>
      </w:r>
      <w:r w:rsidRPr="00BE2AA7">
        <w:rPr>
          <w:sz w:val="28"/>
          <w:szCs w:val="28"/>
        </w:rPr>
        <w:t>параметров возимых локомотивных радиостанций, в т.ч</w:t>
      </w:r>
      <w:r w:rsidR="00AB34D0">
        <w:rPr>
          <w:sz w:val="28"/>
          <w:szCs w:val="28"/>
        </w:rPr>
        <w:t>.</w:t>
      </w:r>
      <w:r w:rsidRPr="00BE2AA7">
        <w:rPr>
          <w:sz w:val="28"/>
          <w:szCs w:val="28"/>
        </w:rPr>
        <w:t xml:space="preserve"> установленных на восстановительных и пожарных поездах, </w:t>
      </w:r>
      <w:r w:rsidR="00DE7FCA" w:rsidRPr="00BE2AA7">
        <w:rPr>
          <w:sz w:val="28"/>
          <w:szCs w:val="28"/>
        </w:rPr>
        <w:t xml:space="preserve">снегоочистительной технике, </w:t>
      </w:r>
      <w:r w:rsidRPr="00BE2AA7">
        <w:rPr>
          <w:sz w:val="28"/>
          <w:szCs w:val="28"/>
        </w:rPr>
        <w:t>служебных вагонах, стационарных и носимых устройств радиосвязи;</w:t>
      </w:r>
    </w:p>
    <w:p w:rsidR="00E46795" w:rsidRDefault="00E46795" w:rsidP="00E46795">
      <w:pPr>
        <w:pStyle w:val="ae"/>
        <w:spacing w:line="360" w:lineRule="exact"/>
        <w:ind w:left="0" w:firstLine="709"/>
        <w:contextualSpacing w:val="0"/>
        <w:jc w:val="both"/>
        <w:rPr>
          <w:sz w:val="28"/>
          <w:szCs w:val="28"/>
        </w:rPr>
      </w:pPr>
      <w:r w:rsidRPr="00BE2AA7">
        <w:rPr>
          <w:sz w:val="28"/>
          <w:szCs w:val="28"/>
        </w:rPr>
        <w:t xml:space="preserve">структурные подразделения ЦТР </w:t>
      </w:r>
      <w:r w:rsidR="006A0B60">
        <w:rPr>
          <w:sz w:val="28"/>
          <w:szCs w:val="28"/>
        </w:rPr>
        <w:t>(ТРПУ, ТЧР)</w:t>
      </w:r>
      <w:r w:rsidR="006A0B60" w:rsidRPr="00BE2AA7">
        <w:rPr>
          <w:sz w:val="28"/>
          <w:szCs w:val="28"/>
        </w:rPr>
        <w:t xml:space="preserve"> </w:t>
      </w:r>
      <w:r w:rsidRPr="00BE2AA7">
        <w:rPr>
          <w:sz w:val="28"/>
          <w:szCs w:val="28"/>
        </w:rPr>
        <w:t xml:space="preserve">в части осуществления настройки, регулировки, проверки технических </w:t>
      </w:r>
      <w:r w:rsidR="003B4824">
        <w:rPr>
          <w:sz w:val="28"/>
          <w:szCs w:val="28"/>
        </w:rPr>
        <w:t>и электрических</w:t>
      </w:r>
      <w:r w:rsidR="003B4824" w:rsidRPr="00BE2AA7">
        <w:rPr>
          <w:sz w:val="28"/>
          <w:szCs w:val="28"/>
        </w:rPr>
        <w:t xml:space="preserve"> </w:t>
      </w:r>
      <w:r w:rsidRPr="00BE2AA7">
        <w:rPr>
          <w:sz w:val="28"/>
          <w:szCs w:val="28"/>
        </w:rPr>
        <w:t>параметров возимых локомотивных радиостанций</w:t>
      </w:r>
      <w:r w:rsidR="00EE14B1" w:rsidRPr="00BE2AA7">
        <w:rPr>
          <w:sz w:val="28"/>
          <w:szCs w:val="28"/>
        </w:rPr>
        <w:t xml:space="preserve"> </w:t>
      </w:r>
      <w:r w:rsidR="0080698B" w:rsidRPr="00BE2AA7">
        <w:rPr>
          <w:sz w:val="28"/>
          <w:szCs w:val="28"/>
        </w:rPr>
        <w:t xml:space="preserve">(ТПС, МВПС, ССПС) </w:t>
      </w:r>
      <w:r w:rsidR="00EE14B1" w:rsidRPr="00BE2AA7">
        <w:rPr>
          <w:sz w:val="28"/>
          <w:szCs w:val="28"/>
        </w:rPr>
        <w:t>на месте установки и в КРП (при наличии)</w:t>
      </w:r>
      <w:r w:rsidRPr="00BE2AA7">
        <w:rPr>
          <w:sz w:val="28"/>
          <w:szCs w:val="28"/>
        </w:rPr>
        <w:t>;</w:t>
      </w:r>
    </w:p>
    <w:p w:rsidR="00C53ACC" w:rsidRPr="00C53ACC" w:rsidRDefault="00C53ACC" w:rsidP="00C53ACC">
      <w:pPr>
        <w:pStyle w:val="ae"/>
        <w:spacing w:line="360" w:lineRule="exact"/>
        <w:ind w:left="0" w:firstLine="709"/>
        <w:contextualSpacing w:val="0"/>
        <w:jc w:val="both"/>
        <w:rPr>
          <w:sz w:val="28"/>
          <w:szCs w:val="28"/>
        </w:rPr>
      </w:pPr>
      <w:r w:rsidRPr="00BE2AA7">
        <w:rPr>
          <w:sz w:val="28"/>
          <w:szCs w:val="28"/>
        </w:rPr>
        <w:t xml:space="preserve">структурные подразделения </w:t>
      </w:r>
      <w:r>
        <w:rPr>
          <w:sz w:val="28"/>
          <w:szCs w:val="28"/>
        </w:rPr>
        <w:t>ДОСС</w:t>
      </w:r>
      <w:r w:rsidRPr="00BE2AA7">
        <w:rPr>
          <w:sz w:val="28"/>
          <w:szCs w:val="28"/>
        </w:rPr>
        <w:t xml:space="preserve"> в части осуществления настройки, регулировки, проверки технических</w:t>
      </w:r>
      <w:r w:rsidR="00D90E9E">
        <w:rPr>
          <w:sz w:val="28"/>
          <w:szCs w:val="28"/>
        </w:rPr>
        <w:t xml:space="preserve"> </w:t>
      </w:r>
      <w:r w:rsidRPr="00BE2AA7">
        <w:rPr>
          <w:sz w:val="28"/>
          <w:szCs w:val="28"/>
        </w:rPr>
        <w:t xml:space="preserve">параметров возимых локомотивных радиостанций </w:t>
      </w:r>
      <w:r>
        <w:rPr>
          <w:sz w:val="28"/>
          <w:szCs w:val="28"/>
        </w:rPr>
        <w:t>ВС</w:t>
      </w:r>
      <w:r w:rsidRPr="00BE2AA7">
        <w:rPr>
          <w:sz w:val="28"/>
          <w:szCs w:val="28"/>
        </w:rPr>
        <w:t>МВПС на месте</w:t>
      </w:r>
      <w:r w:rsidR="00693F87">
        <w:rPr>
          <w:sz w:val="28"/>
          <w:szCs w:val="28"/>
        </w:rPr>
        <w:t xml:space="preserve"> установки, в КИП или</w:t>
      </w:r>
      <w:r w:rsidR="00CD3592">
        <w:rPr>
          <w:sz w:val="28"/>
          <w:szCs w:val="28"/>
        </w:rPr>
        <w:t xml:space="preserve"> КРП</w:t>
      </w:r>
      <w:r w:rsidRPr="00BE2AA7">
        <w:rPr>
          <w:sz w:val="28"/>
          <w:szCs w:val="28"/>
        </w:rPr>
        <w:t>;</w:t>
      </w:r>
    </w:p>
    <w:p w:rsidR="00E46795" w:rsidRPr="00BE2AA7" w:rsidRDefault="00E46795" w:rsidP="00E46795">
      <w:pPr>
        <w:pStyle w:val="ae"/>
        <w:spacing w:line="360" w:lineRule="exact"/>
        <w:ind w:left="0" w:firstLine="709"/>
        <w:contextualSpacing w:val="0"/>
        <w:jc w:val="both"/>
        <w:rPr>
          <w:sz w:val="28"/>
          <w:szCs w:val="28"/>
        </w:rPr>
      </w:pPr>
      <w:r w:rsidRPr="00BE2AA7">
        <w:rPr>
          <w:sz w:val="28"/>
          <w:szCs w:val="28"/>
        </w:rPr>
        <w:t>специализированные (сервисные) организации в части настройки, регулировки, проверки технических параметров стационарных, возимых и носимых устройств ПРС и СРС на основании соответствующих договоров.</w:t>
      </w:r>
    </w:p>
    <w:p w:rsidR="00082C26" w:rsidRDefault="00E46795">
      <w:pPr>
        <w:pStyle w:val="ae"/>
        <w:numPr>
          <w:ilvl w:val="2"/>
          <w:numId w:val="4"/>
        </w:numPr>
        <w:spacing w:line="360" w:lineRule="exact"/>
        <w:contextualSpacing w:val="0"/>
        <w:jc w:val="both"/>
        <w:rPr>
          <w:sz w:val="28"/>
          <w:szCs w:val="28"/>
        </w:rPr>
      </w:pPr>
      <w:r w:rsidRPr="00BE2AA7">
        <w:rPr>
          <w:sz w:val="28"/>
          <w:szCs w:val="28"/>
        </w:rPr>
        <w:t xml:space="preserve">Подразделения, ответственные за ремонт устройств ПРС и СРС: </w:t>
      </w:r>
    </w:p>
    <w:p w:rsidR="00E46795" w:rsidRPr="00BE2AA7" w:rsidRDefault="00E46795" w:rsidP="00E46795">
      <w:pPr>
        <w:pStyle w:val="ae"/>
        <w:spacing w:line="360" w:lineRule="exact"/>
        <w:ind w:left="0" w:firstLine="709"/>
        <w:contextualSpacing w:val="0"/>
        <w:jc w:val="both"/>
        <w:rPr>
          <w:sz w:val="28"/>
          <w:szCs w:val="28"/>
        </w:rPr>
      </w:pPr>
      <w:r w:rsidRPr="00BE2AA7">
        <w:rPr>
          <w:sz w:val="28"/>
          <w:szCs w:val="28"/>
        </w:rPr>
        <w:t>структурные подразделения ЦСС в части осуществления ремонта возимых локомотивных радиостанций балансовой принадлежности подразделений ЦСС, стационарных и носимых устройств радиосвязи;</w:t>
      </w:r>
    </w:p>
    <w:p w:rsidR="00E46795" w:rsidRPr="00BE2AA7" w:rsidRDefault="00E46795" w:rsidP="00E46795">
      <w:pPr>
        <w:pStyle w:val="ae"/>
        <w:spacing w:line="360" w:lineRule="exact"/>
        <w:ind w:left="0" w:firstLine="709"/>
        <w:contextualSpacing w:val="0"/>
        <w:jc w:val="both"/>
        <w:rPr>
          <w:sz w:val="28"/>
          <w:szCs w:val="28"/>
        </w:rPr>
      </w:pPr>
      <w:r w:rsidRPr="00BE2AA7">
        <w:rPr>
          <w:sz w:val="28"/>
          <w:szCs w:val="28"/>
        </w:rPr>
        <w:t>структурные подразделения ЦТР</w:t>
      </w:r>
      <w:r w:rsidR="00727B03">
        <w:rPr>
          <w:sz w:val="28"/>
          <w:szCs w:val="28"/>
        </w:rPr>
        <w:t xml:space="preserve"> (ТРПУ</w:t>
      </w:r>
      <w:r w:rsidR="00057B3E">
        <w:rPr>
          <w:sz w:val="28"/>
          <w:szCs w:val="28"/>
        </w:rPr>
        <w:t>, ТЧР</w:t>
      </w:r>
      <w:r w:rsidR="00727B03">
        <w:rPr>
          <w:sz w:val="28"/>
          <w:szCs w:val="28"/>
        </w:rPr>
        <w:t>)</w:t>
      </w:r>
      <w:r w:rsidR="00727B03" w:rsidRPr="00BE2AA7">
        <w:rPr>
          <w:sz w:val="28"/>
          <w:szCs w:val="28"/>
        </w:rPr>
        <w:t xml:space="preserve"> </w:t>
      </w:r>
      <w:r w:rsidRPr="00BE2AA7">
        <w:rPr>
          <w:sz w:val="28"/>
          <w:szCs w:val="28"/>
        </w:rPr>
        <w:t xml:space="preserve">в части осуществления ремонта возимых локомотивных радиостанций </w:t>
      </w:r>
      <w:r w:rsidR="009257F4" w:rsidRPr="00BE2AA7">
        <w:rPr>
          <w:sz w:val="28"/>
          <w:szCs w:val="28"/>
        </w:rPr>
        <w:t>ТПС, а также ССПС, МВПС при наличии соответствующих договоров и наряд – заказов</w:t>
      </w:r>
      <w:r w:rsidRPr="00BE2AA7">
        <w:rPr>
          <w:sz w:val="28"/>
          <w:szCs w:val="28"/>
        </w:rPr>
        <w:t>;</w:t>
      </w:r>
    </w:p>
    <w:p w:rsidR="00E46795" w:rsidRPr="00BE2AA7" w:rsidRDefault="00E46795" w:rsidP="00E46795">
      <w:pPr>
        <w:pStyle w:val="ae"/>
        <w:spacing w:line="360" w:lineRule="exact"/>
        <w:ind w:left="0" w:firstLine="709"/>
        <w:contextualSpacing w:val="0"/>
        <w:jc w:val="both"/>
        <w:rPr>
          <w:sz w:val="28"/>
          <w:szCs w:val="28"/>
        </w:rPr>
      </w:pPr>
      <w:r w:rsidRPr="00BE2AA7">
        <w:rPr>
          <w:sz w:val="28"/>
          <w:szCs w:val="28"/>
        </w:rPr>
        <w:t>структурные подразделения Трансэнерго в части осуществления ремонта направляющих линий ПРС (в соответствии с балансовой принадлежностью);</w:t>
      </w:r>
    </w:p>
    <w:p w:rsidR="00E46795" w:rsidRPr="00BE2AA7" w:rsidRDefault="00E46795" w:rsidP="00E46795">
      <w:pPr>
        <w:pStyle w:val="ae"/>
        <w:spacing w:line="360" w:lineRule="exact"/>
        <w:ind w:left="0" w:firstLine="709"/>
        <w:contextualSpacing w:val="0"/>
        <w:jc w:val="both"/>
        <w:rPr>
          <w:sz w:val="28"/>
          <w:szCs w:val="28"/>
        </w:rPr>
      </w:pPr>
      <w:r w:rsidRPr="00BE2AA7">
        <w:rPr>
          <w:sz w:val="28"/>
          <w:szCs w:val="28"/>
        </w:rPr>
        <w:t>специализированные (сервисные) организации в части ремонта стационарных и носимых устройств ПРС и СРС</w:t>
      </w:r>
      <w:r w:rsidR="00327CEF">
        <w:rPr>
          <w:sz w:val="28"/>
          <w:szCs w:val="28"/>
        </w:rPr>
        <w:t xml:space="preserve">, </w:t>
      </w:r>
      <w:r w:rsidR="00327CEF" w:rsidRPr="00BE2AA7">
        <w:rPr>
          <w:sz w:val="28"/>
          <w:szCs w:val="28"/>
        </w:rPr>
        <w:t>возимых локомотивных радиостанций</w:t>
      </w:r>
      <w:r w:rsidRPr="00BE2AA7">
        <w:rPr>
          <w:sz w:val="28"/>
          <w:szCs w:val="28"/>
        </w:rPr>
        <w:t xml:space="preserve"> на основании соответствующих договоров.</w:t>
      </w:r>
    </w:p>
    <w:p w:rsidR="007A0A94" w:rsidRDefault="00E46795">
      <w:pPr>
        <w:pStyle w:val="ae"/>
        <w:numPr>
          <w:ilvl w:val="2"/>
          <w:numId w:val="4"/>
        </w:numPr>
        <w:spacing w:line="360" w:lineRule="exact"/>
        <w:contextualSpacing w:val="0"/>
        <w:jc w:val="both"/>
        <w:rPr>
          <w:sz w:val="28"/>
          <w:szCs w:val="28"/>
        </w:rPr>
      </w:pPr>
      <w:r w:rsidRPr="00BE2AA7">
        <w:rPr>
          <w:sz w:val="28"/>
          <w:szCs w:val="28"/>
        </w:rPr>
        <w:t>Подразделения, осуществляющие контроль за техническим состоянием и работоспособностью устройств и сетей ПРС и СРС:</w:t>
      </w:r>
    </w:p>
    <w:p w:rsidR="00880F81" w:rsidRPr="00BE2AA7" w:rsidRDefault="00880F81" w:rsidP="00880F81">
      <w:pPr>
        <w:pStyle w:val="ae"/>
        <w:spacing w:line="360" w:lineRule="exact"/>
        <w:ind w:left="0" w:firstLine="709"/>
        <w:jc w:val="both"/>
        <w:rPr>
          <w:sz w:val="28"/>
          <w:szCs w:val="28"/>
        </w:rPr>
      </w:pPr>
      <w:r w:rsidRPr="00BE2AA7">
        <w:rPr>
          <w:sz w:val="28"/>
          <w:szCs w:val="28"/>
        </w:rPr>
        <w:t>структурные подразделения ЦСС, обеспечивающие техническое обслуживание устройств и сетей радиосвязи соответствующей балансовой принадлежности, а также проверку действия ПРС с использованием измерительных комплексов вагонов-лабораторий радиосвязи и (или) других технических средств с документированной регистрацией результатов измерений</w:t>
      </w:r>
      <w:r w:rsidR="00BA6E99" w:rsidRPr="00BE2AA7">
        <w:rPr>
          <w:sz w:val="28"/>
          <w:szCs w:val="28"/>
        </w:rPr>
        <w:t xml:space="preserve"> согласно Инструкции о порядке проведения проверок действия поездной радиосв</w:t>
      </w:r>
      <w:r w:rsidR="00007AA4">
        <w:rPr>
          <w:sz w:val="28"/>
          <w:szCs w:val="28"/>
        </w:rPr>
        <w:t>язи ОАО </w:t>
      </w:r>
      <w:r w:rsidR="00BA6E99" w:rsidRPr="00BE2AA7">
        <w:rPr>
          <w:sz w:val="28"/>
          <w:szCs w:val="28"/>
        </w:rPr>
        <w:t>«РЖД» [</w:t>
      </w:r>
      <w:r w:rsidR="00375B09">
        <w:fldChar w:fldCharType="begin"/>
      </w:r>
      <w:r w:rsidR="00606C04">
        <w:rPr>
          <w:sz w:val="28"/>
          <w:szCs w:val="28"/>
        </w:rPr>
        <w:instrText xml:space="preserve"> REF _Ref191997491 \r \h </w:instrText>
      </w:r>
      <w:r w:rsidR="00375B09">
        <w:fldChar w:fldCharType="separate"/>
      </w:r>
      <w:r w:rsidR="005A5E62">
        <w:rPr>
          <w:sz w:val="28"/>
          <w:szCs w:val="28"/>
        </w:rPr>
        <w:t>2.23</w:t>
      </w:r>
      <w:r w:rsidR="00375B09">
        <w:fldChar w:fldCharType="end"/>
      </w:r>
      <w:r w:rsidR="00BA6E99" w:rsidRPr="00BE2AA7">
        <w:rPr>
          <w:sz w:val="28"/>
          <w:szCs w:val="28"/>
        </w:rPr>
        <w:t>]</w:t>
      </w:r>
      <w:r w:rsidRPr="00BE2AA7">
        <w:rPr>
          <w:sz w:val="28"/>
          <w:szCs w:val="28"/>
        </w:rPr>
        <w:t>;</w:t>
      </w:r>
    </w:p>
    <w:p w:rsidR="00880F81" w:rsidRPr="00BE2AA7" w:rsidRDefault="00880F81" w:rsidP="00880F81">
      <w:pPr>
        <w:pStyle w:val="ae"/>
        <w:spacing w:line="360" w:lineRule="exact"/>
        <w:ind w:left="0" w:firstLine="709"/>
        <w:contextualSpacing w:val="0"/>
        <w:jc w:val="both"/>
        <w:rPr>
          <w:sz w:val="28"/>
          <w:szCs w:val="28"/>
        </w:rPr>
      </w:pPr>
      <w:r w:rsidRPr="00BE2AA7">
        <w:rPr>
          <w:sz w:val="28"/>
          <w:szCs w:val="28"/>
        </w:rPr>
        <w:t>структурные подразделения филиалов ОАО «РЖД» в части контроля за техническим состоянием и работоспособностью устройств и сетей радиосвязи соответствующей балансовой принадлежности (в том числе с использованием специальных диагностических измерительных комплексов радиосвязи, производственных информационных систем, систем мониторинга и (или) других технических средств).</w:t>
      </w:r>
    </w:p>
    <w:p w:rsidR="008B490A" w:rsidRDefault="006008B6">
      <w:pPr>
        <w:pStyle w:val="ae"/>
        <w:numPr>
          <w:ilvl w:val="1"/>
          <w:numId w:val="4"/>
        </w:numPr>
        <w:spacing w:line="360" w:lineRule="exact"/>
        <w:ind w:left="0"/>
        <w:contextualSpacing w:val="0"/>
        <w:jc w:val="both"/>
        <w:rPr>
          <w:sz w:val="28"/>
          <w:szCs w:val="28"/>
        </w:rPr>
      </w:pPr>
      <w:r w:rsidRPr="00BE2AA7">
        <w:rPr>
          <w:sz w:val="28"/>
          <w:szCs w:val="28"/>
        </w:rPr>
        <w:t>При наличии технической возможности</w:t>
      </w:r>
      <w:r w:rsidR="00890D29" w:rsidRPr="00BE2AA7">
        <w:rPr>
          <w:sz w:val="28"/>
          <w:szCs w:val="28"/>
        </w:rPr>
        <w:t>,</w:t>
      </w:r>
      <w:r w:rsidRPr="00BE2AA7">
        <w:rPr>
          <w:sz w:val="28"/>
          <w:szCs w:val="28"/>
        </w:rPr>
        <w:t xml:space="preserve"> стационарные устройства радиосвязи должны быть подключены к мониторингу ЕСМА</w:t>
      </w:r>
      <w:r w:rsidR="00695BB5" w:rsidRPr="00BE2AA7">
        <w:rPr>
          <w:sz w:val="28"/>
          <w:szCs w:val="28"/>
        </w:rPr>
        <w:t xml:space="preserve"> (ОУТ СС)</w:t>
      </w:r>
      <w:r w:rsidR="00402DF4" w:rsidRPr="00BE2AA7">
        <w:rPr>
          <w:sz w:val="28"/>
          <w:szCs w:val="28"/>
        </w:rPr>
        <w:t>.</w:t>
      </w:r>
      <w:r w:rsidR="006A7647" w:rsidRPr="00BE2AA7">
        <w:rPr>
          <w:sz w:val="28"/>
          <w:szCs w:val="28"/>
        </w:rPr>
        <w:t xml:space="preserve"> </w:t>
      </w:r>
      <w:r w:rsidR="00381239" w:rsidRPr="00BE2AA7">
        <w:rPr>
          <w:sz w:val="28"/>
          <w:szCs w:val="28"/>
        </w:rPr>
        <w:t xml:space="preserve">Для мониторинга и управления оборудованием </w:t>
      </w:r>
      <w:r w:rsidR="0020390C" w:rsidRPr="00BE2AA7">
        <w:rPr>
          <w:sz w:val="28"/>
          <w:szCs w:val="28"/>
        </w:rPr>
        <w:t>ЦСТР</w:t>
      </w:r>
      <w:r w:rsidR="00381239" w:rsidRPr="00BE2AA7">
        <w:rPr>
          <w:sz w:val="28"/>
          <w:szCs w:val="28"/>
        </w:rPr>
        <w:t xml:space="preserve"> </w:t>
      </w:r>
      <w:r w:rsidR="006A7647" w:rsidRPr="00BE2AA7">
        <w:rPr>
          <w:sz w:val="28"/>
          <w:szCs w:val="28"/>
        </w:rPr>
        <w:t xml:space="preserve">может </w:t>
      </w:r>
      <w:r w:rsidR="00381239" w:rsidRPr="00BE2AA7">
        <w:rPr>
          <w:sz w:val="28"/>
          <w:szCs w:val="28"/>
        </w:rPr>
        <w:t>использ</w:t>
      </w:r>
      <w:r w:rsidR="006A7647" w:rsidRPr="00BE2AA7">
        <w:rPr>
          <w:sz w:val="28"/>
          <w:szCs w:val="28"/>
        </w:rPr>
        <w:t>ова</w:t>
      </w:r>
      <w:r w:rsidR="00381239" w:rsidRPr="00BE2AA7">
        <w:rPr>
          <w:sz w:val="28"/>
          <w:szCs w:val="28"/>
        </w:rPr>
        <w:t>т</w:t>
      </w:r>
      <w:r w:rsidR="006A7647" w:rsidRPr="00BE2AA7">
        <w:rPr>
          <w:sz w:val="28"/>
          <w:szCs w:val="28"/>
        </w:rPr>
        <w:t>ь</w:t>
      </w:r>
      <w:r w:rsidR="00381239" w:rsidRPr="00BE2AA7">
        <w:rPr>
          <w:sz w:val="28"/>
          <w:szCs w:val="28"/>
        </w:rPr>
        <w:t>ся АРМ администратора сети, входящий в состав системы.</w:t>
      </w:r>
    </w:p>
    <w:p w:rsidR="008B490A" w:rsidRDefault="004C0A7B">
      <w:pPr>
        <w:pStyle w:val="ae"/>
        <w:numPr>
          <w:ilvl w:val="1"/>
          <w:numId w:val="4"/>
        </w:numPr>
        <w:spacing w:line="360" w:lineRule="exact"/>
        <w:ind w:left="0"/>
        <w:contextualSpacing w:val="0"/>
        <w:jc w:val="both"/>
        <w:rPr>
          <w:sz w:val="28"/>
          <w:szCs w:val="28"/>
        </w:rPr>
      </w:pPr>
      <w:r w:rsidRPr="00BE2AA7">
        <w:rPr>
          <w:sz w:val="28"/>
          <w:szCs w:val="28"/>
        </w:rPr>
        <w:t>Для обеспечения своевременной замены стационарн</w:t>
      </w:r>
      <w:r w:rsidR="00582ACA" w:rsidRPr="00BE2AA7">
        <w:rPr>
          <w:sz w:val="28"/>
          <w:szCs w:val="28"/>
        </w:rPr>
        <w:t>ого</w:t>
      </w:r>
      <w:r w:rsidRPr="00BE2AA7">
        <w:rPr>
          <w:sz w:val="28"/>
          <w:szCs w:val="28"/>
        </w:rPr>
        <w:t xml:space="preserve"> оборудования </w:t>
      </w:r>
      <w:r w:rsidR="00582ACA" w:rsidRPr="00BE2AA7">
        <w:rPr>
          <w:sz w:val="28"/>
          <w:szCs w:val="28"/>
        </w:rPr>
        <w:t>радиосвязи</w:t>
      </w:r>
      <w:r w:rsidRPr="00BE2AA7">
        <w:rPr>
          <w:sz w:val="28"/>
          <w:szCs w:val="28"/>
        </w:rPr>
        <w:t xml:space="preserve"> по графику технического обслуживания и для замены по причине неисправности, РЦС должны иметь подменный фонд (не менее 5% от общего количества единиц оборудования, находящихся в эксплуатации, но не менее двух комплектов на каждый эксплуатируемый тип </w:t>
      </w:r>
      <w:r w:rsidR="00582ACA" w:rsidRPr="00BE2AA7">
        <w:rPr>
          <w:sz w:val="28"/>
          <w:szCs w:val="28"/>
        </w:rPr>
        <w:t>оборудования</w:t>
      </w:r>
      <w:r w:rsidRPr="00BE2AA7">
        <w:rPr>
          <w:sz w:val="28"/>
          <w:szCs w:val="28"/>
        </w:rPr>
        <w:t>). Подменный фонд для стационарных радиостанций ПРС и СРС обеспечивают РЦС.</w:t>
      </w:r>
    </w:p>
    <w:p w:rsidR="00236A04" w:rsidRPr="00BE2AA7" w:rsidRDefault="00DE043F" w:rsidP="000955DA">
      <w:pPr>
        <w:pStyle w:val="ConsPlusNormal"/>
        <w:tabs>
          <w:tab w:val="left" w:pos="0"/>
        </w:tabs>
        <w:spacing w:line="360" w:lineRule="exact"/>
        <w:ind w:firstLine="709"/>
        <w:jc w:val="both"/>
        <w:rPr>
          <w:sz w:val="28"/>
          <w:szCs w:val="28"/>
        </w:rPr>
      </w:pPr>
      <w:r w:rsidRPr="00BE2AA7">
        <w:rPr>
          <w:sz w:val="28"/>
          <w:szCs w:val="28"/>
        </w:rPr>
        <w:t>С целью обеспечения</w:t>
      </w:r>
      <w:r w:rsidR="004C0A7B" w:rsidRPr="00BE2AA7">
        <w:rPr>
          <w:sz w:val="28"/>
          <w:szCs w:val="28"/>
        </w:rPr>
        <w:t xml:space="preserve"> бесперебойной и надежной работы </w:t>
      </w:r>
      <w:r w:rsidR="00320811" w:rsidRPr="00BE2AA7">
        <w:rPr>
          <w:sz w:val="28"/>
          <w:szCs w:val="28"/>
        </w:rPr>
        <w:t>возимых локомотивных</w:t>
      </w:r>
      <w:r w:rsidR="00482C0E" w:rsidRPr="00BE2AA7">
        <w:rPr>
          <w:sz w:val="28"/>
          <w:szCs w:val="28"/>
        </w:rPr>
        <w:t xml:space="preserve"> </w:t>
      </w:r>
      <w:r w:rsidR="004C0A7B" w:rsidRPr="00BE2AA7">
        <w:rPr>
          <w:sz w:val="28"/>
          <w:szCs w:val="28"/>
        </w:rPr>
        <w:t>радиостанций ПРС и СРС</w:t>
      </w:r>
      <w:r w:rsidR="006E3854" w:rsidRPr="00BE2AA7">
        <w:rPr>
          <w:sz w:val="28"/>
          <w:szCs w:val="16"/>
        </w:rPr>
        <w:t xml:space="preserve"> </w:t>
      </w:r>
      <w:r w:rsidR="00D86181" w:rsidRPr="00BE2AA7">
        <w:rPr>
          <w:sz w:val="28"/>
          <w:szCs w:val="28"/>
        </w:rPr>
        <w:t xml:space="preserve">на каждом КП должен содержаться подменный фонд для обеспечения своевременного ремонта (замены) возимых локомотивных радиостанций или их отдельных блоков, а также для замены в случае выявления неисправности радиостанции. Объем и перечень подменного фонда для каждого КП формируется в зависимости от местных условий и утверждается совместным распоряжением региональных дирекций тяги и по ремонту тягового подвижного состава, а также сервисной компании, но не менее 5% </w:t>
      </w:r>
      <w:r w:rsidR="00382090" w:rsidRPr="00BE2AA7">
        <w:rPr>
          <w:sz w:val="28"/>
          <w:szCs w:val="28"/>
        </w:rPr>
        <w:t xml:space="preserve">отдельных блоков </w:t>
      </w:r>
      <w:r w:rsidR="00D86181" w:rsidRPr="00BE2AA7">
        <w:rPr>
          <w:sz w:val="28"/>
          <w:szCs w:val="28"/>
        </w:rPr>
        <w:t>или одного комплекта на каждый эксплуатируемый тип радиостанции.</w:t>
      </w:r>
      <w:r w:rsidR="00DD7246" w:rsidRPr="00BE2AA7">
        <w:rPr>
          <w:sz w:val="28"/>
          <w:szCs w:val="28"/>
        </w:rPr>
        <w:t xml:space="preserve"> </w:t>
      </w:r>
      <w:r w:rsidR="00D86181" w:rsidRPr="00BE2AA7">
        <w:rPr>
          <w:sz w:val="28"/>
          <w:szCs w:val="28"/>
        </w:rPr>
        <w:t>Подменный фонд для возимых локомотивных радиостанций обеспечивает балансодержатель подвижного состава, на котором установлены возимые локомотивные радиостанции.</w:t>
      </w:r>
    </w:p>
    <w:p w:rsidR="004C0A7B" w:rsidRPr="00BE2AA7" w:rsidRDefault="004C0A7B" w:rsidP="000955DA">
      <w:pPr>
        <w:pStyle w:val="ConsPlusNormal"/>
        <w:tabs>
          <w:tab w:val="left" w:pos="0"/>
        </w:tabs>
        <w:spacing w:line="360" w:lineRule="exact"/>
        <w:ind w:firstLine="709"/>
        <w:jc w:val="both"/>
        <w:rPr>
          <w:sz w:val="28"/>
          <w:szCs w:val="28"/>
        </w:rPr>
      </w:pPr>
      <w:r w:rsidRPr="00BE2AA7">
        <w:rPr>
          <w:sz w:val="28"/>
          <w:szCs w:val="28"/>
        </w:rPr>
        <w:t xml:space="preserve">Кроме того, на КП смежных депо </w:t>
      </w:r>
      <w:r w:rsidR="00DE043F" w:rsidRPr="00BE2AA7">
        <w:rPr>
          <w:sz w:val="28"/>
          <w:szCs w:val="28"/>
        </w:rPr>
        <w:t>соседних</w:t>
      </w:r>
      <w:r w:rsidRPr="00BE2AA7">
        <w:rPr>
          <w:sz w:val="28"/>
          <w:szCs w:val="28"/>
        </w:rPr>
        <w:t xml:space="preserve"> железных дорог по маршрутам обращения соответствующего подвижного состава должн</w:t>
      </w:r>
      <w:r w:rsidR="00CF38E7" w:rsidRPr="00BE2AA7">
        <w:rPr>
          <w:sz w:val="28"/>
          <w:szCs w:val="28"/>
        </w:rPr>
        <w:t>о</w:t>
      </w:r>
      <w:r w:rsidR="00DE043F" w:rsidRPr="00BE2AA7">
        <w:rPr>
          <w:sz w:val="28"/>
          <w:szCs w:val="28"/>
        </w:rPr>
        <w:t xml:space="preserve"> быть предусмотрен</w:t>
      </w:r>
      <w:r w:rsidR="00CF38E7" w:rsidRPr="00BE2AA7">
        <w:rPr>
          <w:sz w:val="28"/>
          <w:szCs w:val="28"/>
        </w:rPr>
        <w:t>о</w:t>
      </w:r>
      <w:r w:rsidRPr="00BE2AA7">
        <w:rPr>
          <w:sz w:val="28"/>
          <w:szCs w:val="28"/>
        </w:rPr>
        <w:t xml:space="preserve"> </w:t>
      </w:r>
      <w:r w:rsidR="00DE043F" w:rsidRPr="00BE2AA7">
        <w:rPr>
          <w:sz w:val="28"/>
          <w:szCs w:val="28"/>
        </w:rPr>
        <w:t xml:space="preserve">в наличии </w:t>
      </w:r>
      <w:r w:rsidR="00675027" w:rsidRPr="00BE2AA7">
        <w:rPr>
          <w:sz w:val="28"/>
          <w:szCs w:val="28"/>
        </w:rPr>
        <w:t>не менее одного</w:t>
      </w:r>
      <w:r w:rsidRPr="00BE2AA7">
        <w:rPr>
          <w:sz w:val="28"/>
          <w:szCs w:val="28"/>
        </w:rPr>
        <w:t xml:space="preserve"> комплекта устройств каждого типа</w:t>
      </w:r>
      <w:r w:rsidR="009942A1" w:rsidRPr="00BE2AA7">
        <w:rPr>
          <w:sz w:val="28"/>
          <w:szCs w:val="28"/>
        </w:rPr>
        <w:t xml:space="preserve"> </w:t>
      </w:r>
      <w:r w:rsidR="00576F48" w:rsidRPr="00BE2AA7">
        <w:rPr>
          <w:sz w:val="28"/>
          <w:szCs w:val="28"/>
        </w:rPr>
        <w:t xml:space="preserve">возимых локомотивных </w:t>
      </w:r>
      <w:r w:rsidR="009942A1" w:rsidRPr="00BE2AA7">
        <w:rPr>
          <w:sz w:val="28"/>
          <w:szCs w:val="28"/>
        </w:rPr>
        <w:t>радиостанций</w:t>
      </w:r>
      <w:r w:rsidRPr="00BE2AA7">
        <w:rPr>
          <w:sz w:val="28"/>
          <w:szCs w:val="28"/>
        </w:rPr>
        <w:t xml:space="preserve">. Подменный фонд для </w:t>
      </w:r>
      <w:r w:rsidR="00482C0E" w:rsidRPr="00BE2AA7">
        <w:rPr>
          <w:sz w:val="28"/>
          <w:szCs w:val="28"/>
        </w:rPr>
        <w:t>возимых локомотивных</w:t>
      </w:r>
      <w:r w:rsidRPr="00BE2AA7">
        <w:rPr>
          <w:sz w:val="28"/>
          <w:szCs w:val="28"/>
        </w:rPr>
        <w:t xml:space="preserve"> радиостанций обеспечивает балансодержатель</w:t>
      </w:r>
      <w:r w:rsidR="001D6052" w:rsidRPr="00BE2AA7">
        <w:rPr>
          <w:sz w:val="28"/>
          <w:szCs w:val="28"/>
        </w:rPr>
        <w:t>,</w:t>
      </w:r>
      <w:r w:rsidR="001D6052" w:rsidRPr="00BE2AA7">
        <w:t xml:space="preserve"> </w:t>
      </w:r>
      <w:r w:rsidR="001D6052" w:rsidRPr="00BE2AA7">
        <w:rPr>
          <w:sz w:val="28"/>
          <w:szCs w:val="28"/>
        </w:rPr>
        <w:t>сервисные компании, обеспечивающие техническое обслуживание подвижного состава</w:t>
      </w:r>
      <w:r w:rsidRPr="00BE2AA7">
        <w:rPr>
          <w:sz w:val="28"/>
          <w:szCs w:val="28"/>
        </w:rPr>
        <w:t xml:space="preserve"> (или иная организация, при наличии соответствующих договорных обязательств).</w:t>
      </w:r>
    </w:p>
    <w:p w:rsidR="008B490A" w:rsidRDefault="00C4028E">
      <w:pPr>
        <w:pStyle w:val="ae"/>
        <w:numPr>
          <w:ilvl w:val="1"/>
          <w:numId w:val="4"/>
        </w:numPr>
        <w:spacing w:line="360" w:lineRule="exact"/>
        <w:ind w:left="0"/>
        <w:contextualSpacing w:val="0"/>
        <w:jc w:val="both"/>
        <w:rPr>
          <w:sz w:val="28"/>
          <w:szCs w:val="28"/>
        </w:rPr>
      </w:pPr>
      <w:r w:rsidRPr="00BE2AA7">
        <w:rPr>
          <w:sz w:val="28"/>
        </w:rPr>
        <w:t>Стационарные устройства ПРС и СРС, указанные в Перечне</w:t>
      </w:r>
      <w:r w:rsidRPr="00BE2AA7">
        <w:rPr>
          <w:sz w:val="28"/>
          <w:szCs w:val="28"/>
        </w:rPr>
        <w:t xml:space="preserve"> </w:t>
      </w:r>
      <w:r w:rsidR="00FF04D7" w:rsidRPr="00BE2AA7">
        <w:rPr>
          <w:sz w:val="28"/>
          <w:szCs w:val="28"/>
        </w:rPr>
        <w:t>закрытых и пломбируемых устройств технологической электросвязи</w:t>
      </w:r>
      <w:r w:rsidRPr="00BE2AA7">
        <w:rPr>
          <w:sz w:val="28"/>
          <w:szCs w:val="28"/>
        </w:rPr>
        <w:t>, должны быть закрыты и опломбированы в порядке, установленном распоряжением</w:t>
      </w:r>
      <w:r w:rsidR="00FF04D7" w:rsidRPr="00BE2AA7">
        <w:rPr>
          <w:sz w:val="28"/>
          <w:szCs w:val="28"/>
        </w:rPr>
        <w:t xml:space="preserve"> от 26</w:t>
      </w:r>
      <w:r w:rsidR="00FF04D7" w:rsidRPr="00BE2AA7">
        <w:rPr>
          <w:sz w:val="28"/>
          <w:szCs w:val="28"/>
          <w:lang w:val="en-US"/>
        </w:rPr>
        <w:t> </w:t>
      </w:r>
      <w:r w:rsidR="00FF04D7" w:rsidRPr="00BE2AA7">
        <w:rPr>
          <w:sz w:val="28"/>
          <w:szCs w:val="28"/>
        </w:rPr>
        <w:t>июля</w:t>
      </w:r>
      <w:r w:rsidR="00FF04D7" w:rsidRPr="00BE2AA7">
        <w:rPr>
          <w:sz w:val="28"/>
          <w:szCs w:val="28"/>
          <w:lang w:val="en-US"/>
        </w:rPr>
        <w:t> </w:t>
      </w:r>
      <w:r w:rsidR="00FF04D7" w:rsidRPr="00BE2AA7">
        <w:rPr>
          <w:sz w:val="28"/>
          <w:szCs w:val="28"/>
        </w:rPr>
        <w:t>2022</w:t>
      </w:r>
      <w:r w:rsidR="00FF04D7" w:rsidRPr="00BE2AA7">
        <w:rPr>
          <w:sz w:val="28"/>
          <w:szCs w:val="28"/>
          <w:lang w:val="en-US"/>
        </w:rPr>
        <w:t> </w:t>
      </w:r>
      <w:r w:rsidR="00FF04D7" w:rsidRPr="00BE2AA7">
        <w:rPr>
          <w:sz w:val="28"/>
          <w:szCs w:val="28"/>
        </w:rPr>
        <w:t>г. №</w:t>
      </w:r>
      <w:r w:rsidR="00FF04D7" w:rsidRPr="00BE2AA7">
        <w:rPr>
          <w:sz w:val="28"/>
          <w:szCs w:val="28"/>
          <w:lang w:val="en-US"/>
        </w:rPr>
        <w:t> </w:t>
      </w:r>
      <w:r w:rsidR="00FF04D7" w:rsidRPr="00BE2AA7">
        <w:rPr>
          <w:sz w:val="28"/>
          <w:szCs w:val="28"/>
        </w:rPr>
        <w:t>1927/р «Об утверждении перечня закрытых и пломбируемых устройств технологической электросвязи, порядка контроля наличия пломб и порядка вскрытия пломб распорядительных и абонентских аппаратов (устройств) технологической железнодорожной электросвязи</w:t>
      </w:r>
      <w:r w:rsidR="00DE043F" w:rsidRPr="00BE2AA7">
        <w:rPr>
          <w:sz w:val="28"/>
          <w:szCs w:val="28"/>
        </w:rPr>
        <w:t>»</w:t>
      </w:r>
      <w:r w:rsidR="00FF04D7" w:rsidRPr="00BE2AA7">
        <w:rPr>
          <w:sz w:val="28"/>
          <w:szCs w:val="28"/>
        </w:rPr>
        <w:t xml:space="preserve"> </w:t>
      </w:r>
      <w:r w:rsidRPr="00BE2AA7">
        <w:rPr>
          <w:sz w:val="28"/>
          <w:szCs w:val="28"/>
        </w:rPr>
        <w:t>[</w:t>
      </w:r>
      <w:r w:rsidR="00375B09">
        <w:fldChar w:fldCharType="begin"/>
      </w:r>
      <w:r w:rsidR="00606C04">
        <w:rPr>
          <w:sz w:val="28"/>
          <w:szCs w:val="28"/>
        </w:rPr>
        <w:instrText xml:space="preserve"> REF _Ref191997526 \r \h </w:instrText>
      </w:r>
      <w:r w:rsidR="00375B09">
        <w:fldChar w:fldCharType="separate"/>
      </w:r>
      <w:r w:rsidR="005A5E62">
        <w:rPr>
          <w:sz w:val="28"/>
          <w:szCs w:val="28"/>
        </w:rPr>
        <w:t>2.25</w:t>
      </w:r>
      <w:r w:rsidR="00375B09">
        <w:fldChar w:fldCharType="end"/>
      </w:r>
      <w:r w:rsidRPr="00BE2AA7">
        <w:rPr>
          <w:sz w:val="28"/>
          <w:szCs w:val="28"/>
        </w:rPr>
        <w:t>].</w:t>
      </w:r>
    </w:p>
    <w:p w:rsidR="008B490A" w:rsidRDefault="00083090">
      <w:pPr>
        <w:pStyle w:val="ae"/>
        <w:numPr>
          <w:ilvl w:val="2"/>
          <w:numId w:val="4"/>
        </w:numPr>
        <w:spacing w:line="360" w:lineRule="exact"/>
        <w:contextualSpacing w:val="0"/>
        <w:jc w:val="both"/>
        <w:rPr>
          <w:sz w:val="28"/>
          <w:szCs w:val="28"/>
        </w:rPr>
      </w:pPr>
      <w:r w:rsidRPr="00BE2AA7">
        <w:rPr>
          <w:sz w:val="28"/>
          <w:szCs w:val="28"/>
        </w:rPr>
        <w:t xml:space="preserve">При организации сервисного обслуживания устройств ПРС и СРС в границах </w:t>
      </w:r>
      <w:r w:rsidR="00DE043F" w:rsidRPr="00BE2AA7">
        <w:rPr>
          <w:sz w:val="28"/>
          <w:szCs w:val="28"/>
        </w:rPr>
        <w:t xml:space="preserve">эксплуатационной </w:t>
      </w:r>
      <w:r w:rsidRPr="00BE2AA7">
        <w:rPr>
          <w:sz w:val="28"/>
          <w:szCs w:val="28"/>
        </w:rPr>
        <w:t>ответственности ЦСС, в том числе методом аутсорсинга, право и порядок пломбирования и границы обслуживания устанавливаются распорядительным или организационно</w:t>
      </w:r>
      <w:r w:rsidR="00DE043F" w:rsidRPr="00BE2AA7">
        <w:rPr>
          <w:sz w:val="28"/>
          <w:szCs w:val="28"/>
        </w:rPr>
        <w:t>-</w:t>
      </w:r>
      <w:r w:rsidRPr="00BE2AA7">
        <w:rPr>
          <w:sz w:val="28"/>
          <w:szCs w:val="28"/>
        </w:rPr>
        <w:t>правовым документом</w:t>
      </w:r>
      <w:r w:rsidRPr="00BE2AA7" w:rsidDel="004A16AA">
        <w:rPr>
          <w:sz w:val="28"/>
          <w:szCs w:val="28"/>
        </w:rPr>
        <w:t xml:space="preserve"> </w:t>
      </w:r>
      <w:r w:rsidRPr="00BE2AA7">
        <w:rPr>
          <w:sz w:val="28"/>
          <w:szCs w:val="28"/>
        </w:rPr>
        <w:t>НС.</w:t>
      </w:r>
    </w:p>
    <w:p w:rsidR="008B490A" w:rsidRDefault="00C4028E">
      <w:pPr>
        <w:pStyle w:val="ae"/>
        <w:numPr>
          <w:ilvl w:val="2"/>
          <w:numId w:val="4"/>
        </w:numPr>
        <w:spacing w:line="360" w:lineRule="exact"/>
        <w:contextualSpacing w:val="0"/>
        <w:jc w:val="both"/>
        <w:rPr>
          <w:sz w:val="28"/>
          <w:szCs w:val="28"/>
        </w:rPr>
      </w:pPr>
      <w:r w:rsidRPr="00BE2AA7">
        <w:rPr>
          <w:sz w:val="28"/>
          <w:szCs w:val="28"/>
        </w:rPr>
        <w:t xml:space="preserve">Вскрытие стационарной аппаратуры ПРС и СРС допускается производить только работникам РЦС с обязательной предварительной записью в журнале осмотра путей, стрелочных переводов, устройств СЦБ, связи и контактной сети или </w:t>
      </w:r>
      <w:r w:rsidR="00DE043F" w:rsidRPr="00BE2AA7">
        <w:rPr>
          <w:sz w:val="28"/>
          <w:szCs w:val="28"/>
        </w:rPr>
        <w:t xml:space="preserve">в </w:t>
      </w:r>
      <w:r w:rsidRPr="00BE2AA7">
        <w:rPr>
          <w:sz w:val="28"/>
          <w:szCs w:val="28"/>
        </w:rPr>
        <w:t xml:space="preserve">книге приема и сдачи дежурств, осмотра и инструктажа дежурных работников на переезде, или иных журналах, </w:t>
      </w:r>
      <w:r w:rsidR="00DE043F" w:rsidRPr="00BE2AA7">
        <w:rPr>
          <w:sz w:val="28"/>
          <w:szCs w:val="28"/>
        </w:rPr>
        <w:t xml:space="preserve">находящихся </w:t>
      </w:r>
      <w:r w:rsidRPr="00BE2AA7">
        <w:rPr>
          <w:sz w:val="28"/>
          <w:szCs w:val="28"/>
        </w:rPr>
        <w:t>на рабочих местах пользователей, в которых указываются результаты приема-сдачи смен или проверки технического состояния оборудования и (или) инфраструктуры.</w:t>
      </w:r>
    </w:p>
    <w:p w:rsidR="008B490A" w:rsidRDefault="00C4028E">
      <w:pPr>
        <w:pStyle w:val="ae"/>
        <w:numPr>
          <w:ilvl w:val="2"/>
          <w:numId w:val="4"/>
        </w:numPr>
        <w:spacing w:line="360" w:lineRule="exact"/>
        <w:contextualSpacing w:val="0"/>
        <w:jc w:val="both"/>
        <w:rPr>
          <w:sz w:val="28"/>
          <w:szCs w:val="28"/>
        </w:rPr>
      </w:pPr>
      <w:r w:rsidRPr="00BE2AA7">
        <w:rPr>
          <w:sz w:val="28"/>
          <w:szCs w:val="28"/>
        </w:rPr>
        <w:t xml:space="preserve">Вскрытие </w:t>
      </w:r>
      <w:r w:rsidR="00814314" w:rsidRPr="00BE2AA7">
        <w:rPr>
          <w:sz w:val="28"/>
          <w:szCs w:val="28"/>
        </w:rPr>
        <w:t>антенно-согласующих устройств и</w:t>
      </w:r>
      <w:r w:rsidRPr="00BE2AA7">
        <w:rPr>
          <w:sz w:val="28"/>
          <w:szCs w:val="28"/>
        </w:rPr>
        <w:t xml:space="preserve"> шкафов радиооборудования </w:t>
      </w:r>
      <w:r w:rsidR="00482C0E" w:rsidRPr="00BE2AA7">
        <w:rPr>
          <w:sz w:val="28"/>
          <w:szCs w:val="28"/>
        </w:rPr>
        <w:t>возимых локомотивных</w:t>
      </w:r>
      <w:r w:rsidRPr="00BE2AA7">
        <w:rPr>
          <w:sz w:val="28"/>
          <w:szCs w:val="28"/>
        </w:rPr>
        <w:t xml:space="preserve"> радиостанций производится только уполномоченными работниками </w:t>
      </w:r>
      <w:r w:rsidR="002A1FAD" w:rsidRPr="00BE2AA7">
        <w:rPr>
          <w:sz w:val="28"/>
          <w:szCs w:val="28"/>
        </w:rPr>
        <w:t>ремонтного предприятия,</w:t>
      </w:r>
      <w:r w:rsidRPr="00BE2AA7">
        <w:rPr>
          <w:sz w:val="28"/>
          <w:szCs w:val="28"/>
        </w:rPr>
        <w:t xml:space="preserve"> </w:t>
      </w:r>
      <w:r w:rsidR="00DE32BD" w:rsidRPr="00BE2AA7">
        <w:rPr>
          <w:sz w:val="28"/>
          <w:szCs w:val="28"/>
        </w:rPr>
        <w:t>ТРПУ (КП)</w:t>
      </w:r>
      <w:r w:rsidRPr="00BE2AA7">
        <w:rPr>
          <w:sz w:val="28"/>
          <w:szCs w:val="28"/>
        </w:rPr>
        <w:t>,</w:t>
      </w:r>
      <w:r w:rsidR="00327CEF">
        <w:rPr>
          <w:sz w:val="28"/>
          <w:szCs w:val="28"/>
        </w:rPr>
        <w:t xml:space="preserve"> </w:t>
      </w:r>
      <w:r w:rsidR="00E063F0" w:rsidRPr="00E063F0">
        <w:rPr>
          <w:sz w:val="28"/>
          <w:szCs w:val="28"/>
        </w:rPr>
        <w:t xml:space="preserve">ТЧР (КП), </w:t>
      </w:r>
      <w:r w:rsidR="00327CEF">
        <w:rPr>
          <w:sz w:val="28"/>
          <w:szCs w:val="28"/>
        </w:rPr>
        <w:t>РЦС,</w:t>
      </w:r>
      <w:r w:rsidRPr="00BE2AA7">
        <w:rPr>
          <w:sz w:val="28"/>
          <w:szCs w:val="28"/>
        </w:rPr>
        <w:t xml:space="preserve"> работниками пассажирских вагонных депо, </w:t>
      </w:r>
      <w:r w:rsidR="0009249C" w:rsidRPr="0009249C">
        <w:rPr>
          <w:sz w:val="28"/>
          <w:szCs w:val="28"/>
        </w:rPr>
        <w:t>работниками дирекции скоростного сообщения</w:t>
      </w:r>
      <w:r w:rsidR="0009249C">
        <w:rPr>
          <w:sz w:val="28"/>
          <w:szCs w:val="28"/>
        </w:rPr>
        <w:t xml:space="preserve">, </w:t>
      </w:r>
      <w:r w:rsidRPr="00BE2AA7">
        <w:rPr>
          <w:sz w:val="28"/>
          <w:szCs w:val="28"/>
        </w:rPr>
        <w:t>выполняющими их обслуживание.</w:t>
      </w:r>
    </w:p>
    <w:p w:rsidR="00E94A9F" w:rsidRPr="00BE2AA7" w:rsidRDefault="00EA590E" w:rsidP="000955DA">
      <w:pPr>
        <w:pStyle w:val="ae"/>
        <w:spacing w:line="360" w:lineRule="exact"/>
        <w:ind w:left="0" w:firstLine="709"/>
        <w:contextualSpacing w:val="0"/>
        <w:jc w:val="both"/>
        <w:rPr>
          <w:sz w:val="28"/>
          <w:szCs w:val="28"/>
        </w:rPr>
      </w:pPr>
      <w:r w:rsidRPr="00BE2AA7">
        <w:rPr>
          <w:sz w:val="28"/>
          <w:szCs w:val="28"/>
        </w:rPr>
        <w:t xml:space="preserve">Вскрытие </w:t>
      </w:r>
      <w:r w:rsidR="00814314" w:rsidRPr="00BE2AA7">
        <w:rPr>
          <w:sz w:val="28"/>
          <w:szCs w:val="28"/>
        </w:rPr>
        <w:t>антенно-согласующих устройств и</w:t>
      </w:r>
      <w:r w:rsidRPr="00BE2AA7">
        <w:rPr>
          <w:sz w:val="28"/>
          <w:szCs w:val="28"/>
        </w:rPr>
        <w:t xml:space="preserve"> шкафов радиооборудования возимых локомотивных радиостанций</w:t>
      </w:r>
      <w:r w:rsidR="00D64056" w:rsidRPr="00BE2AA7">
        <w:rPr>
          <w:sz w:val="28"/>
          <w:szCs w:val="28"/>
        </w:rPr>
        <w:t>,</w:t>
      </w:r>
      <w:r w:rsidRPr="00BE2AA7">
        <w:rPr>
          <w:sz w:val="28"/>
          <w:szCs w:val="28"/>
        </w:rPr>
        <w:t xml:space="preserve"> установленных на восстановительных и пожарных поездах</w:t>
      </w:r>
      <w:r w:rsidR="00D64056" w:rsidRPr="00BE2AA7">
        <w:rPr>
          <w:sz w:val="28"/>
          <w:szCs w:val="28"/>
        </w:rPr>
        <w:t>,</w:t>
      </w:r>
      <w:r w:rsidR="006A1BCC" w:rsidRPr="00BE2AA7">
        <w:rPr>
          <w:sz w:val="28"/>
          <w:szCs w:val="28"/>
        </w:rPr>
        <w:t xml:space="preserve"> и в служебных вагонах</w:t>
      </w:r>
      <w:r w:rsidRPr="00BE2AA7">
        <w:rPr>
          <w:sz w:val="28"/>
          <w:szCs w:val="28"/>
        </w:rPr>
        <w:t xml:space="preserve"> производится работниками</w:t>
      </w:r>
      <w:r w:rsidR="00F102EE" w:rsidRPr="00BE2AA7">
        <w:rPr>
          <w:sz w:val="28"/>
          <w:szCs w:val="28"/>
        </w:rPr>
        <w:t xml:space="preserve"> РЦС</w:t>
      </w:r>
      <w:r w:rsidR="00833E17">
        <w:rPr>
          <w:sz w:val="28"/>
          <w:szCs w:val="28"/>
        </w:rPr>
        <w:t>,</w:t>
      </w:r>
      <w:r w:rsidR="004C133C" w:rsidRPr="00BE2AA7">
        <w:rPr>
          <w:sz w:val="28"/>
          <w:szCs w:val="28"/>
        </w:rPr>
        <w:t xml:space="preserve"> работниками ТРПУ</w:t>
      </w:r>
      <w:r w:rsidR="00833E17">
        <w:rPr>
          <w:sz w:val="28"/>
          <w:szCs w:val="28"/>
        </w:rPr>
        <w:t xml:space="preserve"> или работниками ТЧР</w:t>
      </w:r>
      <w:r w:rsidR="00F102EE" w:rsidRPr="00BE2AA7">
        <w:rPr>
          <w:sz w:val="28"/>
          <w:szCs w:val="28"/>
        </w:rPr>
        <w:t>.</w:t>
      </w:r>
    </w:p>
    <w:p w:rsidR="008B490A" w:rsidRDefault="0007739B">
      <w:pPr>
        <w:pStyle w:val="ae"/>
        <w:numPr>
          <w:ilvl w:val="2"/>
          <w:numId w:val="4"/>
        </w:numPr>
        <w:spacing w:line="360" w:lineRule="exact"/>
        <w:contextualSpacing w:val="0"/>
        <w:jc w:val="both"/>
        <w:rPr>
          <w:sz w:val="28"/>
          <w:szCs w:val="28"/>
        </w:rPr>
      </w:pPr>
      <w:r w:rsidRPr="00BE2AA7">
        <w:rPr>
          <w:sz w:val="28"/>
          <w:szCs w:val="28"/>
        </w:rPr>
        <w:t xml:space="preserve">Ответственность за целостность пломб на </w:t>
      </w:r>
      <w:r w:rsidR="00CC6DFD" w:rsidRPr="00BE2AA7">
        <w:rPr>
          <w:sz w:val="28"/>
          <w:szCs w:val="28"/>
        </w:rPr>
        <w:t>устройствах</w:t>
      </w:r>
      <w:r w:rsidRPr="00BE2AA7">
        <w:rPr>
          <w:sz w:val="28"/>
          <w:szCs w:val="28"/>
        </w:rPr>
        <w:t xml:space="preserve"> радиосвязи на локомотивах, МВПС и ССПС определяется в соответствии с требованиями Правил по </w:t>
      </w:r>
      <w:r w:rsidR="00735103" w:rsidRPr="00BE2AA7">
        <w:rPr>
          <w:sz w:val="28"/>
          <w:szCs w:val="28"/>
        </w:rPr>
        <w:t xml:space="preserve">организации </w:t>
      </w:r>
      <w:r w:rsidRPr="00BE2AA7">
        <w:rPr>
          <w:sz w:val="28"/>
          <w:szCs w:val="28"/>
        </w:rPr>
        <w:t>техническо</w:t>
      </w:r>
      <w:r w:rsidR="00735103" w:rsidRPr="00BE2AA7">
        <w:rPr>
          <w:sz w:val="28"/>
          <w:szCs w:val="28"/>
        </w:rPr>
        <w:t>го</w:t>
      </w:r>
      <w:r w:rsidRPr="00BE2AA7">
        <w:rPr>
          <w:sz w:val="28"/>
          <w:szCs w:val="28"/>
        </w:rPr>
        <w:t xml:space="preserve"> обслуживани</w:t>
      </w:r>
      <w:r w:rsidR="00735103" w:rsidRPr="00BE2AA7">
        <w:rPr>
          <w:sz w:val="28"/>
          <w:szCs w:val="28"/>
        </w:rPr>
        <w:t>я</w:t>
      </w:r>
      <w:r w:rsidRPr="00BE2AA7">
        <w:rPr>
          <w:sz w:val="28"/>
          <w:szCs w:val="28"/>
        </w:rPr>
        <w:t xml:space="preserve"> и ремонт</w:t>
      </w:r>
      <w:r w:rsidR="00735103" w:rsidRPr="00BE2AA7">
        <w:rPr>
          <w:sz w:val="28"/>
          <w:szCs w:val="28"/>
        </w:rPr>
        <w:t>а</w:t>
      </w:r>
      <w:r w:rsidRPr="00BE2AA7">
        <w:rPr>
          <w:sz w:val="28"/>
          <w:szCs w:val="28"/>
        </w:rPr>
        <w:t xml:space="preserve"> локомотивных устройств безопасности, </w:t>
      </w:r>
      <w:r w:rsidR="00AC0464" w:rsidRPr="00BE2AA7">
        <w:rPr>
          <w:sz w:val="28"/>
          <w:szCs w:val="28"/>
        </w:rPr>
        <w:t>устройств</w:t>
      </w:r>
      <w:r w:rsidRPr="00BE2AA7">
        <w:rPr>
          <w:sz w:val="28"/>
          <w:szCs w:val="28"/>
        </w:rPr>
        <w:t xml:space="preserve"> </w:t>
      </w:r>
      <w:r w:rsidR="00AC0464" w:rsidRPr="00BE2AA7">
        <w:rPr>
          <w:sz w:val="28"/>
          <w:szCs w:val="28"/>
        </w:rPr>
        <w:t>ПРС</w:t>
      </w:r>
      <w:r w:rsidR="00FF04D7" w:rsidRPr="00BE2AA7">
        <w:rPr>
          <w:sz w:val="28"/>
          <w:szCs w:val="28"/>
        </w:rPr>
        <w:t xml:space="preserve">, систем автоведения и навигационно-связного </w:t>
      </w:r>
      <w:r w:rsidR="00FF04D7" w:rsidRPr="00D1473E">
        <w:rPr>
          <w:sz w:val="28"/>
          <w:szCs w:val="28"/>
        </w:rPr>
        <w:t>оборудования</w:t>
      </w:r>
      <w:r w:rsidRPr="00D1473E">
        <w:rPr>
          <w:sz w:val="28"/>
          <w:szCs w:val="28"/>
        </w:rPr>
        <w:t xml:space="preserve"> [</w:t>
      </w:r>
      <w:r w:rsidR="00375B09">
        <w:fldChar w:fldCharType="begin"/>
      </w:r>
      <w:r w:rsidR="00606C04">
        <w:rPr>
          <w:sz w:val="28"/>
          <w:szCs w:val="28"/>
        </w:rPr>
        <w:instrText xml:space="preserve"> REF _Ref191997561 \r \h </w:instrText>
      </w:r>
      <w:r w:rsidR="00375B09">
        <w:fldChar w:fldCharType="separate"/>
      </w:r>
      <w:r w:rsidR="005A5E62">
        <w:rPr>
          <w:sz w:val="28"/>
          <w:szCs w:val="28"/>
        </w:rPr>
        <w:t>2.20</w:t>
      </w:r>
      <w:r w:rsidR="00375B09">
        <w:fldChar w:fldCharType="end"/>
      </w:r>
      <w:r w:rsidRPr="00D1473E">
        <w:rPr>
          <w:sz w:val="28"/>
          <w:szCs w:val="28"/>
        </w:rPr>
        <w:t>].</w:t>
      </w:r>
    </w:p>
    <w:p w:rsidR="008B490A" w:rsidRDefault="00C4028E">
      <w:pPr>
        <w:pStyle w:val="ae"/>
        <w:numPr>
          <w:ilvl w:val="2"/>
          <w:numId w:val="4"/>
        </w:numPr>
        <w:spacing w:line="360" w:lineRule="exact"/>
        <w:contextualSpacing w:val="0"/>
        <w:jc w:val="both"/>
        <w:rPr>
          <w:sz w:val="28"/>
          <w:szCs w:val="28"/>
        </w:rPr>
      </w:pPr>
      <w:r w:rsidRPr="00BE2AA7">
        <w:rPr>
          <w:sz w:val="28"/>
          <w:szCs w:val="28"/>
        </w:rPr>
        <w:t>Следующие пользователи радиостанций ПРС и СРС при приеме и сдаче дежурств обязаны в соответствующем журнале оформить запись о наличии пломб или специальных стикеров:</w:t>
      </w:r>
    </w:p>
    <w:p w:rsidR="00C4028E" w:rsidRPr="00BE2AA7" w:rsidRDefault="00C4028E" w:rsidP="000955DA">
      <w:pPr>
        <w:pStyle w:val="ConsPlusNormal"/>
        <w:tabs>
          <w:tab w:val="left" w:pos="0"/>
        </w:tabs>
        <w:spacing w:line="360" w:lineRule="exact"/>
        <w:ind w:firstLine="709"/>
        <w:jc w:val="both"/>
        <w:rPr>
          <w:sz w:val="28"/>
          <w:szCs w:val="28"/>
        </w:rPr>
      </w:pPr>
      <w:r w:rsidRPr="00BE2AA7">
        <w:rPr>
          <w:sz w:val="28"/>
          <w:szCs w:val="28"/>
        </w:rPr>
        <w:t xml:space="preserve">для </w:t>
      </w:r>
      <w:r w:rsidR="00482C0E" w:rsidRPr="00BE2AA7">
        <w:rPr>
          <w:sz w:val="28"/>
          <w:szCs w:val="28"/>
        </w:rPr>
        <w:t>возимых локомотивных</w:t>
      </w:r>
      <w:r w:rsidR="003A39AD" w:rsidRPr="00BE2AA7">
        <w:rPr>
          <w:sz w:val="28"/>
          <w:szCs w:val="28"/>
        </w:rPr>
        <w:t xml:space="preserve"> радиостанций – машинист</w:t>
      </w:r>
      <w:r w:rsidRPr="00BE2AA7">
        <w:rPr>
          <w:sz w:val="28"/>
          <w:szCs w:val="28"/>
        </w:rPr>
        <w:t xml:space="preserve"> при приемке-сдаче локомотива, МВПС</w:t>
      </w:r>
      <w:r w:rsidR="004B1369" w:rsidRPr="00BE2AA7">
        <w:rPr>
          <w:sz w:val="28"/>
          <w:szCs w:val="28"/>
        </w:rPr>
        <w:t>, ССПС</w:t>
      </w:r>
      <w:r w:rsidR="00D93906" w:rsidRPr="00BE2AA7">
        <w:rPr>
          <w:sz w:val="28"/>
          <w:szCs w:val="28"/>
        </w:rPr>
        <w:t xml:space="preserve"> </w:t>
      </w:r>
      <w:r w:rsidRPr="00BE2AA7">
        <w:rPr>
          <w:sz w:val="28"/>
          <w:szCs w:val="28"/>
        </w:rPr>
        <w:t>в журнале технического состояния локомотива, МВПС</w:t>
      </w:r>
      <w:r w:rsidR="004B1369" w:rsidRPr="00BE2AA7">
        <w:rPr>
          <w:sz w:val="28"/>
          <w:szCs w:val="28"/>
        </w:rPr>
        <w:t>,</w:t>
      </w:r>
      <w:r w:rsidRPr="00BE2AA7">
        <w:rPr>
          <w:sz w:val="28"/>
          <w:szCs w:val="28"/>
        </w:rPr>
        <w:t xml:space="preserve"> С</w:t>
      </w:r>
      <w:r w:rsidR="004B1369" w:rsidRPr="00BE2AA7">
        <w:rPr>
          <w:sz w:val="28"/>
          <w:szCs w:val="28"/>
        </w:rPr>
        <w:t>С</w:t>
      </w:r>
      <w:r w:rsidRPr="00BE2AA7">
        <w:rPr>
          <w:sz w:val="28"/>
          <w:szCs w:val="28"/>
        </w:rPr>
        <w:t xml:space="preserve">ПС со штамп-справкой на право пользования устройствами безопасности, а также отметкой о проверке радиостанции; </w:t>
      </w:r>
    </w:p>
    <w:p w:rsidR="00C4028E" w:rsidRPr="00BE2AA7" w:rsidRDefault="00C4028E" w:rsidP="000955DA">
      <w:pPr>
        <w:pStyle w:val="ConsPlusNormal"/>
        <w:tabs>
          <w:tab w:val="left" w:pos="0"/>
        </w:tabs>
        <w:spacing w:line="360" w:lineRule="exact"/>
        <w:ind w:firstLine="709"/>
        <w:jc w:val="both"/>
        <w:rPr>
          <w:sz w:val="28"/>
          <w:szCs w:val="28"/>
        </w:rPr>
      </w:pPr>
      <w:r w:rsidRPr="00BE2AA7">
        <w:rPr>
          <w:sz w:val="28"/>
          <w:szCs w:val="28"/>
        </w:rPr>
        <w:t>для радиостанций, установленных в штабных вагонах пасса</w:t>
      </w:r>
      <w:r w:rsidR="003A39AD" w:rsidRPr="00BE2AA7">
        <w:rPr>
          <w:sz w:val="28"/>
          <w:szCs w:val="28"/>
        </w:rPr>
        <w:t>жирских поездов – представитель</w:t>
      </w:r>
      <w:r w:rsidRPr="00BE2AA7">
        <w:rPr>
          <w:sz w:val="28"/>
          <w:szCs w:val="28"/>
        </w:rPr>
        <w:t xml:space="preserve"> организации, выполняющей техническое обслуживание радиостанций с постановкой штампа-справки о исправности действия радиостанции в журнале формы ВУ-8А;</w:t>
      </w:r>
    </w:p>
    <w:p w:rsidR="00C4028E" w:rsidRPr="00BE2AA7" w:rsidRDefault="00C4028E" w:rsidP="000955DA">
      <w:pPr>
        <w:pStyle w:val="ConsPlusNormal"/>
        <w:tabs>
          <w:tab w:val="left" w:pos="0"/>
        </w:tabs>
        <w:spacing w:line="360" w:lineRule="exact"/>
        <w:ind w:firstLine="709"/>
        <w:jc w:val="both"/>
        <w:rPr>
          <w:sz w:val="28"/>
          <w:szCs w:val="28"/>
        </w:rPr>
      </w:pPr>
      <w:r w:rsidRPr="00BE2AA7">
        <w:rPr>
          <w:sz w:val="28"/>
          <w:szCs w:val="28"/>
        </w:rPr>
        <w:t>для радиостанций, установленных в служебных, служебно-технических (специализированных) вагонах и вагонах в составе пожарных (восстановит</w:t>
      </w:r>
      <w:r w:rsidR="003A39AD" w:rsidRPr="00BE2AA7">
        <w:rPr>
          <w:sz w:val="28"/>
          <w:szCs w:val="28"/>
        </w:rPr>
        <w:t>ельных) поездов – уполномоченный работник</w:t>
      </w:r>
      <w:r w:rsidRPr="00BE2AA7">
        <w:rPr>
          <w:sz w:val="28"/>
          <w:szCs w:val="28"/>
        </w:rPr>
        <w:t xml:space="preserve"> в журнале приема-сдачи смен;</w:t>
      </w:r>
    </w:p>
    <w:p w:rsidR="00C4028E" w:rsidRPr="00BE2AA7" w:rsidRDefault="00C4028E" w:rsidP="000955DA">
      <w:pPr>
        <w:pStyle w:val="ConsPlusNormal"/>
        <w:tabs>
          <w:tab w:val="left" w:pos="0"/>
        </w:tabs>
        <w:spacing w:line="360" w:lineRule="exact"/>
        <w:ind w:firstLine="709"/>
        <w:jc w:val="both"/>
        <w:rPr>
          <w:sz w:val="28"/>
          <w:szCs w:val="28"/>
        </w:rPr>
      </w:pPr>
      <w:r w:rsidRPr="00BE2AA7">
        <w:rPr>
          <w:sz w:val="28"/>
          <w:szCs w:val="28"/>
        </w:rPr>
        <w:t xml:space="preserve">для радиостанций, установленных в помещениях дежурных по переезду – ДПП в книге приема и сдачи дежурств, осмотра и инструктажа дежурных работников </w:t>
      </w:r>
      <w:r w:rsidR="00F14B8F" w:rsidRPr="00BE2AA7">
        <w:rPr>
          <w:sz w:val="28"/>
          <w:szCs w:val="28"/>
        </w:rPr>
        <w:t>по</w:t>
      </w:r>
      <w:r w:rsidRPr="00BE2AA7">
        <w:rPr>
          <w:sz w:val="28"/>
          <w:szCs w:val="28"/>
        </w:rPr>
        <w:t xml:space="preserve"> переезд</w:t>
      </w:r>
      <w:r w:rsidR="00F14B8F" w:rsidRPr="00BE2AA7">
        <w:rPr>
          <w:sz w:val="28"/>
          <w:szCs w:val="28"/>
        </w:rPr>
        <w:t>у</w:t>
      </w:r>
      <w:r w:rsidRPr="00BE2AA7">
        <w:rPr>
          <w:sz w:val="28"/>
          <w:szCs w:val="28"/>
        </w:rPr>
        <w:t>;</w:t>
      </w:r>
    </w:p>
    <w:p w:rsidR="00C4028E" w:rsidRPr="00BE2AA7" w:rsidRDefault="00C4028E" w:rsidP="000955DA">
      <w:pPr>
        <w:pStyle w:val="ConsPlusNormal"/>
        <w:tabs>
          <w:tab w:val="left" w:pos="0"/>
        </w:tabs>
        <w:spacing w:line="360" w:lineRule="exact"/>
        <w:ind w:firstLine="709"/>
        <w:jc w:val="both"/>
        <w:rPr>
          <w:sz w:val="28"/>
          <w:szCs w:val="28"/>
        </w:rPr>
      </w:pPr>
      <w:r w:rsidRPr="00BE2AA7">
        <w:rPr>
          <w:sz w:val="28"/>
          <w:szCs w:val="28"/>
        </w:rPr>
        <w:t xml:space="preserve">для радиостанций, установленных в помещениях дежурных по станции – ДСП в журнале осмотра железнодорожных путей, стрелочных переводов, устройств </w:t>
      </w:r>
      <w:r w:rsidR="00F279B0" w:rsidRPr="00BE2AA7">
        <w:rPr>
          <w:sz w:val="28"/>
          <w:szCs w:val="28"/>
        </w:rPr>
        <w:t>СЦБ</w:t>
      </w:r>
      <w:r w:rsidRPr="00BE2AA7">
        <w:rPr>
          <w:sz w:val="28"/>
          <w:szCs w:val="28"/>
        </w:rPr>
        <w:t>, связи и контактной сети;</w:t>
      </w:r>
    </w:p>
    <w:p w:rsidR="00C4028E" w:rsidRPr="00BE2AA7" w:rsidRDefault="00C4028E" w:rsidP="000955DA">
      <w:pPr>
        <w:pStyle w:val="ConsPlusNormal"/>
        <w:tabs>
          <w:tab w:val="left" w:pos="0"/>
        </w:tabs>
        <w:spacing w:line="360" w:lineRule="exact"/>
        <w:ind w:firstLine="709"/>
        <w:jc w:val="both"/>
        <w:rPr>
          <w:sz w:val="28"/>
          <w:szCs w:val="28"/>
        </w:rPr>
      </w:pPr>
      <w:r w:rsidRPr="00BE2AA7">
        <w:rPr>
          <w:sz w:val="28"/>
          <w:szCs w:val="28"/>
        </w:rPr>
        <w:t>для радиостанций, установленных в др</w:t>
      </w:r>
      <w:r w:rsidR="003A39AD" w:rsidRPr="00BE2AA7">
        <w:rPr>
          <w:sz w:val="28"/>
          <w:szCs w:val="28"/>
        </w:rPr>
        <w:t>угих помещениях – пользовател</w:t>
      </w:r>
      <w:r w:rsidR="0012024E" w:rsidRPr="00BE2AA7">
        <w:rPr>
          <w:sz w:val="28"/>
          <w:szCs w:val="28"/>
        </w:rPr>
        <w:t>и</w:t>
      </w:r>
      <w:r w:rsidRPr="00BE2AA7">
        <w:rPr>
          <w:sz w:val="28"/>
          <w:szCs w:val="28"/>
        </w:rPr>
        <w:t xml:space="preserve"> радиостан</w:t>
      </w:r>
      <w:r w:rsidR="00D70098" w:rsidRPr="00BE2AA7">
        <w:rPr>
          <w:sz w:val="28"/>
          <w:szCs w:val="28"/>
        </w:rPr>
        <w:t>ц</w:t>
      </w:r>
      <w:r w:rsidRPr="00BE2AA7">
        <w:rPr>
          <w:sz w:val="28"/>
          <w:szCs w:val="28"/>
        </w:rPr>
        <w:t>ий</w:t>
      </w:r>
      <w:r w:rsidR="00987DD0" w:rsidRPr="00BE2AA7">
        <w:rPr>
          <w:sz w:val="28"/>
          <w:szCs w:val="28"/>
        </w:rPr>
        <w:t>,</w:t>
      </w:r>
      <w:r w:rsidRPr="00BE2AA7">
        <w:rPr>
          <w:sz w:val="28"/>
          <w:szCs w:val="28"/>
        </w:rPr>
        <w:t xml:space="preserve"> в журналах приема-сдачи смен (дежурств) или иных журналах, ведущихся на рабочих местах пользователей, в которых указываются результаты приема-сдачи смен или проверки технического состояния оборудования и (или) инфраструктуры.</w:t>
      </w:r>
    </w:p>
    <w:p w:rsidR="008B490A" w:rsidRDefault="00381239">
      <w:pPr>
        <w:pStyle w:val="ae"/>
        <w:numPr>
          <w:ilvl w:val="1"/>
          <w:numId w:val="4"/>
        </w:numPr>
        <w:spacing w:line="360" w:lineRule="exact"/>
        <w:ind w:left="0"/>
        <w:contextualSpacing w:val="0"/>
        <w:jc w:val="both"/>
        <w:rPr>
          <w:sz w:val="28"/>
          <w:szCs w:val="28"/>
        </w:rPr>
      </w:pPr>
      <w:r w:rsidRPr="00BE2AA7">
        <w:rPr>
          <w:sz w:val="28"/>
          <w:szCs w:val="28"/>
        </w:rPr>
        <w:t xml:space="preserve">Порядок взаимодействия </w:t>
      </w:r>
      <w:r w:rsidR="007650DA" w:rsidRPr="00BE2AA7">
        <w:rPr>
          <w:sz w:val="28"/>
          <w:szCs w:val="28"/>
        </w:rPr>
        <w:t xml:space="preserve">балансодержателя устройств радиосвязи, установленных на подвижном составе, с исполнителями работ по техническому обслуживанию, выполняемому на месте установки, контролю </w:t>
      </w:r>
      <w:r w:rsidR="00A51802" w:rsidRPr="00BE2AA7">
        <w:rPr>
          <w:sz w:val="28"/>
          <w:szCs w:val="28"/>
        </w:rPr>
        <w:t xml:space="preserve">технических </w:t>
      </w:r>
      <w:r w:rsidR="007650DA" w:rsidRPr="00BE2AA7">
        <w:rPr>
          <w:sz w:val="28"/>
          <w:szCs w:val="28"/>
        </w:rPr>
        <w:t>параметров</w:t>
      </w:r>
      <w:r w:rsidR="00B80DB1" w:rsidRPr="00BE2AA7">
        <w:rPr>
          <w:sz w:val="28"/>
          <w:szCs w:val="28"/>
        </w:rPr>
        <w:t>, ремонту</w:t>
      </w:r>
      <w:r w:rsidR="007650DA" w:rsidRPr="00BE2AA7">
        <w:rPr>
          <w:sz w:val="28"/>
          <w:szCs w:val="28"/>
        </w:rPr>
        <w:t xml:space="preserve"> </w:t>
      </w:r>
      <w:r w:rsidR="004F6878" w:rsidRPr="00BE2AA7">
        <w:rPr>
          <w:sz w:val="28"/>
          <w:szCs w:val="28"/>
        </w:rPr>
        <w:t xml:space="preserve">радиостанций </w:t>
      </w:r>
      <w:r w:rsidR="007650DA" w:rsidRPr="00BE2AA7">
        <w:rPr>
          <w:sz w:val="28"/>
          <w:szCs w:val="28"/>
        </w:rPr>
        <w:t>определяется</w:t>
      </w:r>
      <w:r w:rsidR="006A7647" w:rsidRPr="00BE2AA7">
        <w:rPr>
          <w:sz w:val="28"/>
          <w:szCs w:val="28"/>
        </w:rPr>
        <w:t xml:space="preserve"> заключенными договорами </w:t>
      </w:r>
      <w:r w:rsidRPr="00BE2AA7">
        <w:rPr>
          <w:sz w:val="28"/>
          <w:szCs w:val="28"/>
        </w:rPr>
        <w:t>или наряд-</w:t>
      </w:r>
      <w:r w:rsidR="00954035" w:rsidRPr="00BE2AA7">
        <w:rPr>
          <w:sz w:val="28"/>
          <w:szCs w:val="28"/>
        </w:rPr>
        <w:t>заказами</w:t>
      </w:r>
      <w:r w:rsidRPr="00BE2AA7">
        <w:rPr>
          <w:sz w:val="28"/>
          <w:szCs w:val="28"/>
        </w:rPr>
        <w:t xml:space="preserve"> </w:t>
      </w:r>
      <w:r w:rsidR="00F03EB4" w:rsidRPr="00BE2AA7">
        <w:rPr>
          <w:sz w:val="28"/>
          <w:szCs w:val="28"/>
        </w:rPr>
        <w:t>на</w:t>
      </w:r>
      <w:r w:rsidRPr="00BE2AA7">
        <w:rPr>
          <w:sz w:val="28"/>
          <w:szCs w:val="28"/>
        </w:rPr>
        <w:t xml:space="preserve"> предоставлени</w:t>
      </w:r>
      <w:r w:rsidR="00F03EB4" w:rsidRPr="00BE2AA7">
        <w:rPr>
          <w:sz w:val="28"/>
          <w:szCs w:val="28"/>
        </w:rPr>
        <w:t>е</w:t>
      </w:r>
      <w:r w:rsidRPr="00BE2AA7">
        <w:rPr>
          <w:sz w:val="28"/>
          <w:szCs w:val="28"/>
        </w:rPr>
        <w:t xml:space="preserve"> услуг.</w:t>
      </w:r>
    </w:p>
    <w:p w:rsidR="00505040" w:rsidRPr="00BE2AA7" w:rsidRDefault="00381239" w:rsidP="000955DA">
      <w:pPr>
        <w:pStyle w:val="ae"/>
        <w:tabs>
          <w:tab w:val="left" w:pos="0"/>
        </w:tabs>
        <w:spacing w:line="360" w:lineRule="exact"/>
        <w:ind w:left="0" w:firstLine="709"/>
        <w:contextualSpacing w:val="0"/>
        <w:jc w:val="both"/>
        <w:rPr>
          <w:sz w:val="28"/>
          <w:szCs w:val="28"/>
        </w:rPr>
      </w:pPr>
      <w:r w:rsidRPr="00BE2AA7">
        <w:rPr>
          <w:sz w:val="28"/>
          <w:szCs w:val="28"/>
        </w:rPr>
        <w:t xml:space="preserve">В </w:t>
      </w:r>
      <w:r w:rsidR="00A51802" w:rsidRPr="00BE2AA7">
        <w:rPr>
          <w:sz w:val="28"/>
          <w:szCs w:val="28"/>
        </w:rPr>
        <w:t>подразделении</w:t>
      </w:r>
      <w:r w:rsidR="007650DA" w:rsidRPr="00BE2AA7">
        <w:rPr>
          <w:sz w:val="28"/>
          <w:szCs w:val="28"/>
        </w:rPr>
        <w:t xml:space="preserve">, </w:t>
      </w:r>
      <w:r w:rsidR="00EE078A" w:rsidRPr="00BE2AA7">
        <w:rPr>
          <w:sz w:val="28"/>
          <w:szCs w:val="28"/>
        </w:rPr>
        <w:t>ответственном за</w:t>
      </w:r>
      <w:r w:rsidR="00AF3F98" w:rsidRPr="00BE2AA7">
        <w:rPr>
          <w:sz w:val="28"/>
          <w:szCs w:val="28"/>
        </w:rPr>
        <w:t xml:space="preserve"> </w:t>
      </w:r>
      <w:r w:rsidR="007650DA" w:rsidRPr="00BE2AA7">
        <w:rPr>
          <w:sz w:val="28"/>
          <w:szCs w:val="28"/>
        </w:rPr>
        <w:t xml:space="preserve">контроль </w:t>
      </w:r>
      <w:r w:rsidR="00D90A8B" w:rsidRPr="00BE2AA7">
        <w:rPr>
          <w:sz w:val="28"/>
          <w:szCs w:val="28"/>
        </w:rPr>
        <w:t xml:space="preserve">электрических </w:t>
      </w:r>
      <w:r w:rsidR="007650DA" w:rsidRPr="00BE2AA7">
        <w:rPr>
          <w:sz w:val="28"/>
          <w:szCs w:val="28"/>
        </w:rPr>
        <w:t>параметров</w:t>
      </w:r>
      <w:r w:rsidR="00E40E49" w:rsidRPr="00BE2AA7">
        <w:rPr>
          <w:sz w:val="28"/>
          <w:szCs w:val="28"/>
        </w:rPr>
        <w:t xml:space="preserve">, </w:t>
      </w:r>
      <w:r w:rsidR="00954035" w:rsidRPr="00BE2AA7">
        <w:rPr>
          <w:sz w:val="28"/>
          <w:szCs w:val="28"/>
        </w:rPr>
        <w:t>должн</w:t>
      </w:r>
      <w:r w:rsidR="002102F9" w:rsidRPr="00BE2AA7">
        <w:rPr>
          <w:sz w:val="28"/>
          <w:szCs w:val="28"/>
        </w:rPr>
        <w:t>о</w:t>
      </w:r>
      <w:r w:rsidR="00954035" w:rsidRPr="00BE2AA7">
        <w:rPr>
          <w:sz w:val="28"/>
          <w:szCs w:val="28"/>
        </w:rPr>
        <w:t xml:space="preserve"> </w:t>
      </w:r>
      <w:r w:rsidR="002102F9" w:rsidRPr="00BE2AA7">
        <w:rPr>
          <w:sz w:val="28"/>
          <w:szCs w:val="28"/>
        </w:rPr>
        <w:t xml:space="preserve">осуществляться </w:t>
      </w:r>
      <w:r w:rsidR="00954035" w:rsidRPr="00BE2AA7">
        <w:rPr>
          <w:sz w:val="28"/>
          <w:szCs w:val="28"/>
        </w:rPr>
        <w:t>ве</w:t>
      </w:r>
      <w:r w:rsidR="002102F9" w:rsidRPr="00BE2AA7">
        <w:rPr>
          <w:sz w:val="28"/>
          <w:szCs w:val="28"/>
        </w:rPr>
        <w:t>дение</w:t>
      </w:r>
      <w:r w:rsidR="00954035" w:rsidRPr="00BE2AA7">
        <w:rPr>
          <w:sz w:val="28"/>
          <w:szCs w:val="28"/>
        </w:rPr>
        <w:t xml:space="preserve"> электрически</w:t>
      </w:r>
      <w:r w:rsidR="002102F9" w:rsidRPr="00BE2AA7">
        <w:rPr>
          <w:sz w:val="28"/>
          <w:szCs w:val="28"/>
        </w:rPr>
        <w:t>х</w:t>
      </w:r>
      <w:r w:rsidR="00954035" w:rsidRPr="00BE2AA7">
        <w:rPr>
          <w:sz w:val="28"/>
          <w:szCs w:val="28"/>
        </w:rPr>
        <w:t xml:space="preserve"> паспорт</w:t>
      </w:r>
      <w:r w:rsidR="002102F9" w:rsidRPr="00BE2AA7">
        <w:rPr>
          <w:sz w:val="28"/>
          <w:szCs w:val="28"/>
        </w:rPr>
        <w:t>ов</w:t>
      </w:r>
      <w:r w:rsidR="00954035" w:rsidRPr="00BE2AA7">
        <w:rPr>
          <w:sz w:val="28"/>
          <w:szCs w:val="28"/>
        </w:rPr>
        <w:t xml:space="preserve"> параметров проверяемых </w:t>
      </w:r>
      <w:r w:rsidR="007650DA" w:rsidRPr="00BE2AA7">
        <w:rPr>
          <w:sz w:val="28"/>
          <w:szCs w:val="28"/>
        </w:rPr>
        <w:t>радиостанций</w:t>
      </w:r>
      <w:r w:rsidR="00954035" w:rsidRPr="00BE2AA7">
        <w:rPr>
          <w:sz w:val="28"/>
          <w:szCs w:val="28"/>
        </w:rPr>
        <w:t xml:space="preserve">. </w:t>
      </w:r>
    </w:p>
    <w:p w:rsidR="00CC22F9" w:rsidRDefault="00CC22F9" w:rsidP="00CC22F9">
      <w:pPr>
        <w:pStyle w:val="ae"/>
        <w:tabs>
          <w:tab w:val="left" w:pos="0"/>
        </w:tabs>
        <w:spacing w:line="360" w:lineRule="exact"/>
        <w:ind w:left="0" w:firstLine="709"/>
        <w:contextualSpacing w:val="0"/>
        <w:jc w:val="both"/>
        <w:rPr>
          <w:sz w:val="28"/>
          <w:szCs w:val="28"/>
        </w:rPr>
      </w:pPr>
      <w:r>
        <w:rPr>
          <w:sz w:val="28"/>
          <w:szCs w:val="28"/>
        </w:rPr>
        <w:t xml:space="preserve">Порядок ведения электронных паспортов </w:t>
      </w:r>
      <w:r w:rsidR="00C219A4">
        <w:rPr>
          <w:sz w:val="28"/>
          <w:szCs w:val="28"/>
        </w:rPr>
        <w:t>в АС </w:t>
      </w:r>
      <w:r w:rsidR="006B441F">
        <w:rPr>
          <w:sz w:val="28"/>
          <w:szCs w:val="28"/>
        </w:rPr>
        <w:t xml:space="preserve">ЭПЛ </w:t>
      </w:r>
      <w:r>
        <w:rPr>
          <w:sz w:val="28"/>
          <w:szCs w:val="28"/>
        </w:rPr>
        <w:t>на блоки радиостанций, установленны</w:t>
      </w:r>
      <w:r w:rsidR="006B441F">
        <w:rPr>
          <w:sz w:val="28"/>
          <w:szCs w:val="28"/>
        </w:rPr>
        <w:t>е</w:t>
      </w:r>
      <w:r>
        <w:rPr>
          <w:sz w:val="28"/>
          <w:szCs w:val="28"/>
        </w:rPr>
        <w:t xml:space="preserve"> на локомотив</w:t>
      </w:r>
      <w:r w:rsidR="00615A21">
        <w:rPr>
          <w:sz w:val="28"/>
          <w:szCs w:val="28"/>
        </w:rPr>
        <w:t>ах</w:t>
      </w:r>
      <w:r w:rsidRPr="00BE2AA7">
        <w:rPr>
          <w:sz w:val="28"/>
          <w:szCs w:val="28"/>
        </w:rPr>
        <w:t>, МВПС</w:t>
      </w:r>
      <w:r>
        <w:rPr>
          <w:sz w:val="28"/>
          <w:szCs w:val="28"/>
        </w:rPr>
        <w:t xml:space="preserve">, </w:t>
      </w:r>
      <w:r w:rsidRPr="00BE2AA7">
        <w:rPr>
          <w:sz w:val="28"/>
          <w:szCs w:val="28"/>
        </w:rPr>
        <w:t>ВСМВПС</w:t>
      </w:r>
      <w:r>
        <w:rPr>
          <w:sz w:val="28"/>
          <w:szCs w:val="28"/>
        </w:rPr>
        <w:t>, ССПС, СПС</w:t>
      </w:r>
      <w:r w:rsidRPr="00516042">
        <w:rPr>
          <w:sz w:val="28"/>
          <w:szCs w:val="28"/>
        </w:rPr>
        <w:t xml:space="preserve"> </w:t>
      </w:r>
      <w:r>
        <w:rPr>
          <w:sz w:val="28"/>
          <w:szCs w:val="28"/>
        </w:rPr>
        <w:t>устанавливается отдельным регламентом взаимодействия между функциональными филиалами ОАО «РЖД», выполняющими техническое обслуживание, ремонт и проверку технических и электрических параметров радиостанций.</w:t>
      </w:r>
    </w:p>
    <w:p w:rsidR="00381239" w:rsidRPr="00BE2AA7" w:rsidRDefault="00954035" w:rsidP="000955DA">
      <w:pPr>
        <w:pStyle w:val="ae"/>
        <w:tabs>
          <w:tab w:val="left" w:pos="0"/>
        </w:tabs>
        <w:spacing w:line="360" w:lineRule="exact"/>
        <w:ind w:left="0" w:firstLine="709"/>
        <w:contextualSpacing w:val="0"/>
        <w:jc w:val="both"/>
        <w:rPr>
          <w:sz w:val="28"/>
          <w:szCs w:val="28"/>
        </w:rPr>
      </w:pPr>
      <w:r w:rsidRPr="00BE2AA7">
        <w:rPr>
          <w:sz w:val="28"/>
          <w:szCs w:val="28"/>
        </w:rPr>
        <w:t>П</w:t>
      </w:r>
      <w:r w:rsidR="00381239" w:rsidRPr="00BE2AA7">
        <w:rPr>
          <w:sz w:val="28"/>
          <w:szCs w:val="28"/>
        </w:rPr>
        <w:t xml:space="preserve">о завершении работ на каждый блок (изделие) наклеивается </w:t>
      </w:r>
      <w:r w:rsidR="000A0715" w:rsidRPr="00BE2AA7">
        <w:rPr>
          <w:sz w:val="28"/>
          <w:szCs w:val="28"/>
        </w:rPr>
        <w:t xml:space="preserve">знак соответствия техническим требованиям </w:t>
      </w:r>
      <w:r w:rsidR="00381239" w:rsidRPr="00BE2AA7">
        <w:rPr>
          <w:sz w:val="28"/>
          <w:szCs w:val="28"/>
        </w:rPr>
        <w:t xml:space="preserve">с указанием названия обслуживающего предприятия, даты завершения проверки, даты следующей проверки, </w:t>
      </w:r>
      <w:r w:rsidR="004D415C" w:rsidRPr="00BE2AA7">
        <w:rPr>
          <w:sz w:val="28"/>
          <w:szCs w:val="28"/>
        </w:rPr>
        <w:t>фамилии и подписи проверяющего.</w:t>
      </w:r>
    </w:p>
    <w:p w:rsidR="00393E6D" w:rsidRPr="00BE2AA7" w:rsidRDefault="009376FA" w:rsidP="00DA6AB8">
      <w:pPr>
        <w:pStyle w:val="ae"/>
        <w:tabs>
          <w:tab w:val="left" w:pos="0"/>
        </w:tabs>
        <w:spacing w:line="360" w:lineRule="exact"/>
        <w:ind w:left="0" w:firstLine="709"/>
        <w:contextualSpacing w:val="0"/>
        <w:jc w:val="both"/>
      </w:pPr>
      <w:r w:rsidRPr="00BE2AA7">
        <w:rPr>
          <w:sz w:val="28"/>
          <w:szCs w:val="28"/>
        </w:rPr>
        <w:t xml:space="preserve">При выполнении </w:t>
      </w:r>
      <w:r w:rsidR="007650DA" w:rsidRPr="00BE2AA7">
        <w:rPr>
          <w:sz w:val="28"/>
          <w:szCs w:val="28"/>
        </w:rPr>
        <w:t>контроля параметров</w:t>
      </w:r>
      <w:r w:rsidRPr="00BE2AA7">
        <w:rPr>
          <w:sz w:val="28"/>
          <w:szCs w:val="28"/>
        </w:rPr>
        <w:t xml:space="preserve"> и ремонта </w:t>
      </w:r>
      <w:r w:rsidR="00C025C2" w:rsidRPr="00BE2AA7">
        <w:rPr>
          <w:sz w:val="28"/>
          <w:szCs w:val="28"/>
        </w:rPr>
        <w:t xml:space="preserve">устройств ПРС и СРС в </w:t>
      </w:r>
      <w:r w:rsidR="007650DA" w:rsidRPr="00BE2AA7">
        <w:rPr>
          <w:sz w:val="28"/>
          <w:szCs w:val="28"/>
        </w:rPr>
        <w:t>РЦС</w:t>
      </w:r>
      <w:r w:rsidRPr="00BE2AA7">
        <w:rPr>
          <w:sz w:val="28"/>
          <w:szCs w:val="28"/>
        </w:rPr>
        <w:t xml:space="preserve">, ведение электрических паспортов и применение знаков соответствия техническим требованиям должно осуществляться в соответствии с Инструкцией </w:t>
      </w:r>
      <w:r w:rsidR="00A82931" w:rsidRPr="00BE2AA7">
        <w:rPr>
          <w:sz w:val="28"/>
          <w:szCs w:val="28"/>
        </w:rPr>
        <w:t xml:space="preserve">по техническому обслуживанию и ремонту объектов железнодорожной электросвязи ОАО «РЖД» </w:t>
      </w:r>
      <w:r w:rsidR="0070304D" w:rsidRPr="00BE2AA7">
        <w:rPr>
          <w:sz w:val="28"/>
          <w:szCs w:val="28"/>
        </w:rPr>
        <w:t>[</w:t>
      </w:r>
      <w:r w:rsidR="00375B09">
        <w:fldChar w:fldCharType="begin"/>
      </w:r>
      <w:r w:rsidR="00606C04">
        <w:rPr>
          <w:sz w:val="28"/>
          <w:szCs w:val="28"/>
        </w:rPr>
        <w:instrText xml:space="preserve"> REF _Ref191997585 \r \h </w:instrText>
      </w:r>
      <w:r w:rsidR="00375B09">
        <w:fldChar w:fldCharType="separate"/>
      </w:r>
      <w:r w:rsidR="005A5E62">
        <w:rPr>
          <w:sz w:val="28"/>
          <w:szCs w:val="28"/>
        </w:rPr>
        <w:t>2.21</w:t>
      </w:r>
      <w:r w:rsidR="00375B09">
        <w:fldChar w:fldCharType="end"/>
      </w:r>
      <w:r w:rsidR="0070304D" w:rsidRPr="00D1473E">
        <w:rPr>
          <w:sz w:val="28"/>
          <w:szCs w:val="28"/>
        </w:rPr>
        <w:t>]</w:t>
      </w:r>
      <w:r w:rsidR="0029331B" w:rsidRPr="00BE2AA7">
        <w:rPr>
          <w:sz w:val="28"/>
          <w:szCs w:val="28"/>
        </w:rPr>
        <w:t>.</w:t>
      </w:r>
      <w:r w:rsidR="00D90A8B" w:rsidRPr="00BE2AA7">
        <w:rPr>
          <w:sz w:val="28"/>
          <w:szCs w:val="28"/>
        </w:rPr>
        <w:t xml:space="preserve"> </w:t>
      </w:r>
    </w:p>
    <w:p w:rsidR="008B490A" w:rsidRDefault="00320C63">
      <w:pPr>
        <w:pStyle w:val="ae"/>
        <w:numPr>
          <w:ilvl w:val="1"/>
          <w:numId w:val="4"/>
        </w:numPr>
        <w:spacing w:line="360" w:lineRule="exact"/>
        <w:ind w:left="0"/>
        <w:contextualSpacing w:val="0"/>
        <w:jc w:val="both"/>
      </w:pPr>
      <w:r w:rsidRPr="00BE2AA7">
        <w:rPr>
          <w:sz w:val="28"/>
          <w:szCs w:val="28"/>
        </w:rPr>
        <w:t>Эксплуатируемый железнодорожный подвижной состав должен соответствовать</w:t>
      </w:r>
      <w:r w:rsidRPr="00BE2AA7" w:rsidDel="00404346">
        <w:rPr>
          <w:sz w:val="28"/>
          <w:szCs w:val="28"/>
        </w:rPr>
        <w:t xml:space="preserve"> </w:t>
      </w:r>
      <w:r w:rsidR="00A045F4" w:rsidRPr="00BE2AA7">
        <w:rPr>
          <w:sz w:val="28"/>
          <w:szCs w:val="28"/>
        </w:rPr>
        <w:t xml:space="preserve">требованиям ГОСТ 33436.3-1-2015 Совместимость технических средств электромагнитная. Системы и оборудование железнодорожного транспорта. Часть 3-1. Железнодорожный подвижной состав. Требования и методы </w:t>
      </w:r>
      <w:r w:rsidR="00A045F4" w:rsidRPr="00D1473E">
        <w:rPr>
          <w:sz w:val="28"/>
          <w:szCs w:val="28"/>
        </w:rPr>
        <w:t>испытаний [</w:t>
      </w:r>
      <w:r w:rsidR="00375B09">
        <w:fldChar w:fldCharType="begin"/>
      </w:r>
      <w:r w:rsidR="00606C04">
        <w:rPr>
          <w:sz w:val="28"/>
          <w:szCs w:val="28"/>
        </w:rPr>
        <w:instrText xml:space="preserve"> REF _Ref191997610 \r \h </w:instrText>
      </w:r>
      <w:r w:rsidR="00375B09">
        <w:fldChar w:fldCharType="separate"/>
      </w:r>
      <w:r w:rsidR="005A5E62">
        <w:rPr>
          <w:sz w:val="28"/>
          <w:szCs w:val="28"/>
        </w:rPr>
        <w:t>2.10</w:t>
      </w:r>
      <w:r w:rsidR="00375B09">
        <w:fldChar w:fldCharType="end"/>
      </w:r>
      <w:r w:rsidR="00A045F4" w:rsidRPr="00D1473E">
        <w:rPr>
          <w:sz w:val="28"/>
          <w:szCs w:val="28"/>
        </w:rPr>
        <w:t>].</w:t>
      </w:r>
      <w:r w:rsidR="00404346" w:rsidRPr="00BE2AA7">
        <w:t xml:space="preserve"> </w:t>
      </w:r>
    </w:p>
    <w:p w:rsidR="00B74373" w:rsidRPr="00BE2AA7" w:rsidRDefault="00404346" w:rsidP="00B74373">
      <w:pPr>
        <w:spacing w:after="0" w:line="360" w:lineRule="exact"/>
        <w:ind w:firstLine="709"/>
        <w:jc w:val="both"/>
        <w:rPr>
          <w:rFonts w:ascii="Times New Roman" w:hAnsi="Times New Roman" w:cs="Times New Roman"/>
          <w:sz w:val="28"/>
          <w:szCs w:val="28"/>
        </w:rPr>
      </w:pPr>
      <w:r w:rsidRPr="00BE2AA7">
        <w:rPr>
          <w:rFonts w:ascii="Times New Roman" w:hAnsi="Times New Roman" w:cs="Times New Roman"/>
          <w:sz w:val="28"/>
          <w:szCs w:val="28"/>
        </w:rPr>
        <w:t>При получении информации от локомотивных бригад о наличии радиопомех в каналах ПРС и СРС создаваемых внутренним оборудованием подвижного состава</w:t>
      </w:r>
      <w:r w:rsidR="00B74373" w:rsidRPr="00BE2AA7">
        <w:rPr>
          <w:rFonts w:ascii="Times New Roman" w:hAnsi="Times New Roman" w:cs="Times New Roman"/>
          <w:sz w:val="28"/>
          <w:szCs w:val="28"/>
        </w:rPr>
        <w:t>, работниками, осуществляющими техническое обслуживание подвижного состава, принимаются меры по выявлению источников радиопомех и устранению неисправности электрооборудования подвижного состава.</w:t>
      </w:r>
    </w:p>
    <w:p w:rsidR="00301495" w:rsidRPr="00BE2AA7" w:rsidRDefault="00B74373" w:rsidP="00404346">
      <w:pPr>
        <w:spacing w:after="0" w:line="360" w:lineRule="exact"/>
        <w:ind w:firstLine="709"/>
        <w:jc w:val="both"/>
        <w:rPr>
          <w:rFonts w:ascii="Times New Roman" w:hAnsi="Times New Roman" w:cs="Times New Roman"/>
          <w:sz w:val="28"/>
          <w:szCs w:val="28"/>
        </w:rPr>
      </w:pPr>
      <w:r w:rsidRPr="00BE2AA7">
        <w:rPr>
          <w:rFonts w:ascii="Times New Roman" w:hAnsi="Times New Roman" w:cs="Times New Roman"/>
          <w:sz w:val="28"/>
          <w:szCs w:val="28"/>
        </w:rPr>
        <w:t xml:space="preserve">Выявление источников радиопомех от внутреннего электрооборудования выполняется путем оценки качества связи при включении поочередно преобразователей, зарядных </w:t>
      </w:r>
      <w:r w:rsidR="00B90119">
        <w:rPr>
          <w:rFonts w:ascii="Times New Roman" w:hAnsi="Times New Roman" w:cs="Times New Roman"/>
          <w:sz w:val="28"/>
          <w:szCs w:val="28"/>
        </w:rPr>
        <w:t xml:space="preserve">агрегатов, мотор-компрессоров, </w:t>
      </w:r>
      <w:r w:rsidRPr="00BE2AA7">
        <w:rPr>
          <w:rFonts w:ascii="Times New Roman" w:hAnsi="Times New Roman" w:cs="Times New Roman"/>
          <w:sz w:val="28"/>
          <w:szCs w:val="28"/>
        </w:rPr>
        <w:t>вспомогательного оборудования потребителей, и др</w:t>
      </w:r>
      <w:r w:rsidR="00404346" w:rsidRPr="00BE2AA7">
        <w:rPr>
          <w:rFonts w:ascii="Times New Roman" w:hAnsi="Times New Roman" w:cs="Times New Roman"/>
          <w:sz w:val="28"/>
          <w:szCs w:val="28"/>
        </w:rPr>
        <w:t>.</w:t>
      </w:r>
    </w:p>
    <w:p w:rsidR="008B490A" w:rsidRDefault="00EE078A">
      <w:pPr>
        <w:pStyle w:val="ae"/>
        <w:numPr>
          <w:ilvl w:val="1"/>
          <w:numId w:val="4"/>
        </w:numPr>
        <w:spacing w:line="360" w:lineRule="exact"/>
        <w:ind w:left="0"/>
        <w:contextualSpacing w:val="0"/>
        <w:jc w:val="both"/>
        <w:rPr>
          <w:sz w:val="28"/>
          <w:szCs w:val="28"/>
        </w:rPr>
      </w:pPr>
      <w:bookmarkStart w:id="75" w:name="Par263"/>
      <w:bookmarkEnd w:id="75"/>
      <w:r w:rsidRPr="00BE2AA7">
        <w:rPr>
          <w:sz w:val="28"/>
          <w:szCs w:val="28"/>
        </w:rPr>
        <w:t xml:space="preserve">Техническое </w:t>
      </w:r>
      <w:r w:rsidR="00381239" w:rsidRPr="00BE2AA7">
        <w:rPr>
          <w:sz w:val="28"/>
          <w:szCs w:val="28"/>
        </w:rPr>
        <w:t>обслуживание локомотивных устройств ПРС и СРС (</w:t>
      </w:r>
      <w:r w:rsidR="00723646" w:rsidRPr="00BE2AA7">
        <w:rPr>
          <w:sz w:val="28"/>
          <w:szCs w:val="28"/>
        </w:rPr>
        <w:t>РЭС</w:t>
      </w:r>
      <w:r w:rsidR="00381239" w:rsidRPr="00BE2AA7">
        <w:rPr>
          <w:sz w:val="28"/>
          <w:szCs w:val="28"/>
        </w:rPr>
        <w:t xml:space="preserve">, антенн, АнСУ и пр.) на ТПС, </w:t>
      </w:r>
      <w:r w:rsidR="003812F2" w:rsidRPr="00BE2AA7">
        <w:rPr>
          <w:sz w:val="28"/>
          <w:szCs w:val="28"/>
        </w:rPr>
        <w:t xml:space="preserve">МВПС </w:t>
      </w:r>
      <w:r w:rsidR="00381239" w:rsidRPr="00BE2AA7">
        <w:rPr>
          <w:sz w:val="28"/>
          <w:szCs w:val="28"/>
        </w:rPr>
        <w:t xml:space="preserve">и замена блоков </w:t>
      </w:r>
      <w:r w:rsidR="00482C0E" w:rsidRPr="00BE2AA7">
        <w:rPr>
          <w:sz w:val="28"/>
          <w:szCs w:val="28"/>
        </w:rPr>
        <w:t>возимых локомотивных</w:t>
      </w:r>
      <w:r w:rsidR="00381239" w:rsidRPr="00BE2AA7">
        <w:rPr>
          <w:sz w:val="28"/>
          <w:szCs w:val="28"/>
        </w:rPr>
        <w:t xml:space="preserve"> </w:t>
      </w:r>
      <w:r w:rsidR="001E269D" w:rsidRPr="00BE2AA7">
        <w:rPr>
          <w:sz w:val="28"/>
          <w:szCs w:val="28"/>
        </w:rPr>
        <w:t>радиостанций</w:t>
      </w:r>
      <w:r w:rsidR="00381239" w:rsidRPr="00BE2AA7">
        <w:rPr>
          <w:sz w:val="28"/>
          <w:szCs w:val="28"/>
        </w:rPr>
        <w:t xml:space="preserve"> по сроку проверки и при неисправности </w:t>
      </w:r>
      <w:r w:rsidR="00F4251F" w:rsidRPr="00BE2AA7">
        <w:rPr>
          <w:sz w:val="28"/>
          <w:szCs w:val="28"/>
        </w:rPr>
        <w:t xml:space="preserve">выполняется </w:t>
      </w:r>
      <w:r w:rsidR="00535DAC" w:rsidRPr="00BE2AA7">
        <w:rPr>
          <w:sz w:val="28"/>
          <w:szCs w:val="28"/>
        </w:rPr>
        <w:t xml:space="preserve">работниками </w:t>
      </w:r>
      <w:r w:rsidR="00F4251F" w:rsidRPr="00BE2AA7">
        <w:rPr>
          <w:sz w:val="28"/>
          <w:szCs w:val="28"/>
        </w:rPr>
        <w:t xml:space="preserve">КП в соответствии </w:t>
      </w:r>
      <w:r w:rsidR="00381239" w:rsidRPr="00BE2AA7">
        <w:rPr>
          <w:sz w:val="28"/>
          <w:szCs w:val="28"/>
        </w:rPr>
        <w:t xml:space="preserve">с </w:t>
      </w:r>
      <w:r w:rsidR="00B945E3" w:rsidRPr="00BE2AA7">
        <w:rPr>
          <w:sz w:val="28"/>
          <w:szCs w:val="28"/>
        </w:rPr>
        <w:t xml:space="preserve">руководством по эксплуатации радиостанции и с утвержденной </w:t>
      </w:r>
      <w:r w:rsidR="0000241B" w:rsidRPr="00BE2AA7">
        <w:rPr>
          <w:sz w:val="28"/>
          <w:szCs w:val="28"/>
        </w:rPr>
        <w:t>техн</w:t>
      </w:r>
      <w:r w:rsidR="0000241B">
        <w:rPr>
          <w:sz w:val="28"/>
          <w:szCs w:val="28"/>
        </w:rPr>
        <w:t>ологи</w:t>
      </w:r>
      <w:r w:rsidR="0000241B" w:rsidRPr="00BE2AA7">
        <w:rPr>
          <w:sz w:val="28"/>
          <w:szCs w:val="28"/>
        </w:rPr>
        <w:t xml:space="preserve">ческой </w:t>
      </w:r>
      <w:r w:rsidR="00B945E3" w:rsidRPr="00BE2AA7">
        <w:rPr>
          <w:sz w:val="28"/>
          <w:szCs w:val="28"/>
        </w:rPr>
        <w:t>документацией</w:t>
      </w:r>
      <w:r w:rsidR="00F4251F" w:rsidRPr="00BE2AA7">
        <w:rPr>
          <w:sz w:val="28"/>
          <w:szCs w:val="28"/>
        </w:rPr>
        <w:t>.</w:t>
      </w:r>
    </w:p>
    <w:p w:rsidR="00EB4AAC" w:rsidRPr="00204C4E" w:rsidRDefault="007E7D34" w:rsidP="00EB4AAC">
      <w:pPr>
        <w:pStyle w:val="10"/>
        <w:numPr>
          <w:ilvl w:val="0"/>
          <w:numId w:val="0"/>
        </w:numPr>
        <w:tabs>
          <w:tab w:val="left" w:pos="0"/>
        </w:tabs>
        <w:spacing w:before="0" w:after="0"/>
        <w:ind w:firstLine="709"/>
        <w:jc w:val="both"/>
        <w:rPr>
          <w:rFonts w:eastAsiaTheme="minorEastAsia"/>
          <w:b w:val="0"/>
        </w:rPr>
      </w:pPr>
      <w:bookmarkStart w:id="76" w:name="_Toc191998913"/>
      <w:r w:rsidRPr="00204C4E">
        <w:rPr>
          <w:rFonts w:eastAsiaTheme="minorEastAsia"/>
          <w:b w:val="0"/>
        </w:rPr>
        <w:t>Контроль периодичности и сроков проведения плановых проверок осуществляется работниками КП по данным АС</w:t>
      </w:r>
      <w:r w:rsidR="007C2933">
        <w:rPr>
          <w:rFonts w:eastAsiaTheme="minorEastAsia"/>
          <w:b w:val="0"/>
        </w:rPr>
        <w:t> ЭПЛ</w:t>
      </w:r>
      <w:r w:rsidRPr="00204C4E">
        <w:rPr>
          <w:rFonts w:eastAsiaTheme="minorEastAsia"/>
          <w:b w:val="0"/>
        </w:rPr>
        <w:t>. Годовые графики проведения плановых проверок</w:t>
      </w:r>
      <w:r w:rsidRPr="00204C4E" w:rsidDel="007E7D34">
        <w:rPr>
          <w:rFonts w:eastAsiaTheme="minorEastAsia"/>
          <w:b w:val="0"/>
        </w:rPr>
        <w:t xml:space="preserve"> </w:t>
      </w:r>
      <w:r w:rsidRPr="00204C4E">
        <w:rPr>
          <w:rFonts w:eastAsiaTheme="minorEastAsia"/>
          <w:b w:val="0"/>
        </w:rPr>
        <w:t>разрабатываются</w:t>
      </w:r>
      <w:r w:rsidR="00EB4AAC" w:rsidRPr="00204C4E">
        <w:rPr>
          <w:rFonts w:eastAsiaTheme="minorEastAsia"/>
          <w:b w:val="0"/>
        </w:rPr>
        <w:t xml:space="preserve"> уполномоченным работник</w:t>
      </w:r>
      <w:r w:rsidR="00E3403A" w:rsidRPr="00204C4E">
        <w:rPr>
          <w:rFonts w:eastAsiaTheme="minorEastAsia"/>
          <w:b w:val="0"/>
        </w:rPr>
        <w:t>ом</w:t>
      </w:r>
      <w:r w:rsidR="00EB4AAC" w:rsidRPr="00204C4E">
        <w:rPr>
          <w:rFonts w:eastAsiaTheme="minorEastAsia"/>
          <w:b w:val="0"/>
        </w:rPr>
        <w:t xml:space="preserve"> балансодержателя </w:t>
      </w:r>
      <w:r w:rsidR="00E3403A" w:rsidRPr="00204C4E">
        <w:rPr>
          <w:rFonts w:eastAsiaTheme="minorEastAsia"/>
          <w:b w:val="0"/>
        </w:rPr>
        <w:t>подвижного состава</w:t>
      </w:r>
      <w:r w:rsidR="00EB4AAC" w:rsidRPr="00204C4E">
        <w:rPr>
          <w:rFonts w:eastAsiaTheme="minorEastAsia"/>
          <w:b w:val="0"/>
        </w:rPr>
        <w:t>, согласо</w:t>
      </w:r>
      <w:r w:rsidRPr="00204C4E">
        <w:rPr>
          <w:rFonts w:eastAsiaTheme="minorEastAsia"/>
          <w:b w:val="0"/>
        </w:rPr>
        <w:t>вы</w:t>
      </w:r>
      <w:r w:rsidR="00EB4AAC" w:rsidRPr="00204C4E">
        <w:rPr>
          <w:rFonts w:eastAsiaTheme="minorEastAsia"/>
          <w:b w:val="0"/>
        </w:rPr>
        <w:t>ва</w:t>
      </w:r>
      <w:r w:rsidRPr="00204C4E">
        <w:rPr>
          <w:rFonts w:eastAsiaTheme="minorEastAsia"/>
          <w:b w:val="0"/>
        </w:rPr>
        <w:t>ются</w:t>
      </w:r>
      <w:r w:rsidR="00EB4AAC" w:rsidRPr="00204C4E">
        <w:rPr>
          <w:rFonts w:eastAsiaTheme="minorEastAsia"/>
          <w:b w:val="0"/>
        </w:rPr>
        <w:t xml:space="preserve"> с</w:t>
      </w:r>
      <w:r w:rsidR="00E3403A" w:rsidRPr="00204C4E">
        <w:rPr>
          <w:rFonts w:eastAsiaTheme="minorEastAsia"/>
          <w:b w:val="0"/>
        </w:rPr>
        <w:t xml:space="preserve"> </w:t>
      </w:r>
      <w:r w:rsidR="005E79DB" w:rsidRPr="00204C4E">
        <w:rPr>
          <w:rFonts w:eastAsiaTheme="minorEastAsia"/>
          <w:b w:val="0"/>
        </w:rPr>
        <w:t xml:space="preserve">руководителем </w:t>
      </w:r>
      <w:r w:rsidR="00EB4AAC" w:rsidRPr="00204C4E">
        <w:rPr>
          <w:rFonts w:eastAsiaTheme="minorEastAsia"/>
          <w:b w:val="0"/>
        </w:rPr>
        <w:t>РЦС</w:t>
      </w:r>
      <w:r w:rsidR="00DC51A7" w:rsidRPr="00204C4E">
        <w:rPr>
          <w:rFonts w:eastAsiaTheme="minorEastAsia"/>
          <w:b w:val="0"/>
        </w:rPr>
        <w:t xml:space="preserve"> </w:t>
      </w:r>
      <w:r w:rsidR="00BD33DF" w:rsidRPr="00204C4E">
        <w:rPr>
          <w:rFonts w:eastAsiaTheme="minorEastAsia"/>
          <w:b w:val="0"/>
        </w:rPr>
        <w:t xml:space="preserve">или </w:t>
      </w:r>
      <w:r w:rsidRPr="00204C4E">
        <w:rPr>
          <w:rFonts w:eastAsiaTheme="minorEastAsia"/>
          <w:b w:val="0"/>
        </w:rPr>
        <w:t>организацией</w:t>
      </w:r>
      <w:r w:rsidR="00BD33DF" w:rsidRPr="00204C4E">
        <w:rPr>
          <w:rFonts w:eastAsiaTheme="minorEastAsia"/>
          <w:b w:val="0"/>
        </w:rPr>
        <w:t xml:space="preserve"> ответственной за техническое обслуживание радиостанций</w:t>
      </w:r>
      <w:r w:rsidR="00EB4AAC" w:rsidRPr="00204C4E">
        <w:rPr>
          <w:rFonts w:eastAsiaTheme="minorEastAsia"/>
          <w:b w:val="0"/>
        </w:rPr>
        <w:t xml:space="preserve"> и </w:t>
      </w:r>
      <w:r w:rsidR="005E79DB" w:rsidRPr="00204C4E">
        <w:rPr>
          <w:rFonts w:eastAsiaTheme="minorEastAsia"/>
          <w:b w:val="0"/>
        </w:rPr>
        <w:t xml:space="preserve">с руководителем </w:t>
      </w:r>
      <w:r w:rsidR="00EB4AAC" w:rsidRPr="00204C4E">
        <w:rPr>
          <w:rFonts w:eastAsiaTheme="minorEastAsia"/>
          <w:b w:val="0"/>
        </w:rPr>
        <w:t>ремонтн</w:t>
      </w:r>
      <w:r w:rsidR="00E3403A" w:rsidRPr="00204C4E">
        <w:rPr>
          <w:rFonts w:eastAsiaTheme="minorEastAsia"/>
          <w:b w:val="0"/>
        </w:rPr>
        <w:t>ого</w:t>
      </w:r>
      <w:r w:rsidR="00EB4AAC" w:rsidRPr="00204C4E">
        <w:rPr>
          <w:rFonts w:eastAsiaTheme="minorEastAsia"/>
          <w:b w:val="0"/>
        </w:rPr>
        <w:t xml:space="preserve"> предприяти</w:t>
      </w:r>
      <w:r w:rsidR="00E3403A" w:rsidRPr="00204C4E">
        <w:rPr>
          <w:rFonts w:eastAsiaTheme="minorEastAsia"/>
          <w:b w:val="0"/>
        </w:rPr>
        <w:t>я</w:t>
      </w:r>
      <w:r w:rsidR="00BD33DF" w:rsidRPr="00204C4E">
        <w:rPr>
          <w:rFonts w:eastAsiaTheme="minorEastAsia"/>
          <w:b w:val="0"/>
        </w:rPr>
        <w:t>,</w:t>
      </w:r>
      <w:r w:rsidR="00EB4AAC" w:rsidRPr="00204C4E">
        <w:rPr>
          <w:rFonts w:eastAsiaTheme="minorEastAsia"/>
          <w:b w:val="0"/>
        </w:rPr>
        <w:t xml:space="preserve"> и </w:t>
      </w:r>
      <w:r w:rsidRPr="00204C4E">
        <w:rPr>
          <w:rFonts w:eastAsiaTheme="minorEastAsia"/>
          <w:b w:val="0"/>
        </w:rPr>
        <w:t xml:space="preserve">утверждаются </w:t>
      </w:r>
      <w:r w:rsidR="00EB4AAC" w:rsidRPr="00204C4E">
        <w:rPr>
          <w:rFonts w:eastAsiaTheme="minorEastAsia"/>
          <w:b w:val="0"/>
        </w:rPr>
        <w:t xml:space="preserve">балансодержателем </w:t>
      </w:r>
      <w:r w:rsidR="00E3403A" w:rsidRPr="00204C4E">
        <w:rPr>
          <w:rFonts w:eastAsiaTheme="minorEastAsia"/>
          <w:b w:val="0"/>
        </w:rPr>
        <w:t>ТПС</w:t>
      </w:r>
      <w:r w:rsidR="001F63FE" w:rsidRPr="00204C4E">
        <w:rPr>
          <w:rFonts w:eastAsiaTheme="minorEastAsia"/>
          <w:b w:val="0"/>
        </w:rPr>
        <w:t xml:space="preserve"> </w:t>
      </w:r>
      <w:r w:rsidR="00B90119" w:rsidRPr="00204C4E">
        <w:rPr>
          <w:rFonts w:eastAsiaTheme="minorEastAsia"/>
          <w:b w:val="0"/>
        </w:rPr>
        <w:t xml:space="preserve">до 25 декабря года, </w:t>
      </w:r>
      <w:r w:rsidR="005C4321" w:rsidRPr="00204C4E">
        <w:rPr>
          <w:rFonts w:eastAsiaTheme="minorEastAsia"/>
          <w:b w:val="0"/>
        </w:rPr>
        <w:t>предшествующего планируемому.</w:t>
      </w:r>
      <w:bookmarkEnd w:id="76"/>
    </w:p>
    <w:p w:rsidR="00E768D9" w:rsidRDefault="00E768D9" w:rsidP="000955DA">
      <w:pPr>
        <w:pStyle w:val="ConsPlusNormal"/>
        <w:tabs>
          <w:tab w:val="left" w:pos="0"/>
        </w:tabs>
        <w:spacing w:line="360" w:lineRule="exact"/>
        <w:ind w:firstLine="709"/>
        <w:jc w:val="both"/>
        <w:rPr>
          <w:sz w:val="28"/>
          <w:szCs w:val="28"/>
        </w:rPr>
      </w:pPr>
      <w:r w:rsidRPr="00BE2AA7">
        <w:rPr>
          <w:sz w:val="28"/>
          <w:szCs w:val="28"/>
        </w:rPr>
        <w:t xml:space="preserve">Контроль параметров </w:t>
      </w:r>
      <w:r w:rsidR="00482C0E" w:rsidRPr="00BE2AA7">
        <w:rPr>
          <w:sz w:val="28"/>
          <w:szCs w:val="28"/>
        </w:rPr>
        <w:t>возимых локомотивных</w:t>
      </w:r>
      <w:r w:rsidRPr="00BE2AA7">
        <w:rPr>
          <w:sz w:val="28"/>
          <w:szCs w:val="28"/>
        </w:rPr>
        <w:t xml:space="preserve"> радиостанций</w:t>
      </w:r>
      <w:r w:rsidR="006300C2" w:rsidRPr="00BE2AA7">
        <w:rPr>
          <w:sz w:val="28"/>
          <w:szCs w:val="28"/>
        </w:rPr>
        <w:t xml:space="preserve">, настройка АнСУ </w:t>
      </w:r>
      <w:r w:rsidR="0047296E" w:rsidRPr="00BE2AA7">
        <w:rPr>
          <w:sz w:val="28"/>
          <w:szCs w:val="28"/>
        </w:rPr>
        <w:t xml:space="preserve">непосредственно </w:t>
      </w:r>
      <w:r w:rsidR="006300C2" w:rsidRPr="00BE2AA7">
        <w:rPr>
          <w:sz w:val="28"/>
          <w:szCs w:val="28"/>
        </w:rPr>
        <w:t>на</w:t>
      </w:r>
      <w:r w:rsidRPr="00BE2AA7">
        <w:rPr>
          <w:sz w:val="28"/>
          <w:szCs w:val="28"/>
        </w:rPr>
        <w:t xml:space="preserve"> ТПС, МВПС, С</w:t>
      </w:r>
      <w:r w:rsidR="003B3A22" w:rsidRPr="00BE2AA7">
        <w:rPr>
          <w:sz w:val="28"/>
          <w:szCs w:val="28"/>
        </w:rPr>
        <w:t>С</w:t>
      </w:r>
      <w:r w:rsidRPr="00BE2AA7">
        <w:rPr>
          <w:sz w:val="28"/>
          <w:szCs w:val="28"/>
        </w:rPr>
        <w:t xml:space="preserve">ПС выполняется </w:t>
      </w:r>
      <w:r w:rsidR="0047296E" w:rsidRPr="00BE2AA7">
        <w:rPr>
          <w:sz w:val="28"/>
          <w:szCs w:val="28"/>
        </w:rPr>
        <w:t>работниками ТРПУ</w:t>
      </w:r>
      <w:r w:rsidR="00833E17">
        <w:rPr>
          <w:sz w:val="28"/>
          <w:szCs w:val="28"/>
        </w:rPr>
        <w:t xml:space="preserve"> (ТЧР)</w:t>
      </w:r>
      <w:r w:rsidR="0047296E" w:rsidRPr="00BE2AA7">
        <w:rPr>
          <w:sz w:val="28"/>
          <w:szCs w:val="28"/>
        </w:rPr>
        <w:t xml:space="preserve"> </w:t>
      </w:r>
      <w:r w:rsidR="003B3A22" w:rsidRPr="00BE2AA7">
        <w:rPr>
          <w:sz w:val="28"/>
          <w:szCs w:val="28"/>
        </w:rPr>
        <w:t xml:space="preserve">или подразделений, ответственных </w:t>
      </w:r>
      <w:r w:rsidRPr="00BE2AA7">
        <w:rPr>
          <w:sz w:val="28"/>
          <w:szCs w:val="28"/>
        </w:rPr>
        <w:t xml:space="preserve">за </w:t>
      </w:r>
      <w:r w:rsidR="00F4251F" w:rsidRPr="00BE2AA7">
        <w:rPr>
          <w:sz w:val="28"/>
          <w:szCs w:val="28"/>
        </w:rPr>
        <w:t xml:space="preserve">обеспечение </w:t>
      </w:r>
      <w:r w:rsidRPr="00BE2AA7">
        <w:rPr>
          <w:sz w:val="28"/>
          <w:szCs w:val="28"/>
        </w:rPr>
        <w:t>контрол</w:t>
      </w:r>
      <w:r w:rsidR="00F4251F" w:rsidRPr="00BE2AA7">
        <w:rPr>
          <w:sz w:val="28"/>
          <w:szCs w:val="28"/>
        </w:rPr>
        <w:t>я</w:t>
      </w:r>
      <w:r w:rsidRPr="00BE2AA7">
        <w:rPr>
          <w:sz w:val="28"/>
          <w:szCs w:val="28"/>
        </w:rPr>
        <w:t xml:space="preserve"> технических параметров радиостанций</w:t>
      </w:r>
      <w:r w:rsidR="00EE14B1" w:rsidRPr="00BE2AA7">
        <w:rPr>
          <w:sz w:val="28"/>
          <w:szCs w:val="28"/>
        </w:rPr>
        <w:t xml:space="preserve"> на месте установки</w:t>
      </w:r>
      <w:r w:rsidR="007E7D34" w:rsidRPr="00BE2AA7">
        <w:rPr>
          <w:sz w:val="28"/>
          <w:szCs w:val="28"/>
        </w:rPr>
        <w:t xml:space="preserve"> при проведении планового технического обслуживания </w:t>
      </w:r>
      <w:r w:rsidR="008C41E3">
        <w:rPr>
          <w:sz w:val="28"/>
          <w:szCs w:val="28"/>
        </w:rPr>
        <w:t>ПРС</w:t>
      </w:r>
      <w:r w:rsidR="008C41E3" w:rsidRPr="00680A9F">
        <w:rPr>
          <w:sz w:val="28"/>
          <w:szCs w:val="28"/>
        </w:rPr>
        <w:t xml:space="preserve"> </w:t>
      </w:r>
      <w:r w:rsidR="008C41E3">
        <w:rPr>
          <w:sz w:val="28"/>
          <w:szCs w:val="28"/>
        </w:rPr>
        <w:t xml:space="preserve">и СРС </w:t>
      </w:r>
      <w:r w:rsidR="007E7D34" w:rsidRPr="00BE2AA7">
        <w:rPr>
          <w:sz w:val="28"/>
          <w:szCs w:val="28"/>
        </w:rPr>
        <w:t>или при устранении неисправности.</w:t>
      </w:r>
    </w:p>
    <w:p w:rsidR="006408AA" w:rsidRDefault="006408AA" w:rsidP="000955DA">
      <w:pPr>
        <w:pStyle w:val="ConsPlusNormal"/>
        <w:tabs>
          <w:tab w:val="left" w:pos="0"/>
        </w:tabs>
        <w:spacing w:line="360" w:lineRule="exact"/>
        <w:ind w:firstLine="709"/>
        <w:jc w:val="both"/>
        <w:rPr>
          <w:sz w:val="28"/>
          <w:szCs w:val="28"/>
        </w:rPr>
      </w:pPr>
      <w:r>
        <w:rPr>
          <w:sz w:val="28"/>
          <w:szCs w:val="28"/>
        </w:rPr>
        <w:t>Работниками КП д</w:t>
      </w:r>
      <w:r w:rsidRPr="006408AA">
        <w:rPr>
          <w:sz w:val="28"/>
          <w:szCs w:val="28"/>
        </w:rPr>
        <w:t xml:space="preserve">ля обеспечения текущего содержания </w:t>
      </w:r>
      <w:r w:rsidR="00974E49" w:rsidRPr="006408AA">
        <w:rPr>
          <w:sz w:val="28"/>
          <w:szCs w:val="28"/>
        </w:rPr>
        <w:t xml:space="preserve">возимых </w:t>
      </w:r>
      <w:r w:rsidRPr="006408AA">
        <w:rPr>
          <w:sz w:val="28"/>
          <w:szCs w:val="28"/>
        </w:rPr>
        <w:t xml:space="preserve">локомотивных радиостанций производится проверка </w:t>
      </w:r>
      <w:r w:rsidR="009F11F0">
        <w:rPr>
          <w:sz w:val="28"/>
          <w:szCs w:val="28"/>
        </w:rPr>
        <w:t xml:space="preserve">их </w:t>
      </w:r>
      <w:r w:rsidRPr="006408AA">
        <w:rPr>
          <w:sz w:val="28"/>
          <w:szCs w:val="28"/>
        </w:rPr>
        <w:t>работоспособности с использованием</w:t>
      </w:r>
      <w:r w:rsidR="00AC0CAE">
        <w:rPr>
          <w:sz w:val="28"/>
          <w:szCs w:val="28"/>
        </w:rPr>
        <w:t xml:space="preserve">, при </w:t>
      </w:r>
      <w:r w:rsidR="009F11F0">
        <w:rPr>
          <w:sz w:val="28"/>
          <w:szCs w:val="28"/>
        </w:rPr>
        <w:t xml:space="preserve">наличии, </w:t>
      </w:r>
      <w:r w:rsidRPr="006408AA">
        <w:rPr>
          <w:sz w:val="28"/>
          <w:szCs w:val="28"/>
        </w:rPr>
        <w:t>устройства дистанционного контроля локомотивных радиостанций СТОР (СТОР-1М, СТОР-1МК, СТОР-Н)</w:t>
      </w:r>
      <w:r w:rsidR="0060749B">
        <w:rPr>
          <w:sz w:val="28"/>
          <w:szCs w:val="28"/>
        </w:rPr>
        <w:t>,</w:t>
      </w:r>
      <w:r w:rsidRPr="006408AA">
        <w:rPr>
          <w:sz w:val="28"/>
          <w:szCs w:val="28"/>
        </w:rPr>
        <w:t xml:space="preserve"> а при отсутствии</w:t>
      </w:r>
      <w:r>
        <w:rPr>
          <w:sz w:val="28"/>
          <w:szCs w:val="28"/>
        </w:rPr>
        <w:t xml:space="preserve"> устройства</w:t>
      </w:r>
      <w:r w:rsidRPr="006408AA">
        <w:rPr>
          <w:sz w:val="28"/>
          <w:szCs w:val="28"/>
        </w:rPr>
        <w:t xml:space="preserve"> СТОР</w:t>
      </w:r>
      <w:r>
        <w:rPr>
          <w:sz w:val="28"/>
          <w:szCs w:val="28"/>
        </w:rPr>
        <w:t>,</w:t>
      </w:r>
      <w:r w:rsidRPr="006408AA">
        <w:rPr>
          <w:sz w:val="28"/>
          <w:szCs w:val="28"/>
        </w:rPr>
        <w:t xml:space="preserve"> путем устано</w:t>
      </w:r>
      <w:r>
        <w:rPr>
          <w:sz w:val="28"/>
          <w:szCs w:val="28"/>
        </w:rPr>
        <w:t>вления связи с контрольной ради</w:t>
      </w:r>
      <w:r w:rsidRPr="006408AA">
        <w:rPr>
          <w:sz w:val="28"/>
          <w:szCs w:val="28"/>
        </w:rPr>
        <w:t>о</w:t>
      </w:r>
      <w:r>
        <w:rPr>
          <w:sz w:val="28"/>
          <w:szCs w:val="28"/>
        </w:rPr>
        <w:t>с</w:t>
      </w:r>
      <w:r w:rsidRPr="006408AA">
        <w:rPr>
          <w:sz w:val="28"/>
          <w:szCs w:val="28"/>
        </w:rPr>
        <w:t xml:space="preserve">танцией на КП или </w:t>
      </w:r>
      <w:r>
        <w:rPr>
          <w:sz w:val="28"/>
          <w:szCs w:val="28"/>
        </w:rPr>
        <w:t>ТЧД,</w:t>
      </w:r>
      <w:r w:rsidRPr="006408AA">
        <w:rPr>
          <w:sz w:val="28"/>
          <w:szCs w:val="28"/>
        </w:rPr>
        <w:t xml:space="preserve"> или </w:t>
      </w:r>
      <w:r>
        <w:rPr>
          <w:sz w:val="28"/>
          <w:szCs w:val="28"/>
        </w:rPr>
        <w:t>ДСП</w:t>
      </w:r>
      <w:r w:rsidRPr="006408AA">
        <w:rPr>
          <w:sz w:val="28"/>
          <w:szCs w:val="28"/>
        </w:rPr>
        <w:t>.</w:t>
      </w:r>
    </w:p>
    <w:p w:rsidR="00AD3827" w:rsidRPr="00BE2AA7" w:rsidRDefault="00AD3827" w:rsidP="000955DA">
      <w:pPr>
        <w:pStyle w:val="ConsPlusNormal"/>
        <w:tabs>
          <w:tab w:val="left" w:pos="0"/>
        </w:tabs>
        <w:spacing w:line="360" w:lineRule="exact"/>
        <w:ind w:firstLine="709"/>
        <w:jc w:val="both"/>
        <w:rPr>
          <w:sz w:val="28"/>
          <w:szCs w:val="28"/>
        </w:rPr>
      </w:pPr>
      <w:r>
        <w:rPr>
          <w:sz w:val="28"/>
          <w:szCs w:val="28"/>
        </w:rPr>
        <w:t>Результаты</w:t>
      </w:r>
      <w:r w:rsidR="006A0B60">
        <w:rPr>
          <w:sz w:val="28"/>
          <w:szCs w:val="28"/>
        </w:rPr>
        <w:t xml:space="preserve"> </w:t>
      </w:r>
      <w:r w:rsidRPr="006408AA">
        <w:rPr>
          <w:sz w:val="28"/>
          <w:szCs w:val="28"/>
        </w:rPr>
        <w:t xml:space="preserve">дистанционного контроля </w:t>
      </w:r>
      <w:r w:rsidR="006A0B60">
        <w:rPr>
          <w:sz w:val="28"/>
          <w:szCs w:val="28"/>
        </w:rPr>
        <w:t xml:space="preserve">возимых </w:t>
      </w:r>
      <w:r w:rsidRPr="006408AA">
        <w:rPr>
          <w:sz w:val="28"/>
          <w:szCs w:val="28"/>
        </w:rPr>
        <w:t xml:space="preserve">локомотивных радиостанций </w:t>
      </w:r>
      <w:r>
        <w:rPr>
          <w:sz w:val="28"/>
          <w:szCs w:val="28"/>
        </w:rPr>
        <w:t>на устройствах СТОР (</w:t>
      </w:r>
      <w:r w:rsidRPr="006408AA">
        <w:rPr>
          <w:sz w:val="28"/>
          <w:szCs w:val="28"/>
        </w:rPr>
        <w:t>СТОР-1М, СТОР-1МК, СТОР-Н</w:t>
      </w:r>
      <w:r>
        <w:rPr>
          <w:sz w:val="28"/>
          <w:szCs w:val="28"/>
        </w:rPr>
        <w:t xml:space="preserve">) </w:t>
      </w:r>
      <w:r w:rsidRPr="00AD3827">
        <w:rPr>
          <w:sz w:val="28"/>
          <w:szCs w:val="28"/>
        </w:rPr>
        <w:t>долж</w:t>
      </w:r>
      <w:r>
        <w:rPr>
          <w:sz w:val="28"/>
          <w:szCs w:val="28"/>
        </w:rPr>
        <w:t>ны</w:t>
      </w:r>
      <w:r w:rsidRPr="00AD3827">
        <w:rPr>
          <w:sz w:val="28"/>
          <w:szCs w:val="28"/>
        </w:rPr>
        <w:t xml:space="preserve"> резервироваться на другом жестком носителе (HDD, SSD, flash и т.п.) </w:t>
      </w:r>
      <w:r>
        <w:rPr>
          <w:sz w:val="28"/>
          <w:szCs w:val="28"/>
        </w:rPr>
        <w:t>и храниться в течение 6 месяцев.</w:t>
      </w:r>
    </w:p>
    <w:p w:rsidR="00E05265" w:rsidRPr="00BE2AA7" w:rsidRDefault="00E05265" w:rsidP="000955DA">
      <w:pPr>
        <w:pStyle w:val="ConsPlusNormal"/>
        <w:tabs>
          <w:tab w:val="left" w:pos="0"/>
        </w:tabs>
        <w:spacing w:line="360" w:lineRule="exact"/>
        <w:ind w:firstLine="709"/>
        <w:jc w:val="both"/>
        <w:rPr>
          <w:sz w:val="28"/>
          <w:szCs w:val="28"/>
        </w:rPr>
      </w:pPr>
      <w:r w:rsidRPr="00BE2AA7">
        <w:rPr>
          <w:sz w:val="28"/>
          <w:szCs w:val="28"/>
        </w:rPr>
        <w:t xml:space="preserve">Работник КП после проверки радиостанции в объеме, установленном технологическим процессом обслуживания аппаратуры радиосвязи, а также при проведении работ по устранению обнаруженных неисправностей </w:t>
      </w:r>
      <w:r w:rsidR="00F070BB" w:rsidRPr="006408AA">
        <w:rPr>
          <w:sz w:val="28"/>
          <w:szCs w:val="28"/>
        </w:rPr>
        <w:t xml:space="preserve">возимых </w:t>
      </w:r>
      <w:r w:rsidRPr="00BE2AA7">
        <w:rPr>
          <w:sz w:val="28"/>
          <w:szCs w:val="28"/>
        </w:rPr>
        <w:t>локомотивных радиос</w:t>
      </w:r>
      <w:r w:rsidR="00F070BB">
        <w:rPr>
          <w:sz w:val="28"/>
          <w:szCs w:val="28"/>
        </w:rPr>
        <w:t>танций</w:t>
      </w:r>
      <w:r w:rsidRPr="00BE2AA7">
        <w:rPr>
          <w:sz w:val="28"/>
          <w:szCs w:val="28"/>
        </w:rPr>
        <w:t>, отмечает исправность действия устройств радиосвязи постановкой штампа-справки в журнале технического состояния локомотива, моторвагонного состава, С</w:t>
      </w:r>
      <w:r w:rsidR="003B3A22" w:rsidRPr="00BE2AA7">
        <w:rPr>
          <w:sz w:val="28"/>
          <w:szCs w:val="28"/>
        </w:rPr>
        <w:t>С</w:t>
      </w:r>
      <w:r w:rsidRPr="00BE2AA7">
        <w:rPr>
          <w:sz w:val="28"/>
          <w:szCs w:val="28"/>
        </w:rPr>
        <w:t>ПС</w:t>
      </w:r>
      <w:r w:rsidR="0007270F">
        <w:rPr>
          <w:sz w:val="28"/>
          <w:szCs w:val="28"/>
        </w:rPr>
        <w:t xml:space="preserve">, а также записью в </w:t>
      </w:r>
      <w:r w:rsidR="0007270F" w:rsidRPr="0007270F">
        <w:rPr>
          <w:sz w:val="28"/>
          <w:szCs w:val="28"/>
        </w:rPr>
        <w:t>настольн</w:t>
      </w:r>
      <w:r w:rsidR="0007270F">
        <w:rPr>
          <w:sz w:val="28"/>
          <w:szCs w:val="28"/>
        </w:rPr>
        <w:t>ом</w:t>
      </w:r>
      <w:r w:rsidR="0007270F" w:rsidRPr="0007270F">
        <w:rPr>
          <w:sz w:val="28"/>
          <w:szCs w:val="28"/>
        </w:rPr>
        <w:t xml:space="preserve"> журнал</w:t>
      </w:r>
      <w:r w:rsidR="0007270F">
        <w:rPr>
          <w:sz w:val="28"/>
          <w:szCs w:val="28"/>
        </w:rPr>
        <w:t>е</w:t>
      </w:r>
      <w:r w:rsidR="0007270F" w:rsidRPr="0007270F">
        <w:rPr>
          <w:sz w:val="28"/>
          <w:szCs w:val="28"/>
        </w:rPr>
        <w:t xml:space="preserve"> </w:t>
      </w:r>
      <w:r w:rsidR="0007270F">
        <w:rPr>
          <w:sz w:val="28"/>
          <w:szCs w:val="28"/>
        </w:rPr>
        <w:t>проверки радиостанции на КП, по установленной в ОАО «</w:t>
      </w:r>
      <w:r w:rsidR="0007270F" w:rsidRPr="0007270F">
        <w:rPr>
          <w:sz w:val="28"/>
          <w:szCs w:val="28"/>
        </w:rPr>
        <w:t>РЖД</w:t>
      </w:r>
      <w:r w:rsidR="0007270F">
        <w:rPr>
          <w:sz w:val="28"/>
          <w:szCs w:val="28"/>
        </w:rPr>
        <w:t>»</w:t>
      </w:r>
      <w:r w:rsidR="0007270F" w:rsidRPr="0007270F">
        <w:rPr>
          <w:sz w:val="28"/>
          <w:szCs w:val="28"/>
        </w:rPr>
        <w:t xml:space="preserve"> форме</w:t>
      </w:r>
      <w:r w:rsidR="0007270F">
        <w:rPr>
          <w:sz w:val="28"/>
          <w:szCs w:val="28"/>
        </w:rPr>
        <w:t>.</w:t>
      </w:r>
    </w:p>
    <w:p w:rsidR="00F070BB" w:rsidRDefault="00F070BB" w:rsidP="00F070BB">
      <w:pPr>
        <w:pStyle w:val="ae"/>
        <w:spacing w:line="360" w:lineRule="exact"/>
        <w:ind w:left="0" w:firstLine="709"/>
        <w:contextualSpacing w:val="0"/>
        <w:jc w:val="both"/>
        <w:rPr>
          <w:sz w:val="28"/>
          <w:szCs w:val="28"/>
        </w:rPr>
      </w:pPr>
      <w:r w:rsidRPr="003D5817">
        <w:rPr>
          <w:sz w:val="28"/>
          <w:szCs w:val="28"/>
        </w:rPr>
        <w:t>Штамп-справка должна содержать следующую информацию: наименование структурного подр</w:t>
      </w:r>
      <w:r>
        <w:rPr>
          <w:sz w:val="28"/>
          <w:szCs w:val="28"/>
        </w:rPr>
        <w:t>азделения ОАО</w:t>
      </w:r>
      <w:r w:rsidR="00F201A5">
        <w:rPr>
          <w:sz w:val="28"/>
          <w:szCs w:val="28"/>
        </w:rPr>
        <w:t> </w:t>
      </w:r>
      <w:r>
        <w:rPr>
          <w:sz w:val="28"/>
          <w:szCs w:val="28"/>
        </w:rPr>
        <w:t>«РЖД»</w:t>
      </w:r>
      <w:r w:rsidRPr="003D5817">
        <w:rPr>
          <w:sz w:val="28"/>
          <w:szCs w:val="28"/>
        </w:rPr>
        <w:t>; условное (телеграфное) наименование предприятия, выполняющего техническое обслужива</w:t>
      </w:r>
      <w:r>
        <w:rPr>
          <w:sz w:val="28"/>
          <w:szCs w:val="28"/>
        </w:rPr>
        <w:t>ние средств радиосвязи; текст: «</w:t>
      </w:r>
      <w:r w:rsidR="00F201A5">
        <w:rPr>
          <w:sz w:val="28"/>
          <w:szCs w:val="28"/>
        </w:rPr>
        <w:t>Радиостанция</w:t>
      </w:r>
      <w:r>
        <w:rPr>
          <w:sz w:val="28"/>
          <w:szCs w:val="28"/>
        </w:rPr>
        <w:t xml:space="preserve"> проверен</w:t>
      </w:r>
      <w:r w:rsidR="00F201A5">
        <w:rPr>
          <w:sz w:val="28"/>
          <w:szCs w:val="28"/>
        </w:rPr>
        <w:t>а</w:t>
      </w:r>
      <w:r>
        <w:rPr>
          <w:sz w:val="28"/>
          <w:szCs w:val="28"/>
        </w:rPr>
        <w:t xml:space="preserve"> и исправн</w:t>
      </w:r>
      <w:r w:rsidR="00F201A5">
        <w:rPr>
          <w:sz w:val="28"/>
          <w:szCs w:val="28"/>
        </w:rPr>
        <w:t>а</w:t>
      </w:r>
      <w:r>
        <w:rPr>
          <w:sz w:val="28"/>
          <w:szCs w:val="28"/>
        </w:rPr>
        <w:t>»</w:t>
      </w:r>
      <w:r w:rsidRPr="003D5817">
        <w:rPr>
          <w:sz w:val="28"/>
          <w:szCs w:val="28"/>
        </w:rPr>
        <w:t>; дату проверки (число, месяц, год); наименование должности работника организации, выполняющей техническое обслуживание устройств радиосвязи (производственные участки</w:t>
      </w:r>
      <w:r w:rsidR="0007270F">
        <w:rPr>
          <w:sz w:val="28"/>
          <w:szCs w:val="28"/>
        </w:rPr>
        <w:t xml:space="preserve"> (ремонтное локомотивное депо Сахалин</w:t>
      </w:r>
      <w:r w:rsidR="007B5385">
        <w:rPr>
          <w:sz w:val="28"/>
          <w:szCs w:val="28"/>
        </w:rPr>
        <w:t>с</w:t>
      </w:r>
      <w:r w:rsidR="0007270F">
        <w:rPr>
          <w:sz w:val="28"/>
          <w:szCs w:val="28"/>
        </w:rPr>
        <w:t>кое)</w:t>
      </w:r>
      <w:r w:rsidRPr="003D5817">
        <w:rPr>
          <w:sz w:val="28"/>
          <w:szCs w:val="28"/>
        </w:rPr>
        <w:t xml:space="preserve"> дирекции по ремонту тягового подвижного состава, моторвагонные депо, специализированные организации), ответственного за проверку радиостанций ПРС на КП, подпись и фамилию.</w:t>
      </w:r>
    </w:p>
    <w:p w:rsidR="0007270F" w:rsidRDefault="0007270F" w:rsidP="000955DA">
      <w:pPr>
        <w:pStyle w:val="ae"/>
        <w:spacing w:line="360" w:lineRule="exact"/>
        <w:ind w:left="0" w:firstLine="709"/>
        <w:contextualSpacing w:val="0"/>
        <w:jc w:val="both"/>
        <w:rPr>
          <w:sz w:val="28"/>
          <w:szCs w:val="28"/>
        </w:rPr>
      </w:pPr>
      <w:r>
        <w:rPr>
          <w:sz w:val="28"/>
          <w:szCs w:val="28"/>
        </w:rPr>
        <w:t>Ж</w:t>
      </w:r>
      <w:r w:rsidRPr="0007270F">
        <w:rPr>
          <w:sz w:val="28"/>
          <w:szCs w:val="28"/>
        </w:rPr>
        <w:t xml:space="preserve">урнал </w:t>
      </w:r>
      <w:r w:rsidR="00AE35DF">
        <w:rPr>
          <w:sz w:val="28"/>
          <w:szCs w:val="28"/>
        </w:rPr>
        <w:t xml:space="preserve">проверки радиостанции на КП </w:t>
      </w:r>
      <w:r w:rsidRPr="0007270F">
        <w:rPr>
          <w:sz w:val="28"/>
          <w:szCs w:val="28"/>
        </w:rPr>
        <w:t>должен быть пронумерован, прошнурован и опечатан, записи в нем должны еженедельно проверять ответственный (назначенный) работник производственного участка</w:t>
      </w:r>
      <w:r w:rsidR="00AE35DF">
        <w:rPr>
          <w:sz w:val="28"/>
          <w:szCs w:val="28"/>
        </w:rPr>
        <w:t xml:space="preserve"> (ремонтного локомотивного депо Сахалин</w:t>
      </w:r>
      <w:r w:rsidR="00895EBF">
        <w:rPr>
          <w:sz w:val="28"/>
          <w:szCs w:val="28"/>
        </w:rPr>
        <w:t>с</w:t>
      </w:r>
      <w:r w:rsidR="00AE35DF">
        <w:rPr>
          <w:sz w:val="28"/>
          <w:szCs w:val="28"/>
        </w:rPr>
        <w:t>кое)</w:t>
      </w:r>
      <w:r w:rsidRPr="0007270F">
        <w:rPr>
          <w:sz w:val="28"/>
          <w:szCs w:val="28"/>
        </w:rPr>
        <w:t>; моторвагонного депо; специализированной организации, выполняющей техническое обслуживание подвижного состава</w:t>
      </w:r>
      <w:r w:rsidR="00AE35DF">
        <w:rPr>
          <w:sz w:val="28"/>
          <w:szCs w:val="28"/>
        </w:rPr>
        <w:t>.</w:t>
      </w:r>
    </w:p>
    <w:p w:rsidR="00E768D9" w:rsidRPr="00BE2AA7" w:rsidRDefault="00E768D9" w:rsidP="000955DA">
      <w:pPr>
        <w:pStyle w:val="ae"/>
        <w:spacing w:line="360" w:lineRule="exact"/>
        <w:ind w:left="0" w:firstLine="709"/>
        <w:contextualSpacing w:val="0"/>
        <w:jc w:val="both"/>
        <w:rPr>
          <w:sz w:val="28"/>
          <w:szCs w:val="28"/>
        </w:rPr>
      </w:pPr>
      <w:r w:rsidRPr="00BE2AA7">
        <w:rPr>
          <w:sz w:val="28"/>
          <w:szCs w:val="28"/>
        </w:rPr>
        <w:t xml:space="preserve">Ремонт </w:t>
      </w:r>
      <w:r w:rsidR="00482C0E" w:rsidRPr="00BE2AA7">
        <w:rPr>
          <w:sz w:val="28"/>
          <w:szCs w:val="28"/>
        </w:rPr>
        <w:t>возимых локомотивных</w:t>
      </w:r>
      <w:r w:rsidRPr="00BE2AA7">
        <w:rPr>
          <w:sz w:val="28"/>
          <w:szCs w:val="28"/>
        </w:rPr>
        <w:t xml:space="preserve"> радиостанций ТПС, МВПС, </w:t>
      </w:r>
      <w:r w:rsidR="00B417A7" w:rsidRPr="00BE2AA7">
        <w:rPr>
          <w:sz w:val="28"/>
          <w:szCs w:val="28"/>
        </w:rPr>
        <w:t xml:space="preserve">СПС </w:t>
      </w:r>
      <w:r w:rsidR="00814314" w:rsidRPr="00BE2AA7">
        <w:rPr>
          <w:sz w:val="28"/>
          <w:szCs w:val="28"/>
        </w:rPr>
        <w:t>проводится по заявке балансодержателя</w:t>
      </w:r>
      <w:r w:rsidR="00F070BB">
        <w:rPr>
          <w:sz w:val="28"/>
          <w:szCs w:val="28"/>
        </w:rPr>
        <w:t>,</w:t>
      </w:r>
      <w:r w:rsidR="003B3A22" w:rsidRPr="00BE2AA7">
        <w:rPr>
          <w:sz w:val="28"/>
          <w:szCs w:val="28"/>
        </w:rPr>
        <w:t xml:space="preserve"> </w:t>
      </w:r>
      <w:r w:rsidR="009257F4" w:rsidRPr="00BE2AA7">
        <w:rPr>
          <w:sz w:val="28"/>
          <w:szCs w:val="28"/>
        </w:rPr>
        <w:t xml:space="preserve">а также при выявлении неисправности при проведении технического обслуживания и ремонта подвижного состава </w:t>
      </w:r>
      <w:r w:rsidRPr="00BE2AA7">
        <w:rPr>
          <w:sz w:val="28"/>
          <w:szCs w:val="28"/>
        </w:rPr>
        <w:t>и выполняется</w:t>
      </w:r>
      <w:r w:rsidR="00C54EFB" w:rsidRPr="00BE2AA7">
        <w:rPr>
          <w:sz w:val="28"/>
          <w:szCs w:val="28"/>
        </w:rPr>
        <w:t xml:space="preserve"> </w:t>
      </w:r>
      <w:r w:rsidRPr="00BE2AA7">
        <w:rPr>
          <w:sz w:val="28"/>
          <w:szCs w:val="28"/>
        </w:rPr>
        <w:t>подразделениями, ответственными за ремонт радиостанций</w:t>
      </w:r>
      <w:r w:rsidR="0047296E" w:rsidRPr="00BE2AA7">
        <w:rPr>
          <w:sz w:val="28"/>
          <w:szCs w:val="28"/>
        </w:rPr>
        <w:t xml:space="preserve"> на основании и в рамках заключенного договора или наряд-заказа</w:t>
      </w:r>
      <w:r w:rsidRPr="00BE2AA7">
        <w:rPr>
          <w:sz w:val="28"/>
          <w:szCs w:val="28"/>
        </w:rPr>
        <w:t>.</w:t>
      </w:r>
    </w:p>
    <w:p w:rsidR="00E768D9" w:rsidRPr="00BE2AA7" w:rsidRDefault="00E768D9" w:rsidP="000955DA">
      <w:pPr>
        <w:pStyle w:val="ConsPlusNormal"/>
        <w:tabs>
          <w:tab w:val="left" w:pos="0"/>
        </w:tabs>
        <w:spacing w:line="360" w:lineRule="exact"/>
        <w:ind w:firstLine="709"/>
        <w:jc w:val="both"/>
        <w:rPr>
          <w:sz w:val="28"/>
          <w:szCs w:val="28"/>
        </w:rPr>
      </w:pPr>
      <w:r w:rsidRPr="00BE2AA7">
        <w:rPr>
          <w:sz w:val="28"/>
          <w:szCs w:val="28"/>
        </w:rPr>
        <w:t xml:space="preserve">Передачу и доставку </w:t>
      </w:r>
      <w:r w:rsidR="00482C0E" w:rsidRPr="00BE2AA7">
        <w:rPr>
          <w:sz w:val="28"/>
          <w:szCs w:val="28"/>
        </w:rPr>
        <w:t>возимых локомотивных</w:t>
      </w:r>
      <w:r w:rsidRPr="00BE2AA7">
        <w:rPr>
          <w:sz w:val="28"/>
          <w:szCs w:val="28"/>
        </w:rPr>
        <w:t xml:space="preserve"> радиостанций ТПС, МВПС и дуплексных фильтров для </w:t>
      </w:r>
      <w:r w:rsidR="00F4251F" w:rsidRPr="00BE2AA7">
        <w:rPr>
          <w:sz w:val="28"/>
          <w:szCs w:val="28"/>
        </w:rPr>
        <w:t xml:space="preserve">проведения </w:t>
      </w:r>
      <w:r w:rsidRPr="00BE2AA7">
        <w:rPr>
          <w:sz w:val="28"/>
          <w:szCs w:val="28"/>
        </w:rPr>
        <w:t>ремонта</w:t>
      </w:r>
      <w:r w:rsidR="00555E01" w:rsidRPr="00BE2AA7">
        <w:rPr>
          <w:sz w:val="28"/>
          <w:szCs w:val="28"/>
        </w:rPr>
        <w:t>,</w:t>
      </w:r>
      <w:r w:rsidRPr="00BE2AA7">
        <w:rPr>
          <w:sz w:val="28"/>
          <w:szCs w:val="28"/>
        </w:rPr>
        <w:t xml:space="preserve"> настройки</w:t>
      </w:r>
      <w:r w:rsidR="00555E01" w:rsidRPr="00BE2AA7">
        <w:rPr>
          <w:sz w:val="28"/>
          <w:szCs w:val="28"/>
        </w:rPr>
        <w:t xml:space="preserve"> и контроля технических параметров</w:t>
      </w:r>
      <w:r w:rsidRPr="00BE2AA7">
        <w:rPr>
          <w:sz w:val="28"/>
          <w:szCs w:val="28"/>
        </w:rPr>
        <w:t>, возвращение их после ремонта</w:t>
      </w:r>
      <w:r w:rsidR="00555E01" w:rsidRPr="00BE2AA7">
        <w:rPr>
          <w:sz w:val="28"/>
          <w:szCs w:val="28"/>
        </w:rPr>
        <w:t>,</w:t>
      </w:r>
      <w:r w:rsidRPr="00BE2AA7">
        <w:rPr>
          <w:sz w:val="28"/>
          <w:szCs w:val="28"/>
        </w:rPr>
        <w:t xml:space="preserve"> </w:t>
      </w:r>
      <w:r w:rsidR="00301495" w:rsidRPr="00BE2AA7">
        <w:rPr>
          <w:sz w:val="28"/>
          <w:szCs w:val="28"/>
        </w:rPr>
        <w:t xml:space="preserve">организовывает </w:t>
      </w:r>
      <w:r w:rsidR="0047296E" w:rsidRPr="00BE2AA7">
        <w:rPr>
          <w:sz w:val="28"/>
          <w:szCs w:val="28"/>
        </w:rPr>
        <w:t xml:space="preserve">балансодержатель ТПС, МВПС или </w:t>
      </w:r>
      <w:r w:rsidR="00D90E56" w:rsidRPr="00BE2AA7">
        <w:rPr>
          <w:sz w:val="28"/>
          <w:szCs w:val="28"/>
        </w:rPr>
        <w:t>специализированное</w:t>
      </w:r>
      <w:r w:rsidR="00D033EA" w:rsidRPr="00BE2AA7">
        <w:rPr>
          <w:sz w:val="28"/>
          <w:szCs w:val="28"/>
        </w:rPr>
        <w:t xml:space="preserve"> предприяти</w:t>
      </w:r>
      <w:r w:rsidR="00D90E56" w:rsidRPr="00BE2AA7">
        <w:rPr>
          <w:sz w:val="28"/>
          <w:szCs w:val="28"/>
        </w:rPr>
        <w:t>е</w:t>
      </w:r>
      <w:r w:rsidRPr="00BE2AA7">
        <w:rPr>
          <w:sz w:val="28"/>
          <w:szCs w:val="28"/>
        </w:rPr>
        <w:t xml:space="preserve"> в соответствии с договорными обязательствами, и предприятия</w:t>
      </w:r>
      <w:r w:rsidR="00F75AF6" w:rsidRPr="00BE2AA7">
        <w:rPr>
          <w:sz w:val="28"/>
          <w:szCs w:val="28"/>
        </w:rPr>
        <w:t> </w:t>
      </w:r>
      <w:r w:rsidRPr="00BE2AA7">
        <w:rPr>
          <w:sz w:val="28"/>
          <w:szCs w:val="28"/>
        </w:rPr>
        <w:t>–</w:t>
      </w:r>
      <w:r w:rsidR="00F75AF6" w:rsidRPr="00BE2AA7">
        <w:rPr>
          <w:sz w:val="28"/>
          <w:szCs w:val="28"/>
        </w:rPr>
        <w:t> </w:t>
      </w:r>
      <w:r w:rsidRPr="00BE2AA7">
        <w:rPr>
          <w:sz w:val="28"/>
          <w:szCs w:val="28"/>
        </w:rPr>
        <w:t>балансодержатели СПС, служебных, служебно-технических (специализированных) вагонов и вагонов в составе пожарных (восстановительных) поездов</w:t>
      </w:r>
      <w:r w:rsidR="00A063C3" w:rsidRPr="00BE2AA7">
        <w:rPr>
          <w:sz w:val="28"/>
          <w:szCs w:val="28"/>
        </w:rPr>
        <w:t>, снегоочистительной техники</w:t>
      </w:r>
      <w:r w:rsidRPr="00BE2AA7">
        <w:rPr>
          <w:sz w:val="28"/>
          <w:szCs w:val="28"/>
        </w:rPr>
        <w:t>.</w:t>
      </w:r>
    </w:p>
    <w:p w:rsidR="008B490A" w:rsidRDefault="00EE078A">
      <w:pPr>
        <w:pStyle w:val="ae"/>
        <w:numPr>
          <w:ilvl w:val="1"/>
          <w:numId w:val="4"/>
        </w:numPr>
        <w:spacing w:line="360" w:lineRule="exact"/>
        <w:ind w:left="0"/>
        <w:contextualSpacing w:val="0"/>
        <w:jc w:val="both"/>
        <w:rPr>
          <w:sz w:val="28"/>
          <w:szCs w:val="28"/>
        </w:rPr>
      </w:pPr>
      <w:r w:rsidRPr="00BE2AA7">
        <w:rPr>
          <w:sz w:val="28"/>
          <w:szCs w:val="28"/>
        </w:rPr>
        <w:t xml:space="preserve">Техническое </w:t>
      </w:r>
      <w:r w:rsidR="001A6E9A" w:rsidRPr="00BE2AA7">
        <w:rPr>
          <w:sz w:val="28"/>
          <w:szCs w:val="28"/>
        </w:rPr>
        <w:t>обслуживание устройств ПРС и СРС</w:t>
      </w:r>
      <w:r w:rsidR="00E768D9" w:rsidRPr="00BE2AA7">
        <w:rPr>
          <w:sz w:val="28"/>
          <w:szCs w:val="28"/>
        </w:rPr>
        <w:t>, которое выполняется на месте установки радиостанций, расположенных</w:t>
      </w:r>
      <w:r w:rsidR="001A6E9A" w:rsidRPr="00BE2AA7">
        <w:rPr>
          <w:sz w:val="28"/>
          <w:szCs w:val="28"/>
        </w:rPr>
        <w:t xml:space="preserve"> </w:t>
      </w:r>
      <w:r w:rsidR="00E768D9" w:rsidRPr="00BE2AA7">
        <w:rPr>
          <w:sz w:val="28"/>
          <w:szCs w:val="28"/>
        </w:rPr>
        <w:t>в</w:t>
      </w:r>
      <w:r w:rsidRPr="00BE2AA7">
        <w:rPr>
          <w:sz w:val="28"/>
          <w:szCs w:val="28"/>
        </w:rPr>
        <w:t xml:space="preserve"> служебных, служебно-технических (специализированных) вагонах и вагонах в составе пожарных (восстановительных) поездов</w:t>
      </w:r>
      <w:r w:rsidR="00E768D9" w:rsidRPr="00BE2AA7">
        <w:rPr>
          <w:sz w:val="28"/>
          <w:szCs w:val="28"/>
        </w:rPr>
        <w:t>,</w:t>
      </w:r>
      <w:r w:rsidRPr="00BE2AA7">
        <w:rPr>
          <w:sz w:val="28"/>
          <w:szCs w:val="28"/>
        </w:rPr>
        <w:t xml:space="preserve"> </w:t>
      </w:r>
      <w:r w:rsidR="00E768D9" w:rsidRPr="00BE2AA7">
        <w:rPr>
          <w:sz w:val="28"/>
          <w:szCs w:val="28"/>
        </w:rPr>
        <w:t>осуществляется</w:t>
      </w:r>
      <w:r w:rsidR="001A6E9A" w:rsidRPr="00BE2AA7">
        <w:rPr>
          <w:sz w:val="28"/>
          <w:szCs w:val="28"/>
        </w:rPr>
        <w:t xml:space="preserve"> </w:t>
      </w:r>
      <w:r w:rsidR="00E768D9" w:rsidRPr="00BE2AA7">
        <w:rPr>
          <w:sz w:val="28"/>
          <w:szCs w:val="28"/>
        </w:rPr>
        <w:t>РВБ</w:t>
      </w:r>
      <w:r w:rsidR="00EC05AD" w:rsidRPr="00BE2AA7">
        <w:rPr>
          <w:sz w:val="28"/>
          <w:szCs w:val="28"/>
        </w:rPr>
        <w:t xml:space="preserve"> или </w:t>
      </w:r>
      <w:r w:rsidR="007A5CC0" w:rsidRPr="00BE2AA7">
        <w:rPr>
          <w:sz w:val="28"/>
          <w:szCs w:val="28"/>
        </w:rPr>
        <w:t xml:space="preserve">специализированным </w:t>
      </w:r>
      <w:r w:rsidR="00D033EA" w:rsidRPr="00BE2AA7">
        <w:rPr>
          <w:sz w:val="28"/>
          <w:szCs w:val="28"/>
        </w:rPr>
        <w:t>ремонтным предприятием</w:t>
      </w:r>
      <w:r w:rsidR="00F070BB">
        <w:rPr>
          <w:sz w:val="28"/>
          <w:szCs w:val="28"/>
        </w:rPr>
        <w:t xml:space="preserve"> </w:t>
      </w:r>
      <w:r w:rsidR="00F070BB" w:rsidRPr="00BE2AA7">
        <w:rPr>
          <w:sz w:val="28"/>
          <w:szCs w:val="28"/>
        </w:rPr>
        <w:t>на основании и в рамках заключенного договора или наряд-заказа</w:t>
      </w:r>
      <w:r w:rsidR="001A6E9A" w:rsidRPr="00BE2AA7">
        <w:rPr>
          <w:sz w:val="28"/>
          <w:szCs w:val="28"/>
        </w:rPr>
        <w:t xml:space="preserve">. </w:t>
      </w:r>
      <w:r w:rsidR="00E768D9" w:rsidRPr="00BE2AA7">
        <w:rPr>
          <w:sz w:val="28"/>
          <w:szCs w:val="28"/>
        </w:rPr>
        <w:t xml:space="preserve">Контроль технических параметров радиостанций, установленных на </w:t>
      </w:r>
      <w:r w:rsidR="00F4251F" w:rsidRPr="00BE2AA7">
        <w:rPr>
          <w:sz w:val="28"/>
          <w:szCs w:val="28"/>
        </w:rPr>
        <w:t>указанных</w:t>
      </w:r>
      <w:r w:rsidR="00E768D9" w:rsidRPr="00BE2AA7">
        <w:rPr>
          <w:sz w:val="28"/>
          <w:szCs w:val="28"/>
        </w:rPr>
        <w:t xml:space="preserve"> вагонах</w:t>
      </w:r>
      <w:r w:rsidR="00F4251F" w:rsidRPr="00BE2AA7">
        <w:rPr>
          <w:sz w:val="28"/>
          <w:szCs w:val="28"/>
        </w:rPr>
        <w:t>,</w:t>
      </w:r>
      <w:r w:rsidR="00E768D9" w:rsidRPr="00BE2AA7">
        <w:rPr>
          <w:sz w:val="28"/>
          <w:szCs w:val="28"/>
        </w:rPr>
        <w:t xml:space="preserve"> осуществляется подразделениями, ответственными за контроль технических параметров радиостанций</w:t>
      </w:r>
      <w:r w:rsidR="00F070BB" w:rsidRPr="00F070BB">
        <w:rPr>
          <w:sz w:val="28"/>
          <w:szCs w:val="28"/>
        </w:rPr>
        <w:t xml:space="preserve"> </w:t>
      </w:r>
      <w:r w:rsidR="00F070BB" w:rsidRPr="00BE2AA7">
        <w:rPr>
          <w:sz w:val="28"/>
          <w:szCs w:val="28"/>
        </w:rPr>
        <w:t>на основании и в рамках заключенного договора или наряд-заказа</w:t>
      </w:r>
      <w:r w:rsidR="00F070BB">
        <w:rPr>
          <w:sz w:val="28"/>
          <w:szCs w:val="28"/>
        </w:rPr>
        <w:t>.</w:t>
      </w:r>
    </w:p>
    <w:p w:rsidR="004D024C" w:rsidRPr="00BE2AA7" w:rsidRDefault="00962E8A" w:rsidP="000955DA">
      <w:pPr>
        <w:pStyle w:val="ConsPlusNormal"/>
        <w:tabs>
          <w:tab w:val="left" w:pos="0"/>
        </w:tabs>
        <w:spacing w:line="360" w:lineRule="exact"/>
        <w:ind w:firstLine="709"/>
        <w:jc w:val="both"/>
      </w:pPr>
      <w:r w:rsidRPr="00BE2AA7">
        <w:rPr>
          <w:sz w:val="28"/>
          <w:szCs w:val="28"/>
        </w:rPr>
        <w:t>Техническое обслуживание устройств ПРС и СРС</w:t>
      </w:r>
      <w:r w:rsidR="007A5CC0" w:rsidRPr="00BE2AA7">
        <w:rPr>
          <w:sz w:val="28"/>
          <w:szCs w:val="28"/>
        </w:rPr>
        <w:t xml:space="preserve">, </w:t>
      </w:r>
      <w:r w:rsidRPr="00BE2AA7">
        <w:rPr>
          <w:sz w:val="28"/>
          <w:szCs w:val="28"/>
        </w:rPr>
        <w:t>установленных в служебных, служебно-технических (специализированных) вагонах и вагонах в составе пожарных (восстановительных) поездов</w:t>
      </w:r>
      <w:r w:rsidR="007A5CC0" w:rsidRPr="00BE2AA7">
        <w:rPr>
          <w:sz w:val="28"/>
          <w:szCs w:val="28"/>
        </w:rPr>
        <w:t>,</w:t>
      </w:r>
      <w:r w:rsidRPr="00BE2AA7">
        <w:rPr>
          <w:sz w:val="28"/>
          <w:szCs w:val="28"/>
        </w:rPr>
        <w:t xml:space="preserve"> выполняется в соответствии с график</w:t>
      </w:r>
      <w:r w:rsidR="00083090" w:rsidRPr="00BE2AA7">
        <w:rPr>
          <w:sz w:val="28"/>
          <w:szCs w:val="28"/>
        </w:rPr>
        <w:t>ами</w:t>
      </w:r>
      <w:r w:rsidRPr="00BE2AA7">
        <w:rPr>
          <w:sz w:val="28"/>
          <w:szCs w:val="28"/>
        </w:rPr>
        <w:t>, разработанным</w:t>
      </w:r>
      <w:r w:rsidR="00083090" w:rsidRPr="00BE2AA7">
        <w:rPr>
          <w:sz w:val="28"/>
          <w:szCs w:val="28"/>
        </w:rPr>
        <w:t>и</w:t>
      </w:r>
      <w:r w:rsidRPr="00BE2AA7">
        <w:rPr>
          <w:sz w:val="28"/>
          <w:szCs w:val="28"/>
        </w:rPr>
        <w:t xml:space="preserve"> уполномоченным</w:t>
      </w:r>
      <w:r w:rsidR="007A5CC0" w:rsidRPr="00BE2AA7">
        <w:rPr>
          <w:sz w:val="28"/>
          <w:szCs w:val="28"/>
        </w:rPr>
        <w:t>и</w:t>
      </w:r>
      <w:r w:rsidRPr="00BE2AA7">
        <w:rPr>
          <w:sz w:val="28"/>
          <w:szCs w:val="28"/>
        </w:rPr>
        <w:t xml:space="preserve"> работник</w:t>
      </w:r>
      <w:r w:rsidR="007A5CC0" w:rsidRPr="00BE2AA7">
        <w:rPr>
          <w:sz w:val="28"/>
          <w:szCs w:val="28"/>
        </w:rPr>
        <w:t>а</w:t>
      </w:r>
      <w:r w:rsidRPr="00BE2AA7">
        <w:rPr>
          <w:sz w:val="28"/>
          <w:szCs w:val="28"/>
        </w:rPr>
        <w:t>м</w:t>
      </w:r>
      <w:r w:rsidR="007A5CC0" w:rsidRPr="00BE2AA7">
        <w:rPr>
          <w:sz w:val="28"/>
          <w:szCs w:val="28"/>
        </w:rPr>
        <w:t>и</w:t>
      </w:r>
      <w:r w:rsidRPr="00BE2AA7">
        <w:rPr>
          <w:sz w:val="28"/>
          <w:szCs w:val="28"/>
        </w:rPr>
        <w:t xml:space="preserve"> </w:t>
      </w:r>
      <w:r w:rsidR="00521A35" w:rsidRPr="00BE2AA7">
        <w:rPr>
          <w:sz w:val="28"/>
          <w:szCs w:val="28"/>
        </w:rPr>
        <w:t xml:space="preserve">балансодержателя данных вагонов, согласованным с РЦС </w:t>
      </w:r>
      <w:r w:rsidR="00BF3AEB" w:rsidRPr="00BE2AA7">
        <w:rPr>
          <w:sz w:val="28"/>
          <w:szCs w:val="28"/>
        </w:rPr>
        <w:t>и/</w:t>
      </w:r>
      <w:r w:rsidR="00EC05AD" w:rsidRPr="00BE2AA7">
        <w:rPr>
          <w:sz w:val="28"/>
          <w:szCs w:val="28"/>
        </w:rPr>
        <w:t xml:space="preserve">или </w:t>
      </w:r>
      <w:r w:rsidR="00D90E56" w:rsidRPr="00BE2AA7">
        <w:rPr>
          <w:sz w:val="28"/>
          <w:szCs w:val="28"/>
        </w:rPr>
        <w:t>ремонтным</w:t>
      </w:r>
      <w:r w:rsidR="00D033EA" w:rsidRPr="00BE2AA7">
        <w:rPr>
          <w:sz w:val="28"/>
          <w:szCs w:val="28"/>
        </w:rPr>
        <w:t xml:space="preserve"> предприятием </w:t>
      </w:r>
      <w:r w:rsidR="00521A35" w:rsidRPr="00BE2AA7">
        <w:rPr>
          <w:sz w:val="28"/>
          <w:szCs w:val="28"/>
        </w:rPr>
        <w:t>и утвержденным балансодержателем вагона</w:t>
      </w:r>
      <w:r w:rsidRPr="00BE2AA7">
        <w:rPr>
          <w:sz w:val="28"/>
          <w:szCs w:val="28"/>
        </w:rPr>
        <w:t>.</w:t>
      </w:r>
    </w:p>
    <w:p w:rsidR="004D024C" w:rsidRPr="00BE2AA7" w:rsidRDefault="00772897" w:rsidP="000955DA">
      <w:pPr>
        <w:pStyle w:val="ConsPlusNormal"/>
        <w:tabs>
          <w:tab w:val="left" w:pos="0"/>
        </w:tabs>
        <w:spacing w:line="360" w:lineRule="exact"/>
        <w:ind w:firstLine="709"/>
        <w:jc w:val="both"/>
        <w:rPr>
          <w:sz w:val="28"/>
          <w:szCs w:val="28"/>
        </w:rPr>
      </w:pPr>
      <w:r w:rsidRPr="00BE2AA7">
        <w:rPr>
          <w:sz w:val="28"/>
          <w:szCs w:val="28"/>
        </w:rPr>
        <w:t xml:space="preserve">Контроль технических параметров радиостанций выполняется </w:t>
      </w:r>
      <w:r w:rsidR="00521A35" w:rsidRPr="00BE2AA7">
        <w:rPr>
          <w:sz w:val="28"/>
          <w:szCs w:val="28"/>
        </w:rPr>
        <w:t>в соответствии с графиком, разработанным уполномоченным работником балансодержателя данных вагонов, согласованным с подразделением, ответственным за контроль технических параметров радиостанций, и утвержденным балансодержателем вагона</w:t>
      </w:r>
      <w:r w:rsidRPr="00BE2AA7">
        <w:rPr>
          <w:sz w:val="28"/>
          <w:szCs w:val="28"/>
        </w:rPr>
        <w:t>.</w:t>
      </w:r>
      <w:r w:rsidR="00E768D9" w:rsidRPr="00BE2AA7">
        <w:rPr>
          <w:sz w:val="28"/>
          <w:szCs w:val="28"/>
        </w:rPr>
        <w:t xml:space="preserve"> </w:t>
      </w:r>
      <w:r w:rsidRPr="00BE2AA7">
        <w:rPr>
          <w:sz w:val="28"/>
          <w:szCs w:val="28"/>
        </w:rPr>
        <w:t xml:space="preserve">Замена блоков </w:t>
      </w:r>
      <w:r w:rsidR="00482C0E" w:rsidRPr="00BE2AA7">
        <w:rPr>
          <w:sz w:val="28"/>
          <w:szCs w:val="28"/>
        </w:rPr>
        <w:t>возимых локомотивных</w:t>
      </w:r>
      <w:r w:rsidRPr="00BE2AA7">
        <w:rPr>
          <w:sz w:val="28"/>
          <w:szCs w:val="28"/>
        </w:rPr>
        <w:t xml:space="preserve"> радиостанций по сроку проверки и при неисправности производится владельцем подвижного состава в соответствии с утвержденной технической документацией.</w:t>
      </w:r>
    </w:p>
    <w:p w:rsidR="00271E1D" w:rsidRPr="00BE2AA7" w:rsidRDefault="00271E1D" w:rsidP="000955DA">
      <w:pPr>
        <w:pStyle w:val="ConsPlusNormal"/>
        <w:tabs>
          <w:tab w:val="left" w:pos="0"/>
        </w:tabs>
        <w:spacing w:line="360" w:lineRule="exact"/>
        <w:ind w:firstLine="709"/>
        <w:jc w:val="both"/>
        <w:rPr>
          <w:sz w:val="28"/>
          <w:szCs w:val="28"/>
        </w:rPr>
      </w:pPr>
      <w:r w:rsidRPr="00BE2AA7">
        <w:rPr>
          <w:sz w:val="28"/>
          <w:szCs w:val="28"/>
        </w:rPr>
        <w:t xml:space="preserve">Ремонт </w:t>
      </w:r>
      <w:r w:rsidR="00C77AA1" w:rsidRPr="00BE2AA7">
        <w:rPr>
          <w:sz w:val="28"/>
          <w:szCs w:val="28"/>
        </w:rPr>
        <w:t>радиостанций</w:t>
      </w:r>
      <w:r w:rsidRPr="00BE2AA7">
        <w:rPr>
          <w:sz w:val="28"/>
          <w:szCs w:val="28"/>
        </w:rPr>
        <w:t xml:space="preserve">, установленных в служебных, служебно-технических (специализированных) вагонах и вагонах в составе пожарных (восстановительных) поездов, организуется </w:t>
      </w:r>
      <w:r w:rsidR="00C541BE" w:rsidRPr="00BE2AA7">
        <w:rPr>
          <w:sz w:val="28"/>
          <w:szCs w:val="28"/>
        </w:rPr>
        <w:t xml:space="preserve">их </w:t>
      </w:r>
      <w:r w:rsidRPr="00BE2AA7">
        <w:rPr>
          <w:sz w:val="28"/>
          <w:szCs w:val="28"/>
        </w:rPr>
        <w:t>балансодержател</w:t>
      </w:r>
      <w:r w:rsidR="00C541BE" w:rsidRPr="00BE2AA7">
        <w:rPr>
          <w:sz w:val="28"/>
          <w:szCs w:val="28"/>
        </w:rPr>
        <w:t>ем</w:t>
      </w:r>
      <w:r w:rsidR="00200D8B" w:rsidRPr="00BE2AA7">
        <w:rPr>
          <w:sz w:val="28"/>
          <w:szCs w:val="28"/>
        </w:rPr>
        <w:t xml:space="preserve"> </w:t>
      </w:r>
      <w:r w:rsidR="00E618EA" w:rsidRPr="00BE2AA7">
        <w:rPr>
          <w:sz w:val="28"/>
          <w:szCs w:val="28"/>
        </w:rPr>
        <w:t xml:space="preserve">и выполняется </w:t>
      </w:r>
      <w:r w:rsidR="007A5CC0" w:rsidRPr="00BE2AA7">
        <w:rPr>
          <w:sz w:val="28"/>
          <w:szCs w:val="28"/>
        </w:rPr>
        <w:t xml:space="preserve">специализированными </w:t>
      </w:r>
      <w:r w:rsidR="00E618EA" w:rsidRPr="00BE2AA7">
        <w:rPr>
          <w:sz w:val="28"/>
          <w:szCs w:val="28"/>
        </w:rPr>
        <w:t xml:space="preserve">подразделениями, </w:t>
      </w:r>
      <w:r w:rsidR="00EE078A" w:rsidRPr="00BE2AA7">
        <w:rPr>
          <w:sz w:val="28"/>
          <w:szCs w:val="28"/>
        </w:rPr>
        <w:t>ответственными за</w:t>
      </w:r>
      <w:r w:rsidR="00E618EA" w:rsidRPr="00BE2AA7">
        <w:rPr>
          <w:sz w:val="28"/>
          <w:szCs w:val="28"/>
        </w:rPr>
        <w:t xml:space="preserve"> ремонт радиостанций</w:t>
      </w:r>
      <w:r w:rsidR="009633A9" w:rsidRPr="00BE2AA7">
        <w:rPr>
          <w:sz w:val="28"/>
          <w:szCs w:val="28"/>
        </w:rPr>
        <w:t xml:space="preserve"> на основании и в рамках заключенного договора или наряд-заказа</w:t>
      </w:r>
      <w:r w:rsidR="00E618EA" w:rsidRPr="00BE2AA7">
        <w:rPr>
          <w:sz w:val="28"/>
          <w:szCs w:val="28"/>
        </w:rPr>
        <w:t>.</w:t>
      </w:r>
    </w:p>
    <w:p w:rsidR="00727213" w:rsidRPr="00BE2AA7" w:rsidRDefault="00381239" w:rsidP="000955DA">
      <w:pPr>
        <w:pStyle w:val="ConsPlusNormal"/>
        <w:tabs>
          <w:tab w:val="left" w:pos="0"/>
        </w:tabs>
        <w:spacing w:line="360" w:lineRule="exact"/>
        <w:ind w:firstLine="709"/>
        <w:jc w:val="both"/>
        <w:rPr>
          <w:sz w:val="28"/>
          <w:szCs w:val="28"/>
        </w:rPr>
      </w:pPr>
      <w:r w:rsidRPr="00BE2AA7">
        <w:rPr>
          <w:sz w:val="28"/>
          <w:szCs w:val="28"/>
        </w:rPr>
        <w:t>Ремонт дуплексных фильтров может выполняться предприятиями-изготовителями, либо специализированными организациями.</w:t>
      </w:r>
    </w:p>
    <w:p w:rsidR="008B490A" w:rsidRDefault="00381239">
      <w:pPr>
        <w:pStyle w:val="ae"/>
        <w:numPr>
          <w:ilvl w:val="1"/>
          <w:numId w:val="4"/>
        </w:numPr>
        <w:spacing w:line="360" w:lineRule="exact"/>
        <w:ind w:left="0"/>
        <w:contextualSpacing w:val="0"/>
        <w:jc w:val="both"/>
        <w:rPr>
          <w:sz w:val="28"/>
          <w:szCs w:val="28"/>
        </w:rPr>
      </w:pPr>
      <w:r w:rsidRPr="00BE2AA7">
        <w:rPr>
          <w:sz w:val="28"/>
          <w:szCs w:val="28"/>
        </w:rPr>
        <w:t xml:space="preserve">Рекламационная работа с заводами – изготовителями </w:t>
      </w:r>
      <w:r w:rsidR="00AC0464" w:rsidRPr="00BE2AA7">
        <w:rPr>
          <w:sz w:val="28"/>
          <w:szCs w:val="28"/>
        </w:rPr>
        <w:t>устройств</w:t>
      </w:r>
      <w:r w:rsidRPr="00BE2AA7">
        <w:rPr>
          <w:sz w:val="28"/>
          <w:szCs w:val="28"/>
        </w:rPr>
        <w:t xml:space="preserve"> радиосвязи осуществляется балансодержателем в </w:t>
      </w:r>
      <w:r w:rsidR="007A5CC0" w:rsidRPr="00BE2AA7">
        <w:rPr>
          <w:sz w:val="28"/>
          <w:szCs w:val="28"/>
        </w:rPr>
        <w:t xml:space="preserve">порядке, </w:t>
      </w:r>
      <w:r w:rsidRPr="00BE2AA7">
        <w:rPr>
          <w:sz w:val="28"/>
          <w:szCs w:val="28"/>
        </w:rPr>
        <w:t xml:space="preserve">установленном в ОАО «РЖД» </w:t>
      </w:r>
      <w:r w:rsidR="007A5CC0" w:rsidRPr="00BE2AA7">
        <w:rPr>
          <w:sz w:val="28"/>
          <w:szCs w:val="28"/>
        </w:rPr>
        <w:t>в соответствии с</w:t>
      </w:r>
      <w:r w:rsidR="006A20A9" w:rsidRPr="00BE2AA7">
        <w:rPr>
          <w:sz w:val="28"/>
          <w:szCs w:val="28"/>
        </w:rPr>
        <w:t>о</w:t>
      </w:r>
      <w:r w:rsidR="007A5CC0" w:rsidRPr="00BE2AA7">
        <w:rPr>
          <w:sz w:val="28"/>
          <w:szCs w:val="28"/>
        </w:rPr>
        <w:t xml:space="preserve"> </w:t>
      </w:r>
      <w:r w:rsidR="00A82931" w:rsidRPr="00BE2AA7">
        <w:rPr>
          <w:sz w:val="28"/>
          <w:szCs w:val="28"/>
        </w:rPr>
        <w:t>Стандарт</w:t>
      </w:r>
      <w:r w:rsidR="007A5CC0" w:rsidRPr="00BE2AA7">
        <w:rPr>
          <w:sz w:val="28"/>
          <w:szCs w:val="28"/>
        </w:rPr>
        <w:t>ом</w:t>
      </w:r>
      <w:r w:rsidR="00A82931" w:rsidRPr="00BE2AA7">
        <w:rPr>
          <w:sz w:val="28"/>
          <w:szCs w:val="28"/>
        </w:rPr>
        <w:t xml:space="preserve"> ОАО «РЖД». Рекламационно-претензионная работа в ОАО «РЖД». Общий порядок проведения</w:t>
      </w:r>
      <w:r w:rsidR="00A82931" w:rsidRPr="00BE2AA7" w:rsidDel="00A82931">
        <w:rPr>
          <w:sz w:val="28"/>
          <w:szCs w:val="28"/>
        </w:rPr>
        <w:t xml:space="preserve"> </w:t>
      </w:r>
      <w:r w:rsidR="00EB112B" w:rsidRPr="00BE2AA7">
        <w:rPr>
          <w:sz w:val="28"/>
          <w:szCs w:val="28"/>
        </w:rPr>
        <w:t>[</w:t>
      </w:r>
      <w:r w:rsidR="00375B09">
        <w:fldChar w:fldCharType="begin"/>
      </w:r>
      <w:r w:rsidR="00606C04">
        <w:rPr>
          <w:sz w:val="28"/>
          <w:szCs w:val="28"/>
        </w:rPr>
        <w:instrText xml:space="preserve"> REF _Ref191997676 \r \h </w:instrText>
      </w:r>
      <w:r w:rsidR="00375B09">
        <w:fldChar w:fldCharType="separate"/>
      </w:r>
      <w:r w:rsidR="005A5E62">
        <w:rPr>
          <w:sz w:val="28"/>
          <w:szCs w:val="28"/>
        </w:rPr>
        <w:t>2.13</w:t>
      </w:r>
      <w:r w:rsidR="00375B09">
        <w:fldChar w:fldCharType="end"/>
      </w:r>
      <w:r w:rsidR="00EB112B" w:rsidRPr="00BE2AA7">
        <w:rPr>
          <w:sz w:val="28"/>
          <w:szCs w:val="28"/>
        </w:rPr>
        <w:t>]</w:t>
      </w:r>
      <w:r w:rsidRPr="00BE2AA7">
        <w:rPr>
          <w:sz w:val="28"/>
          <w:szCs w:val="28"/>
        </w:rPr>
        <w:t xml:space="preserve">. </w:t>
      </w:r>
    </w:p>
    <w:p w:rsidR="008B490A" w:rsidRDefault="00C76124">
      <w:pPr>
        <w:pStyle w:val="ae"/>
        <w:numPr>
          <w:ilvl w:val="1"/>
          <w:numId w:val="4"/>
        </w:numPr>
        <w:spacing w:line="360" w:lineRule="exact"/>
        <w:ind w:left="0"/>
        <w:contextualSpacing w:val="0"/>
        <w:jc w:val="both"/>
        <w:rPr>
          <w:sz w:val="28"/>
          <w:szCs w:val="28"/>
        </w:rPr>
      </w:pPr>
      <w:r w:rsidRPr="00BE2AA7">
        <w:rPr>
          <w:sz w:val="28"/>
          <w:szCs w:val="28"/>
        </w:rPr>
        <w:t xml:space="preserve">Монтаж </w:t>
      </w:r>
      <w:r w:rsidR="005A40E4" w:rsidRPr="00BE2AA7">
        <w:rPr>
          <w:sz w:val="28"/>
          <w:szCs w:val="28"/>
        </w:rPr>
        <w:t xml:space="preserve">возимых </w:t>
      </w:r>
      <w:r w:rsidRPr="00BE2AA7">
        <w:rPr>
          <w:sz w:val="28"/>
          <w:szCs w:val="28"/>
        </w:rPr>
        <w:t>локомотивных радиостанций и входящих в комплект блоков, монтаж и техническое обслуживание антенн, антенных стоек, антенных снижений, радиочастотных кабелей, проходных и орешковых изоляторов, межкузовного и межблочного электрического монтажа, выключателей, разъемных и клеммных соединений, микротелефонных трубок, трубопроводов с проводкой, выключателей и автоматов электропитания, устройств и источников электропитания, проводов заземления, деталей крепления, а также проверка целостности и соответствия номиналам предохранителей, установленных снаружи блоков радиостанции</w:t>
      </w:r>
      <w:r w:rsidR="007A5CC0" w:rsidRPr="00BE2AA7">
        <w:rPr>
          <w:sz w:val="28"/>
          <w:szCs w:val="28"/>
        </w:rPr>
        <w:t>,</w:t>
      </w:r>
      <w:r w:rsidRPr="00BE2AA7">
        <w:rPr>
          <w:sz w:val="28"/>
          <w:szCs w:val="28"/>
        </w:rPr>
        <w:t xml:space="preserve"> возлагается:</w:t>
      </w:r>
    </w:p>
    <w:p w:rsidR="00C76124" w:rsidRPr="00BE2AA7" w:rsidRDefault="00C76124" w:rsidP="000955DA">
      <w:pPr>
        <w:pStyle w:val="ConsPlusNormal"/>
        <w:tabs>
          <w:tab w:val="left" w:pos="0"/>
        </w:tabs>
        <w:spacing w:line="360" w:lineRule="exact"/>
        <w:ind w:firstLine="709"/>
        <w:jc w:val="both"/>
        <w:rPr>
          <w:sz w:val="28"/>
          <w:szCs w:val="28"/>
        </w:rPr>
      </w:pPr>
      <w:r w:rsidRPr="00BE2AA7">
        <w:rPr>
          <w:sz w:val="28"/>
          <w:szCs w:val="28"/>
        </w:rPr>
        <w:t>на магистральных и маневровых локомотивах, МВПС</w:t>
      </w:r>
      <w:r w:rsidR="007A5CC0" w:rsidRPr="00BE2AA7">
        <w:rPr>
          <w:sz w:val="28"/>
          <w:szCs w:val="28"/>
        </w:rPr>
        <w:t> – </w:t>
      </w:r>
      <w:r w:rsidRPr="00BE2AA7">
        <w:rPr>
          <w:sz w:val="28"/>
          <w:szCs w:val="28"/>
        </w:rPr>
        <w:t xml:space="preserve">на </w:t>
      </w:r>
      <w:r w:rsidR="00D033EA" w:rsidRPr="00BE2AA7">
        <w:rPr>
          <w:sz w:val="28"/>
          <w:szCs w:val="28"/>
        </w:rPr>
        <w:t xml:space="preserve">ремонтные предприятия </w:t>
      </w:r>
      <w:r w:rsidRPr="00BE2AA7">
        <w:rPr>
          <w:sz w:val="28"/>
          <w:szCs w:val="28"/>
        </w:rPr>
        <w:t>и моторвагонные депо</w:t>
      </w:r>
      <w:r w:rsidR="001A762D" w:rsidRPr="00BE2AA7">
        <w:rPr>
          <w:sz w:val="28"/>
          <w:szCs w:val="28"/>
        </w:rPr>
        <w:t>, на основании конкурсных процедур и в соответствии с распределением зон ответственности</w:t>
      </w:r>
      <w:r w:rsidRPr="00BE2AA7">
        <w:rPr>
          <w:sz w:val="28"/>
          <w:szCs w:val="28"/>
        </w:rPr>
        <w:t>;</w:t>
      </w:r>
    </w:p>
    <w:p w:rsidR="00C76124" w:rsidRPr="00BE2AA7" w:rsidRDefault="00C76124" w:rsidP="000955DA">
      <w:pPr>
        <w:spacing w:after="0" w:line="360" w:lineRule="exact"/>
        <w:ind w:firstLine="709"/>
        <w:jc w:val="both"/>
        <w:rPr>
          <w:rFonts w:ascii="Times New Roman" w:hAnsi="Times New Roman" w:cs="Times New Roman"/>
          <w:sz w:val="28"/>
          <w:szCs w:val="28"/>
        </w:rPr>
      </w:pPr>
      <w:r w:rsidRPr="00BE2AA7">
        <w:rPr>
          <w:rFonts w:ascii="Times New Roman" w:hAnsi="Times New Roman" w:cs="Times New Roman"/>
          <w:sz w:val="28"/>
          <w:szCs w:val="28"/>
        </w:rPr>
        <w:t xml:space="preserve">на СПС, служебных, служебно-технических (специализированных) вагонах и вагонах в составе пожарных (восстановительных) поездов – </w:t>
      </w:r>
      <w:r w:rsidR="007A5CC0" w:rsidRPr="00BE2AA7">
        <w:rPr>
          <w:rFonts w:ascii="Times New Roman" w:hAnsi="Times New Roman" w:cs="Times New Roman"/>
          <w:sz w:val="28"/>
          <w:szCs w:val="28"/>
        </w:rPr>
        <w:t xml:space="preserve">на </w:t>
      </w:r>
      <w:r w:rsidRPr="00BE2AA7">
        <w:rPr>
          <w:rFonts w:ascii="Times New Roman" w:hAnsi="Times New Roman" w:cs="Times New Roman"/>
          <w:sz w:val="28"/>
          <w:szCs w:val="28"/>
        </w:rPr>
        <w:t>владельцев СПС, служебных, служебно-технических (специализированных) вагонов и вагонов в составе пожарных (восстановительных) поездов.</w:t>
      </w:r>
    </w:p>
    <w:p w:rsidR="004D024C" w:rsidRPr="00BE2AA7" w:rsidRDefault="00772897" w:rsidP="000955DA">
      <w:pPr>
        <w:pStyle w:val="ConsPlusNormal"/>
        <w:tabs>
          <w:tab w:val="left" w:pos="0"/>
        </w:tabs>
        <w:spacing w:line="360" w:lineRule="exact"/>
        <w:ind w:firstLine="709"/>
        <w:jc w:val="both"/>
        <w:rPr>
          <w:sz w:val="28"/>
          <w:szCs w:val="28"/>
        </w:rPr>
      </w:pPr>
      <w:r w:rsidRPr="00BE2AA7">
        <w:rPr>
          <w:sz w:val="28"/>
          <w:szCs w:val="28"/>
        </w:rPr>
        <w:t>Настройка запирающих контуров помехоподавляющих устройств, установленных на локомотивах,</w:t>
      </w:r>
      <w:r w:rsidR="003941AC" w:rsidRPr="00BE2AA7">
        <w:rPr>
          <w:sz w:val="28"/>
          <w:szCs w:val="28"/>
        </w:rPr>
        <w:t xml:space="preserve"> МВПС</w:t>
      </w:r>
      <w:r w:rsidRPr="00BE2AA7">
        <w:rPr>
          <w:sz w:val="28"/>
          <w:szCs w:val="28"/>
        </w:rPr>
        <w:t xml:space="preserve"> должна проводиться в СЛД,</w:t>
      </w:r>
      <w:r w:rsidR="00FA6E18">
        <w:rPr>
          <w:sz w:val="28"/>
          <w:szCs w:val="28"/>
        </w:rPr>
        <w:t xml:space="preserve"> ТЧР</w:t>
      </w:r>
      <w:r w:rsidRPr="00BE2AA7">
        <w:rPr>
          <w:sz w:val="28"/>
          <w:szCs w:val="28"/>
        </w:rPr>
        <w:t xml:space="preserve"> локомотиворемонтных заводах или в специализированных организациях. </w:t>
      </w:r>
    </w:p>
    <w:p w:rsidR="004D024C" w:rsidRPr="00BE2AA7" w:rsidRDefault="00772897" w:rsidP="000955DA">
      <w:pPr>
        <w:pStyle w:val="ConsPlusNormal"/>
        <w:tabs>
          <w:tab w:val="left" w:pos="0"/>
        </w:tabs>
        <w:spacing w:line="360" w:lineRule="exact"/>
        <w:ind w:firstLine="709"/>
        <w:jc w:val="both"/>
        <w:rPr>
          <w:sz w:val="28"/>
          <w:szCs w:val="28"/>
        </w:rPr>
      </w:pPr>
      <w:r w:rsidRPr="00BE2AA7">
        <w:rPr>
          <w:sz w:val="28"/>
          <w:szCs w:val="28"/>
        </w:rPr>
        <w:t xml:space="preserve">Внешний осмотр, снятие и установка запирающих контуров на локомотивах, передача и доставка их </w:t>
      </w:r>
      <w:r w:rsidR="00E7472F" w:rsidRPr="00BE2AA7">
        <w:rPr>
          <w:sz w:val="28"/>
          <w:szCs w:val="28"/>
        </w:rPr>
        <w:t xml:space="preserve">на ремонтные предприятия </w:t>
      </w:r>
      <w:r w:rsidRPr="00BE2AA7">
        <w:rPr>
          <w:sz w:val="28"/>
          <w:szCs w:val="28"/>
        </w:rPr>
        <w:t xml:space="preserve">для настройки и возвращение после настройки осуществляется работниками депо, сервисных </w:t>
      </w:r>
      <w:r w:rsidR="00AD794F" w:rsidRPr="00BE2AA7">
        <w:rPr>
          <w:sz w:val="28"/>
          <w:szCs w:val="28"/>
        </w:rPr>
        <w:t>компаний</w:t>
      </w:r>
      <w:r w:rsidRPr="00BE2AA7">
        <w:rPr>
          <w:sz w:val="28"/>
          <w:szCs w:val="28"/>
        </w:rPr>
        <w:t>, выполняющих техническое обслуживание подвижного состава.</w:t>
      </w:r>
    </w:p>
    <w:p w:rsidR="008B490A" w:rsidRDefault="00381239">
      <w:pPr>
        <w:pStyle w:val="ae"/>
        <w:numPr>
          <w:ilvl w:val="1"/>
          <w:numId w:val="4"/>
        </w:numPr>
        <w:tabs>
          <w:tab w:val="left" w:pos="8364"/>
        </w:tabs>
        <w:spacing w:line="360" w:lineRule="exact"/>
        <w:ind w:left="0"/>
        <w:contextualSpacing w:val="0"/>
        <w:jc w:val="both"/>
        <w:rPr>
          <w:sz w:val="28"/>
          <w:szCs w:val="28"/>
        </w:rPr>
      </w:pPr>
      <w:r w:rsidRPr="00BE2AA7">
        <w:rPr>
          <w:sz w:val="28"/>
          <w:szCs w:val="28"/>
        </w:rPr>
        <w:t xml:space="preserve">Техническое обслуживание направляющих линий, линейных и станционных устройств </w:t>
      </w:r>
      <w:r w:rsidR="008837DC" w:rsidRPr="00BE2AA7">
        <w:rPr>
          <w:sz w:val="28"/>
          <w:szCs w:val="28"/>
        </w:rPr>
        <w:t>ПРС</w:t>
      </w:r>
      <w:r w:rsidRPr="00BE2AA7">
        <w:rPr>
          <w:sz w:val="28"/>
          <w:szCs w:val="28"/>
        </w:rPr>
        <w:t xml:space="preserve"> в </w:t>
      </w:r>
      <w:r w:rsidR="00EA5E2F" w:rsidRPr="00BE2AA7">
        <w:rPr>
          <w:sz w:val="28"/>
          <w:szCs w:val="28"/>
        </w:rPr>
        <w:t xml:space="preserve">ГМВ </w:t>
      </w:r>
      <w:r w:rsidRPr="00BE2AA7">
        <w:rPr>
          <w:sz w:val="28"/>
          <w:szCs w:val="28"/>
        </w:rPr>
        <w:t xml:space="preserve">диапазоне радиоволн </w:t>
      </w:r>
      <w:r w:rsidR="00043F1A" w:rsidRPr="00BE2AA7">
        <w:rPr>
          <w:sz w:val="28"/>
          <w:szCs w:val="28"/>
        </w:rPr>
        <w:t>выполняется</w:t>
      </w:r>
      <w:r w:rsidRPr="00BE2AA7">
        <w:rPr>
          <w:sz w:val="28"/>
          <w:szCs w:val="28"/>
        </w:rPr>
        <w:t xml:space="preserve"> </w:t>
      </w:r>
      <w:r w:rsidR="00140859" w:rsidRPr="00BE2AA7">
        <w:rPr>
          <w:sz w:val="28"/>
          <w:szCs w:val="28"/>
        </w:rPr>
        <w:t>структурными</w:t>
      </w:r>
      <w:r w:rsidRPr="00BE2AA7">
        <w:rPr>
          <w:sz w:val="28"/>
          <w:szCs w:val="28"/>
        </w:rPr>
        <w:t xml:space="preserve"> </w:t>
      </w:r>
      <w:r w:rsidR="00043F1A" w:rsidRPr="00BE2AA7">
        <w:rPr>
          <w:sz w:val="28"/>
          <w:szCs w:val="28"/>
        </w:rPr>
        <w:t>подразделениями</w:t>
      </w:r>
      <w:r w:rsidR="00140859" w:rsidRPr="00BE2AA7">
        <w:rPr>
          <w:sz w:val="28"/>
          <w:szCs w:val="28"/>
        </w:rPr>
        <w:t xml:space="preserve"> ЦСС и</w:t>
      </w:r>
      <w:r w:rsidR="00043F1A" w:rsidRPr="00BE2AA7">
        <w:rPr>
          <w:sz w:val="28"/>
          <w:szCs w:val="28"/>
        </w:rPr>
        <w:t xml:space="preserve"> </w:t>
      </w:r>
      <w:r w:rsidRPr="00BE2AA7">
        <w:rPr>
          <w:sz w:val="28"/>
          <w:szCs w:val="28"/>
        </w:rPr>
        <w:t>Трансэнерго</w:t>
      </w:r>
      <w:r w:rsidR="00D70DB1" w:rsidRPr="00BE2AA7">
        <w:rPr>
          <w:sz w:val="28"/>
          <w:szCs w:val="28"/>
        </w:rPr>
        <w:t xml:space="preserve"> в соответствии с Инструкцией </w:t>
      </w:r>
      <w:r w:rsidR="00752360" w:rsidRPr="00BE2AA7">
        <w:rPr>
          <w:sz w:val="28"/>
          <w:szCs w:val="28"/>
        </w:rPr>
        <w:t xml:space="preserve">по техническому обслуживанию и ремонту направляющих линий, линейных и стационарных устройств поездной радиосвязи гектометрового диапазона </w:t>
      </w:r>
      <w:r w:rsidR="00D70DB1" w:rsidRPr="00BE2AA7">
        <w:rPr>
          <w:sz w:val="28"/>
          <w:szCs w:val="28"/>
        </w:rPr>
        <w:t>[</w:t>
      </w:r>
      <w:r w:rsidR="00375B09">
        <w:fldChar w:fldCharType="begin"/>
      </w:r>
      <w:r w:rsidR="00606C04">
        <w:rPr>
          <w:sz w:val="28"/>
          <w:szCs w:val="28"/>
        </w:rPr>
        <w:instrText xml:space="preserve"> REF _Ref191997697 \r \h </w:instrText>
      </w:r>
      <w:r w:rsidR="00375B09">
        <w:fldChar w:fldCharType="separate"/>
      </w:r>
      <w:r w:rsidR="005A5E62">
        <w:rPr>
          <w:sz w:val="28"/>
          <w:szCs w:val="28"/>
        </w:rPr>
        <w:t>2.22</w:t>
      </w:r>
      <w:r w:rsidR="00375B09">
        <w:fldChar w:fldCharType="end"/>
      </w:r>
      <w:r w:rsidR="00D70DB1" w:rsidRPr="00BE2AA7">
        <w:rPr>
          <w:sz w:val="28"/>
          <w:szCs w:val="28"/>
        </w:rPr>
        <w:t>].</w:t>
      </w:r>
    </w:p>
    <w:p w:rsidR="008B490A" w:rsidRDefault="00381239">
      <w:pPr>
        <w:pStyle w:val="ae"/>
        <w:numPr>
          <w:ilvl w:val="1"/>
          <w:numId w:val="4"/>
        </w:numPr>
        <w:spacing w:line="360" w:lineRule="exact"/>
        <w:ind w:left="0"/>
        <w:contextualSpacing w:val="0"/>
        <w:jc w:val="both"/>
        <w:rPr>
          <w:sz w:val="28"/>
          <w:szCs w:val="28"/>
        </w:rPr>
      </w:pPr>
      <w:r w:rsidRPr="00BE2AA7">
        <w:rPr>
          <w:sz w:val="28"/>
          <w:szCs w:val="28"/>
        </w:rPr>
        <w:t xml:space="preserve">Техническое обслуживание распорядительных станций ПРС, оборудования ОТС-Ц, выполняющих функции распорядительных станций, коммутаторов и контроллеров систем радиосвязи, </w:t>
      </w:r>
      <w:r w:rsidR="00043F1A" w:rsidRPr="00BE2AA7">
        <w:rPr>
          <w:sz w:val="28"/>
          <w:szCs w:val="28"/>
        </w:rPr>
        <w:t>выполняется</w:t>
      </w:r>
      <w:r w:rsidRPr="00BE2AA7">
        <w:rPr>
          <w:sz w:val="28"/>
          <w:szCs w:val="28"/>
        </w:rPr>
        <w:t xml:space="preserve"> РЦС.</w:t>
      </w:r>
    </w:p>
    <w:p w:rsidR="008B490A" w:rsidRDefault="00381239">
      <w:pPr>
        <w:pStyle w:val="ae"/>
        <w:numPr>
          <w:ilvl w:val="1"/>
          <w:numId w:val="4"/>
        </w:numPr>
        <w:spacing w:line="360" w:lineRule="exact"/>
        <w:ind w:left="0"/>
        <w:contextualSpacing w:val="0"/>
        <w:jc w:val="both"/>
        <w:rPr>
          <w:sz w:val="28"/>
          <w:szCs w:val="28"/>
        </w:rPr>
      </w:pPr>
      <w:r w:rsidRPr="00BE2AA7">
        <w:rPr>
          <w:sz w:val="28"/>
          <w:szCs w:val="28"/>
        </w:rPr>
        <w:t>Порядок технического обслуживания речевых информаторов,</w:t>
      </w:r>
      <w:r w:rsidR="000827F5" w:rsidRPr="00BE2AA7">
        <w:rPr>
          <w:sz w:val="28"/>
          <w:szCs w:val="28"/>
        </w:rPr>
        <w:t xml:space="preserve"> </w:t>
      </w:r>
      <w:r w:rsidR="00B816BC" w:rsidRPr="00BE2AA7">
        <w:rPr>
          <w:sz w:val="28"/>
          <w:szCs w:val="28"/>
        </w:rPr>
        <w:t>контролеров событий</w:t>
      </w:r>
      <w:r w:rsidR="00535DAC" w:rsidRPr="00BE2AA7">
        <w:rPr>
          <w:sz w:val="28"/>
          <w:szCs w:val="28"/>
        </w:rPr>
        <w:t xml:space="preserve"> </w:t>
      </w:r>
      <w:r w:rsidR="000827F5" w:rsidRPr="00BE2AA7">
        <w:rPr>
          <w:sz w:val="28"/>
          <w:szCs w:val="28"/>
        </w:rPr>
        <w:t>КС</w:t>
      </w:r>
      <w:r w:rsidR="007A5CC0" w:rsidRPr="00BE2AA7">
        <w:rPr>
          <w:sz w:val="28"/>
          <w:szCs w:val="28"/>
        </w:rPr>
        <w:t>,</w:t>
      </w:r>
      <w:r w:rsidRPr="00BE2AA7">
        <w:rPr>
          <w:sz w:val="28"/>
          <w:szCs w:val="28"/>
        </w:rPr>
        <w:t xml:space="preserve"> подключаемых к стационарным радиостанциям, определяется настоящими Правилами и утвержденными </w:t>
      </w:r>
      <w:r w:rsidR="009254C0" w:rsidRPr="00BE2AA7">
        <w:rPr>
          <w:sz w:val="28"/>
          <w:szCs w:val="28"/>
        </w:rPr>
        <w:t>картами технологического процесса</w:t>
      </w:r>
      <w:r w:rsidRPr="00BE2AA7">
        <w:rPr>
          <w:sz w:val="28"/>
          <w:szCs w:val="28"/>
        </w:rPr>
        <w:t>.</w:t>
      </w:r>
    </w:p>
    <w:p w:rsidR="00EC7127" w:rsidRPr="00BE2AA7" w:rsidRDefault="00EC7127" w:rsidP="000955DA">
      <w:pPr>
        <w:pStyle w:val="ae"/>
        <w:spacing w:line="360" w:lineRule="exact"/>
        <w:ind w:left="0" w:firstLine="709"/>
        <w:contextualSpacing w:val="0"/>
        <w:jc w:val="both"/>
        <w:rPr>
          <w:sz w:val="28"/>
          <w:szCs w:val="28"/>
        </w:rPr>
      </w:pPr>
      <w:r w:rsidRPr="00BE2AA7">
        <w:rPr>
          <w:sz w:val="28"/>
          <w:szCs w:val="28"/>
        </w:rPr>
        <w:t>Периодическая проверка действия речевого информатора</w:t>
      </w:r>
      <w:r w:rsidR="00D53018" w:rsidRPr="00BE2AA7">
        <w:rPr>
          <w:sz w:val="28"/>
          <w:szCs w:val="28"/>
        </w:rPr>
        <w:t>, контроллера событий, как правило</w:t>
      </w:r>
      <w:r w:rsidR="006A0B60">
        <w:rPr>
          <w:sz w:val="28"/>
          <w:szCs w:val="28"/>
        </w:rPr>
        <w:t>,</w:t>
      </w:r>
      <w:r w:rsidRPr="00BE2AA7">
        <w:rPr>
          <w:sz w:val="28"/>
          <w:szCs w:val="28"/>
        </w:rPr>
        <w:t xml:space="preserve"> </w:t>
      </w:r>
      <w:r w:rsidR="002A5B29" w:rsidRPr="00BE2AA7">
        <w:rPr>
          <w:sz w:val="28"/>
          <w:szCs w:val="28"/>
        </w:rPr>
        <w:t xml:space="preserve">проводится </w:t>
      </w:r>
      <w:r w:rsidR="00D53018" w:rsidRPr="00BE2AA7">
        <w:rPr>
          <w:sz w:val="28"/>
          <w:szCs w:val="28"/>
        </w:rPr>
        <w:t>при КМО</w:t>
      </w:r>
      <w:r w:rsidR="00736F9C" w:rsidRPr="00BE2AA7">
        <w:rPr>
          <w:sz w:val="28"/>
          <w:szCs w:val="28"/>
        </w:rPr>
        <w:t xml:space="preserve"> </w:t>
      </w:r>
      <w:r w:rsidR="002A5B29" w:rsidRPr="00BE2AA7">
        <w:rPr>
          <w:sz w:val="28"/>
          <w:szCs w:val="28"/>
        </w:rPr>
        <w:t xml:space="preserve">работниками РЦС </w:t>
      </w:r>
      <w:r w:rsidRPr="00BE2AA7">
        <w:rPr>
          <w:sz w:val="28"/>
          <w:szCs w:val="28"/>
        </w:rPr>
        <w:t>совместно с представителями</w:t>
      </w:r>
      <w:r w:rsidR="00D53018" w:rsidRPr="00BE2AA7">
        <w:rPr>
          <w:sz w:val="28"/>
          <w:szCs w:val="28"/>
        </w:rPr>
        <w:t xml:space="preserve"> </w:t>
      </w:r>
      <w:r w:rsidR="00960DC1" w:rsidRPr="00BE2AA7">
        <w:rPr>
          <w:sz w:val="28"/>
          <w:szCs w:val="28"/>
        </w:rPr>
        <w:t>соответствующей железнодорожной станции,</w:t>
      </w:r>
      <w:r w:rsidRPr="00BE2AA7">
        <w:rPr>
          <w:sz w:val="28"/>
          <w:szCs w:val="28"/>
        </w:rPr>
        <w:t xml:space="preserve"> ШЧ (ИЧ)</w:t>
      </w:r>
      <w:r w:rsidR="001C2974" w:rsidRPr="00BE2AA7">
        <w:rPr>
          <w:sz w:val="28"/>
          <w:szCs w:val="28"/>
        </w:rPr>
        <w:t>, сервисной организации</w:t>
      </w:r>
      <w:r w:rsidRPr="00BE2AA7">
        <w:rPr>
          <w:sz w:val="28"/>
          <w:szCs w:val="28"/>
        </w:rPr>
        <w:t>.</w:t>
      </w:r>
      <w:r w:rsidR="005F0786" w:rsidRPr="00BE2AA7">
        <w:rPr>
          <w:sz w:val="28"/>
          <w:szCs w:val="28"/>
        </w:rPr>
        <w:t xml:space="preserve"> </w:t>
      </w:r>
      <w:r w:rsidR="006271A8" w:rsidRPr="00BE2AA7">
        <w:rPr>
          <w:sz w:val="28"/>
          <w:szCs w:val="28"/>
        </w:rPr>
        <w:t>Представители</w:t>
      </w:r>
      <w:r w:rsidR="005F0786" w:rsidRPr="00BE2AA7">
        <w:rPr>
          <w:sz w:val="28"/>
          <w:szCs w:val="28"/>
        </w:rPr>
        <w:t xml:space="preserve"> ШЧ (ИЧ),</w:t>
      </w:r>
      <w:r w:rsidR="001C2974" w:rsidRPr="00BE2AA7">
        <w:rPr>
          <w:sz w:val="28"/>
          <w:szCs w:val="28"/>
        </w:rPr>
        <w:t xml:space="preserve"> сервисн</w:t>
      </w:r>
      <w:r w:rsidR="009E03BB" w:rsidRPr="00BE2AA7">
        <w:rPr>
          <w:sz w:val="28"/>
          <w:szCs w:val="28"/>
        </w:rPr>
        <w:t>ой</w:t>
      </w:r>
      <w:r w:rsidR="001C2974" w:rsidRPr="00BE2AA7">
        <w:rPr>
          <w:sz w:val="28"/>
          <w:szCs w:val="28"/>
        </w:rPr>
        <w:t xml:space="preserve"> организаци</w:t>
      </w:r>
      <w:r w:rsidR="009E03BB" w:rsidRPr="00BE2AA7">
        <w:rPr>
          <w:sz w:val="28"/>
          <w:szCs w:val="28"/>
        </w:rPr>
        <w:t>и</w:t>
      </w:r>
      <w:r w:rsidR="001C2974" w:rsidRPr="00BE2AA7">
        <w:rPr>
          <w:sz w:val="28"/>
          <w:szCs w:val="28"/>
        </w:rPr>
        <w:t>,</w:t>
      </w:r>
      <w:r w:rsidR="005F0786" w:rsidRPr="00BE2AA7">
        <w:rPr>
          <w:sz w:val="28"/>
          <w:szCs w:val="28"/>
        </w:rPr>
        <w:t xml:space="preserve"> при проведении </w:t>
      </w:r>
      <w:r w:rsidR="009804BA" w:rsidRPr="00BE2AA7">
        <w:rPr>
          <w:sz w:val="28"/>
          <w:szCs w:val="28"/>
        </w:rPr>
        <w:t>РВБ</w:t>
      </w:r>
      <w:r w:rsidR="005F0786" w:rsidRPr="00BE2AA7">
        <w:rPr>
          <w:sz w:val="28"/>
          <w:szCs w:val="28"/>
        </w:rPr>
        <w:t xml:space="preserve"> </w:t>
      </w:r>
      <w:r w:rsidR="00736F9C" w:rsidRPr="00BE2AA7">
        <w:rPr>
          <w:sz w:val="28"/>
          <w:szCs w:val="28"/>
        </w:rPr>
        <w:t xml:space="preserve">РЦС </w:t>
      </w:r>
      <w:r w:rsidR="005F0786" w:rsidRPr="00BE2AA7">
        <w:rPr>
          <w:sz w:val="28"/>
          <w:szCs w:val="28"/>
        </w:rPr>
        <w:t>периодических и комиссионных проверок контроля срабатывания РИ на станции, обеспечива</w:t>
      </w:r>
      <w:r w:rsidR="001C2974" w:rsidRPr="00BE2AA7">
        <w:rPr>
          <w:sz w:val="28"/>
          <w:szCs w:val="28"/>
        </w:rPr>
        <w:t>ю</w:t>
      </w:r>
      <w:r w:rsidR="005F0786" w:rsidRPr="00BE2AA7">
        <w:rPr>
          <w:sz w:val="28"/>
          <w:szCs w:val="28"/>
        </w:rPr>
        <w:t xml:space="preserve">т подачу сигналов </w:t>
      </w:r>
      <w:r w:rsidR="008A52DC" w:rsidRPr="00BE2AA7">
        <w:rPr>
          <w:sz w:val="28"/>
          <w:szCs w:val="28"/>
        </w:rPr>
        <w:t>имитации</w:t>
      </w:r>
      <w:r w:rsidR="005F0786" w:rsidRPr="00BE2AA7">
        <w:rPr>
          <w:sz w:val="28"/>
          <w:szCs w:val="28"/>
        </w:rPr>
        <w:t xml:space="preserve"> срабатывания датчиков</w:t>
      </w:r>
      <w:r w:rsidR="00C54EFB" w:rsidRPr="00BE2AA7">
        <w:rPr>
          <w:sz w:val="28"/>
          <w:szCs w:val="28"/>
        </w:rPr>
        <w:t xml:space="preserve"> </w:t>
      </w:r>
      <w:r w:rsidR="005F0786" w:rsidRPr="00BE2AA7">
        <w:rPr>
          <w:sz w:val="28"/>
          <w:szCs w:val="28"/>
        </w:rPr>
        <w:t>КТСМ УКСПС, КГУ на РИ</w:t>
      </w:r>
      <w:r w:rsidR="009E03BB" w:rsidRPr="00BE2AA7">
        <w:rPr>
          <w:sz w:val="28"/>
          <w:szCs w:val="28"/>
        </w:rPr>
        <w:t xml:space="preserve"> и КС</w:t>
      </w:r>
      <w:r w:rsidR="005F0786" w:rsidRPr="00BE2AA7">
        <w:rPr>
          <w:sz w:val="28"/>
          <w:szCs w:val="28"/>
        </w:rPr>
        <w:t>.</w:t>
      </w:r>
    </w:p>
    <w:p w:rsidR="008B490A" w:rsidRDefault="00381239">
      <w:pPr>
        <w:pStyle w:val="ae"/>
        <w:numPr>
          <w:ilvl w:val="1"/>
          <w:numId w:val="4"/>
        </w:numPr>
        <w:spacing w:line="360" w:lineRule="exact"/>
        <w:ind w:left="0"/>
        <w:contextualSpacing w:val="0"/>
        <w:jc w:val="both"/>
        <w:rPr>
          <w:sz w:val="28"/>
          <w:szCs w:val="28"/>
        </w:rPr>
      </w:pPr>
      <w:r w:rsidRPr="00BE2AA7">
        <w:rPr>
          <w:sz w:val="28"/>
          <w:szCs w:val="28"/>
        </w:rPr>
        <w:t xml:space="preserve">Техническое обслуживание радиостанций на СПС </w:t>
      </w:r>
      <w:r w:rsidR="008837DC" w:rsidRPr="00BE2AA7">
        <w:rPr>
          <w:sz w:val="28"/>
          <w:szCs w:val="28"/>
        </w:rPr>
        <w:t xml:space="preserve">осуществляется в соответствии с </w:t>
      </w:r>
      <w:r w:rsidR="009E3008" w:rsidRPr="00BE2AA7">
        <w:rPr>
          <w:sz w:val="28"/>
          <w:szCs w:val="28"/>
        </w:rPr>
        <w:t xml:space="preserve">Правилами эксплуатации </w:t>
      </w:r>
      <w:r w:rsidR="00534E64" w:rsidRPr="00BE2AA7">
        <w:rPr>
          <w:sz w:val="28"/>
          <w:szCs w:val="28"/>
        </w:rPr>
        <w:t xml:space="preserve">специального железнодорожного подвижного состава на инфраструктуре ОАО «РЖД» </w:t>
      </w:r>
      <w:r w:rsidR="009E3008" w:rsidRPr="00BE2AA7">
        <w:rPr>
          <w:sz w:val="28"/>
          <w:szCs w:val="28"/>
        </w:rPr>
        <w:t>[</w:t>
      </w:r>
      <w:r w:rsidR="00375B09">
        <w:rPr>
          <w:sz w:val="28"/>
          <w:szCs w:val="28"/>
        </w:rPr>
        <w:fldChar w:fldCharType="begin"/>
      </w:r>
      <w:r w:rsidR="00606C04">
        <w:rPr>
          <w:sz w:val="28"/>
          <w:szCs w:val="28"/>
        </w:rPr>
        <w:instrText xml:space="preserve"> REF _Ref191997382 \r \h </w:instrText>
      </w:r>
      <w:r w:rsidR="00375B09">
        <w:rPr>
          <w:sz w:val="28"/>
          <w:szCs w:val="28"/>
        </w:rPr>
      </w:r>
      <w:r w:rsidR="00375B09">
        <w:rPr>
          <w:sz w:val="28"/>
          <w:szCs w:val="28"/>
        </w:rPr>
        <w:fldChar w:fldCharType="separate"/>
      </w:r>
      <w:r w:rsidR="005A5E62">
        <w:rPr>
          <w:sz w:val="28"/>
          <w:szCs w:val="28"/>
        </w:rPr>
        <w:t>2.19</w:t>
      </w:r>
      <w:r w:rsidR="00375B09">
        <w:rPr>
          <w:sz w:val="28"/>
          <w:szCs w:val="28"/>
        </w:rPr>
        <w:fldChar w:fldCharType="end"/>
      </w:r>
      <w:r w:rsidR="009E3008" w:rsidRPr="00BE2AA7">
        <w:rPr>
          <w:sz w:val="28"/>
          <w:szCs w:val="28"/>
        </w:rPr>
        <w:t>].</w:t>
      </w:r>
    </w:p>
    <w:p w:rsidR="00381239" w:rsidRPr="00BE2AA7" w:rsidRDefault="00381239" w:rsidP="000955DA">
      <w:pPr>
        <w:pStyle w:val="ConsPlusNormal"/>
        <w:tabs>
          <w:tab w:val="left" w:pos="0"/>
        </w:tabs>
        <w:spacing w:line="360" w:lineRule="exact"/>
        <w:ind w:firstLine="709"/>
        <w:jc w:val="both"/>
        <w:rPr>
          <w:sz w:val="28"/>
          <w:szCs w:val="28"/>
        </w:rPr>
      </w:pPr>
      <w:r w:rsidRPr="00BE2AA7">
        <w:rPr>
          <w:sz w:val="28"/>
          <w:szCs w:val="28"/>
        </w:rPr>
        <w:t>Техническое обслуживание устройств ПРС и СРС на С</w:t>
      </w:r>
      <w:r w:rsidR="005A7ABB" w:rsidRPr="00BE2AA7">
        <w:rPr>
          <w:sz w:val="28"/>
          <w:szCs w:val="28"/>
        </w:rPr>
        <w:t>С</w:t>
      </w:r>
      <w:r w:rsidRPr="00BE2AA7">
        <w:rPr>
          <w:sz w:val="28"/>
          <w:szCs w:val="28"/>
        </w:rPr>
        <w:t>ПС должно производиться на КП</w:t>
      </w:r>
      <w:r w:rsidR="00CF4FA0" w:rsidRPr="00BE2AA7">
        <w:rPr>
          <w:sz w:val="28"/>
          <w:szCs w:val="28"/>
        </w:rPr>
        <w:t xml:space="preserve"> на основании объемов и согласно заключенному наряд-заказу</w:t>
      </w:r>
      <w:r w:rsidR="00B577BF" w:rsidRPr="00BE2AA7">
        <w:rPr>
          <w:sz w:val="28"/>
          <w:szCs w:val="28"/>
        </w:rPr>
        <w:t xml:space="preserve"> или договору на обслуживание</w:t>
      </w:r>
      <w:r w:rsidRPr="00BE2AA7">
        <w:rPr>
          <w:sz w:val="28"/>
          <w:szCs w:val="28"/>
        </w:rPr>
        <w:t>.</w:t>
      </w:r>
    </w:p>
    <w:p w:rsidR="00381239" w:rsidRPr="00BE2AA7" w:rsidRDefault="008A52DC" w:rsidP="000955DA">
      <w:pPr>
        <w:pStyle w:val="ConsPlusNormal"/>
        <w:tabs>
          <w:tab w:val="left" w:pos="0"/>
        </w:tabs>
        <w:spacing w:line="360" w:lineRule="exact"/>
        <w:ind w:firstLine="709"/>
        <w:jc w:val="both"/>
        <w:rPr>
          <w:sz w:val="28"/>
          <w:szCs w:val="28"/>
        </w:rPr>
      </w:pPr>
      <w:r w:rsidRPr="00BE2AA7">
        <w:rPr>
          <w:sz w:val="28"/>
          <w:szCs w:val="28"/>
        </w:rPr>
        <w:t>Контроль технических параметров устройств</w:t>
      </w:r>
      <w:r w:rsidR="00381239" w:rsidRPr="00BE2AA7">
        <w:rPr>
          <w:sz w:val="28"/>
          <w:szCs w:val="28"/>
        </w:rPr>
        <w:t xml:space="preserve"> ПРС и СРС на СПС выполняется </w:t>
      </w:r>
      <w:r w:rsidRPr="00BE2AA7">
        <w:rPr>
          <w:sz w:val="28"/>
          <w:szCs w:val="28"/>
        </w:rPr>
        <w:t xml:space="preserve">подразделением, ответственным за контроль технических параметров радиостанций, </w:t>
      </w:r>
      <w:r w:rsidR="00381239" w:rsidRPr="00BE2AA7">
        <w:rPr>
          <w:sz w:val="28"/>
          <w:szCs w:val="28"/>
        </w:rPr>
        <w:t xml:space="preserve">в соответствии с ежегодным графиком, </w:t>
      </w:r>
      <w:r w:rsidR="00F57CF2" w:rsidRPr="00BE2AA7">
        <w:rPr>
          <w:sz w:val="28"/>
          <w:szCs w:val="28"/>
        </w:rPr>
        <w:t xml:space="preserve">разработанным </w:t>
      </w:r>
      <w:r w:rsidR="00381239" w:rsidRPr="00BE2AA7">
        <w:rPr>
          <w:sz w:val="28"/>
          <w:szCs w:val="28"/>
        </w:rPr>
        <w:t>уполномоченным работником</w:t>
      </w:r>
      <w:r w:rsidR="005A7ABB" w:rsidRPr="00BE2AA7">
        <w:rPr>
          <w:sz w:val="28"/>
          <w:szCs w:val="28"/>
        </w:rPr>
        <w:t xml:space="preserve"> балансодержателя СПС, согласованным с РЦС или организацией ответственной за техническое обслуживание</w:t>
      </w:r>
      <w:r w:rsidR="00381239" w:rsidRPr="00BE2AA7">
        <w:rPr>
          <w:sz w:val="28"/>
          <w:szCs w:val="28"/>
        </w:rPr>
        <w:t xml:space="preserve"> </w:t>
      </w:r>
      <w:r w:rsidR="00070188" w:rsidRPr="00BE2AA7">
        <w:rPr>
          <w:sz w:val="28"/>
          <w:szCs w:val="28"/>
        </w:rPr>
        <w:t>радиостанций</w:t>
      </w:r>
      <w:r w:rsidR="00381239" w:rsidRPr="00BE2AA7">
        <w:rPr>
          <w:sz w:val="28"/>
          <w:szCs w:val="28"/>
        </w:rPr>
        <w:t>, и утвержд</w:t>
      </w:r>
      <w:r w:rsidR="00F57CF2" w:rsidRPr="00BE2AA7">
        <w:rPr>
          <w:sz w:val="28"/>
          <w:szCs w:val="28"/>
        </w:rPr>
        <w:t>ё</w:t>
      </w:r>
      <w:r w:rsidR="00381239" w:rsidRPr="00BE2AA7">
        <w:rPr>
          <w:sz w:val="28"/>
          <w:szCs w:val="28"/>
        </w:rPr>
        <w:t>нным владельцем СПС.</w:t>
      </w:r>
    </w:p>
    <w:p w:rsidR="008B490A" w:rsidRDefault="00381239">
      <w:pPr>
        <w:pStyle w:val="ae"/>
        <w:numPr>
          <w:ilvl w:val="1"/>
          <w:numId w:val="4"/>
        </w:numPr>
        <w:spacing w:line="360" w:lineRule="exact"/>
        <w:ind w:left="0"/>
        <w:contextualSpacing w:val="0"/>
        <w:jc w:val="both"/>
        <w:rPr>
          <w:sz w:val="28"/>
          <w:szCs w:val="28"/>
        </w:rPr>
      </w:pPr>
      <w:r w:rsidRPr="00BE2AA7">
        <w:rPr>
          <w:sz w:val="28"/>
          <w:szCs w:val="28"/>
        </w:rPr>
        <w:t>Техническое обслуживание носимых радиостанций</w:t>
      </w:r>
      <w:r w:rsidR="004F2554" w:rsidRPr="00BE2AA7">
        <w:rPr>
          <w:sz w:val="28"/>
          <w:szCs w:val="28"/>
        </w:rPr>
        <w:t xml:space="preserve"> </w:t>
      </w:r>
      <w:r w:rsidRPr="00BE2AA7">
        <w:rPr>
          <w:sz w:val="28"/>
          <w:szCs w:val="28"/>
        </w:rPr>
        <w:t xml:space="preserve">возлагается на РЦС, и </w:t>
      </w:r>
      <w:r w:rsidRPr="00BE2AA7">
        <w:rPr>
          <w:sz w:val="28"/>
        </w:rPr>
        <w:t xml:space="preserve">может </w:t>
      </w:r>
      <w:r w:rsidR="009577F6" w:rsidRPr="00BE2AA7">
        <w:rPr>
          <w:sz w:val="28"/>
        </w:rPr>
        <w:t>выполняться самостоятельно</w:t>
      </w:r>
      <w:r w:rsidRPr="00BE2AA7">
        <w:rPr>
          <w:sz w:val="28"/>
          <w:szCs w:val="28"/>
        </w:rPr>
        <w:t xml:space="preserve"> или с привлечением сторонних специализированных организаций. </w:t>
      </w:r>
    </w:p>
    <w:p w:rsidR="00880381" w:rsidRPr="00BE2AA7" w:rsidRDefault="00381239" w:rsidP="000955DA">
      <w:pPr>
        <w:pStyle w:val="ae"/>
        <w:spacing w:line="360" w:lineRule="exact"/>
        <w:ind w:left="0" w:firstLine="709"/>
        <w:contextualSpacing w:val="0"/>
        <w:jc w:val="both"/>
        <w:rPr>
          <w:sz w:val="28"/>
          <w:szCs w:val="28"/>
        </w:rPr>
      </w:pPr>
      <w:r w:rsidRPr="00BE2AA7">
        <w:rPr>
          <w:sz w:val="28"/>
          <w:szCs w:val="28"/>
        </w:rPr>
        <w:t>Техническое обслуживание носимых радиостанций в комплекте с зарядным устройством, манипулятором (при наличии)</w:t>
      </w:r>
      <w:r w:rsidR="00791F27" w:rsidRPr="00BE2AA7">
        <w:rPr>
          <w:sz w:val="28"/>
          <w:szCs w:val="28"/>
        </w:rPr>
        <w:t>, антенн</w:t>
      </w:r>
      <w:r w:rsidR="00857E4D" w:rsidRPr="00BE2AA7">
        <w:rPr>
          <w:sz w:val="28"/>
          <w:szCs w:val="28"/>
        </w:rPr>
        <w:t xml:space="preserve">ами </w:t>
      </w:r>
      <w:r w:rsidRPr="00BE2AA7">
        <w:rPr>
          <w:sz w:val="28"/>
          <w:szCs w:val="28"/>
        </w:rPr>
        <w:t xml:space="preserve">и аккумуляторной(ыми) батареей(ями) должно проводиться с периодичностью, установленной </w:t>
      </w:r>
      <w:r w:rsidR="005767E8" w:rsidRPr="00BE2AA7">
        <w:rPr>
          <w:sz w:val="28"/>
          <w:szCs w:val="28"/>
        </w:rPr>
        <w:t>КТП, ТНК</w:t>
      </w:r>
      <w:r w:rsidR="0052226C" w:rsidRPr="00BE2AA7">
        <w:rPr>
          <w:sz w:val="28"/>
          <w:szCs w:val="28"/>
        </w:rPr>
        <w:t xml:space="preserve"> и в соответствии с </w:t>
      </w:r>
      <w:r w:rsidR="004F2554" w:rsidRPr="00BE2AA7">
        <w:rPr>
          <w:sz w:val="28"/>
          <w:szCs w:val="28"/>
        </w:rPr>
        <w:t xml:space="preserve">годовым </w:t>
      </w:r>
      <w:r w:rsidR="0052226C" w:rsidRPr="00BE2AA7">
        <w:rPr>
          <w:sz w:val="28"/>
          <w:szCs w:val="28"/>
        </w:rPr>
        <w:t xml:space="preserve">графиком, </w:t>
      </w:r>
      <w:r w:rsidR="006D6C88" w:rsidRPr="00BE2AA7">
        <w:rPr>
          <w:sz w:val="28"/>
          <w:szCs w:val="28"/>
        </w:rPr>
        <w:t xml:space="preserve">разработанным </w:t>
      </w:r>
      <w:r w:rsidR="004F2554" w:rsidRPr="00BE2AA7">
        <w:rPr>
          <w:sz w:val="28"/>
          <w:szCs w:val="28"/>
        </w:rPr>
        <w:t xml:space="preserve">совместно уполномоченными представителями организации-владельца носимых радиостанций и РЦС </w:t>
      </w:r>
      <w:r w:rsidR="0052226C" w:rsidRPr="00BE2AA7">
        <w:rPr>
          <w:sz w:val="28"/>
          <w:szCs w:val="28"/>
        </w:rPr>
        <w:t xml:space="preserve">и утвержденным </w:t>
      </w:r>
      <w:r w:rsidR="004F2554" w:rsidRPr="00BE2AA7">
        <w:rPr>
          <w:sz w:val="28"/>
          <w:szCs w:val="28"/>
        </w:rPr>
        <w:t>руководителями организации-владельца и РЦС до 25 декабря года, предшествующего планируемому</w:t>
      </w:r>
      <w:r w:rsidR="001B3FE9" w:rsidRPr="00BE2AA7">
        <w:rPr>
          <w:sz w:val="28"/>
          <w:szCs w:val="28"/>
        </w:rPr>
        <w:t>. Допускается составление единого графика для железной дороги или территориального управления железной дороги. Единый график утверждается руководителем</w:t>
      </w:r>
      <w:r w:rsidR="006859CF" w:rsidRPr="00BE2AA7">
        <w:rPr>
          <w:sz w:val="28"/>
          <w:szCs w:val="28"/>
        </w:rPr>
        <w:t xml:space="preserve"> </w:t>
      </w:r>
      <w:r w:rsidR="001B3FE9" w:rsidRPr="00BE2AA7">
        <w:rPr>
          <w:sz w:val="28"/>
          <w:szCs w:val="28"/>
        </w:rPr>
        <w:t xml:space="preserve">железной </w:t>
      </w:r>
      <w:r w:rsidR="006859CF" w:rsidRPr="00BE2AA7">
        <w:rPr>
          <w:sz w:val="28"/>
          <w:szCs w:val="28"/>
        </w:rPr>
        <w:t xml:space="preserve">дороги </w:t>
      </w:r>
      <w:r w:rsidR="001B3FE9" w:rsidRPr="00BE2AA7">
        <w:rPr>
          <w:sz w:val="28"/>
          <w:szCs w:val="28"/>
        </w:rPr>
        <w:t>или руководителем</w:t>
      </w:r>
      <w:r w:rsidR="006859CF" w:rsidRPr="00BE2AA7">
        <w:rPr>
          <w:sz w:val="28"/>
          <w:szCs w:val="28"/>
        </w:rPr>
        <w:t xml:space="preserve"> территориально</w:t>
      </w:r>
      <w:r w:rsidR="001B3FE9" w:rsidRPr="00BE2AA7">
        <w:rPr>
          <w:sz w:val="28"/>
          <w:szCs w:val="28"/>
        </w:rPr>
        <w:t>го</w:t>
      </w:r>
      <w:r w:rsidR="006859CF" w:rsidRPr="00BE2AA7">
        <w:rPr>
          <w:sz w:val="28"/>
          <w:szCs w:val="28"/>
        </w:rPr>
        <w:t xml:space="preserve"> управлени</w:t>
      </w:r>
      <w:r w:rsidR="001B3FE9" w:rsidRPr="00BE2AA7">
        <w:rPr>
          <w:sz w:val="28"/>
          <w:szCs w:val="28"/>
        </w:rPr>
        <w:t>я железной дороги</w:t>
      </w:r>
      <w:r w:rsidRPr="00BE2AA7">
        <w:rPr>
          <w:sz w:val="28"/>
          <w:szCs w:val="28"/>
        </w:rPr>
        <w:t>.</w:t>
      </w:r>
    </w:p>
    <w:p w:rsidR="00381239" w:rsidRPr="00BE2AA7" w:rsidRDefault="00381239" w:rsidP="000955DA">
      <w:pPr>
        <w:pStyle w:val="ConsPlusNormal"/>
        <w:tabs>
          <w:tab w:val="left" w:pos="0"/>
        </w:tabs>
        <w:spacing w:line="360" w:lineRule="exact"/>
        <w:ind w:firstLine="709"/>
        <w:jc w:val="both"/>
        <w:rPr>
          <w:sz w:val="28"/>
          <w:szCs w:val="28"/>
        </w:rPr>
      </w:pPr>
      <w:r w:rsidRPr="00BE2AA7">
        <w:rPr>
          <w:sz w:val="28"/>
          <w:szCs w:val="28"/>
        </w:rPr>
        <w:t xml:space="preserve">Радиостанции, зарядные устройства, манипуляторы (при наличии) и аккумуляторные батареи, не прошедшие техническое обслуживание, использовать в технологических процессах запрещается. Ответственность за </w:t>
      </w:r>
      <w:r w:rsidR="00F143A7" w:rsidRPr="00BE2AA7">
        <w:rPr>
          <w:sz w:val="28"/>
          <w:szCs w:val="28"/>
        </w:rPr>
        <w:t>использование радиостанций, зарядных устройств, манипуляторов и аккумуляторных батарей, не прошедших техническое обслуживание</w:t>
      </w:r>
      <w:r w:rsidR="00702D0B" w:rsidRPr="00BE2AA7">
        <w:rPr>
          <w:sz w:val="28"/>
          <w:szCs w:val="28"/>
        </w:rPr>
        <w:t>,</w:t>
      </w:r>
      <w:r w:rsidRPr="00BE2AA7">
        <w:rPr>
          <w:sz w:val="28"/>
          <w:szCs w:val="28"/>
        </w:rPr>
        <w:t xml:space="preserve"> нес</w:t>
      </w:r>
      <w:r w:rsidR="006D6C88" w:rsidRPr="00BE2AA7">
        <w:rPr>
          <w:sz w:val="28"/>
          <w:szCs w:val="28"/>
        </w:rPr>
        <w:t>ё</w:t>
      </w:r>
      <w:r w:rsidRPr="00BE2AA7">
        <w:rPr>
          <w:sz w:val="28"/>
          <w:szCs w:val="28"/>
        </w:rPr>
        <w:t xml:space="preserve">т </w:t>
      </w:r>
      <w:r w:rsidR="009577F6" w:rsidRPr="00BE2AA7">
        <w:rPr>
          <w:sz w:val="28"/>
          <w:szCs w:val="28"/>
        </w:rPr>
        <w:t>организация-владелец</w:t>
      </w:r>
      <w:r w:rsidRPr="00BE2AA7">
        <w:rPr>
          <w:sz w:val="28"/>
          <w:szCs w:val="28"/>
        </w:rPr>
        <w:t xml:space="preserve"> носимых радиостанций.</w:t>
      </w:r>
    </w:p>
    <w:p w:rsidR="00381239" w:rsidRDefault="00381239" w:rsidP="000955DA">
      <w:pPr>
        <w:pStyle w:val="ConsPlusNormal"/>
        <w:tabs>
          <w:tab w:val="left" w:pos="0"/>
        </w:tabs>
        <w:spacing w:line="360" w:lineRule="exact"/>
        <w:ind w:firstLine="709"/>
        <w:jc w:val="both"/>
        <w:rPr>
          <w:sz w:val="28"/>
          <w:szCs w:val="28"/>
        </w:rPr>
      </w:pPr>
      <w:r w:rsidRPr="00BE2AA7">
        <w:rPr>
          <w:sz w:val="28"/>
          <w:szCs w:val="28"/>
        </w:rPr>
        <w:t xml:space="preserve">Ответственность за своевременную доставку носимых радиостанций в комплекте с зарядным устройством, манипулятором (при наличии) и </w:t>
      </w:r>
      <w:r w:rsidR="00D23F1E" w:rsidRPr="00BE2AA7">
        <w:rPr>
          <w:sz w:val="28"/>
          <w:szCs w:val="28"/>
        </w:rPr>
        <w:t>аккумуляторной(ыми) батареей(ями)</w:t>
      </w:r>
      <w:r w:rsidRPr="00BE2AA7">
        <w:rPr>
          <w:sz w:val="28"/>
          <w:szCs w:val="28"/>
        </w:rPr>
        <w:t xml:space="preserve"> для проведения технического обслуживания и ремонта </w:t>
      </w:r>
      <w:r w:rsidR="006D6C88" w:rsidRPr="00BE2AA7">
        <w:rPr>
          <w:sz w:val="28"/>
          <w:szCs w:val="28"/>
        </w:rPr>
        <w:t>возлагается на организацию-</w:t>
      </w:r>
      <w:r w:rsidRPr="00BE2AA7">
        <w:rPr>
          <w:sz w:val="28"/>
          <w:szCs w:val="28"/>
        </w:rPr>
        <w:t>владел</w:t>
      </w:r>
      <w:r w:rsidR="006D6C88" w:rsidRPr="00BE2AA7">
        <w:rPr>
          <w:sz w:val="28"/>
          <w:szCs w:val="28"/>
        </w:rPr>
        <w:t>ьца</w:t>
      </w:r>
      <w:r w:rsidRPr="00BE2AA7">
        <w:rPr>
          <w:sz w:val="28"/>
          <w:szCs w:val="28"/>
        </w:rPr>
        <w:t xml:space="preserve"> радиостанций. </w:t>
      </w:r>
      <w:r w:rsidR="009577F6" w:rsidRPr="00BE2AA7">
        <w:rPr>
          <w:sz w:val="28"/>
          <w:szCs w:val="28"/>
        </w:rPr>
        <w:t>Владелец</w:t>
      </w:r>
      <w:r w:rsidRPr="00BE2AA7">
        <w:rPr>
          <w:sz w:val="28"/>
          <w:szCs w:val="28"/>
        </w:rPr>
        <w:t xml:space="preserve"> носимых радиостанций обязан своевременно приобретать</w:t>
      </w:r>
      <w:r w:rsidR="00684E0D" w:rsidRPr="00BE2AA7">
        <w:rPr>
          <w:sz w:val="28"/>
          <w:szCs w:val="28"/>
        </w:rPr>
        <w:t xml:space="preserve"> манипуляторы, антенны и</w:t>
      </w:r>
      <w:r w:rsidRPr="00BE2AA7">
        <w:rPr>
          <w:sz w:val="28"/>
          <w:szCs w:val="28"/>
        </w:rPr>
        <w:t xml:space="preserve"> аккумуляторные батареи требуемых типов и производить их замену</w:t>
      </w:r>
      <w:r w:rsidR="005F0786" w:rsidRPr="00BE2AA7">
        <w:rPr>
          <w:sz w:val="28"/>
          <w:szCs w:val="28"/>
        </w:rPr>
        <w:t xml:space="preserve">, а также </w:t>
      </w:r>
      <w:r w:rsidR="00546B47" w:rsidRPr="00BE2AA7">
        <w:rPr>
          <w:sz w:val="28"/>
          <w:szCs w:val="28"/>
        </w:rPr>
        <w:t>заряд</w:t>
      </w:r>
      <w:r w:rsidR="005F0786" w:rsidRPr="00BE2AA7">
        <w:rPr>
          <w:sz w:val="28"/>
          <w:szCs w:val="28"/>
        </w:rPr>
        <w:t xml:space="preserve"> аккумуляторных батарей</w:t>
      </w:r>
      <w:r w:rsidRPr="00BE2AA7">
        <w:rPr>
          <w:sz w:val="28"/>
          <w:szCs w:val="28"/>
        </w:rPr>
        <w:t>.</w:t>
      </w:r>
    </w:p>
    <w:p w:rsidR="00861762" w:rsidRPr="00BE2AA7" w:rsidRDefault="00861762" w:rsidP="000955DA">
      <w:pPr>
        <w:pStyle w:val="ConsPlusNormal"/>
        <w:tabs>
          <w:tab w:val="left" w:pos="0"/>
        </w:tabs>
        <w:spacing w:line="360" w:lineRule="exact"/>
        <w:ind w:firstLine="709"/>
        <w:jc w:val="both"/>
        <w:rPr>
          <w:sz w:val="28"/>
          <w:szCs w:val="28"/>
        </w:rPr>
      </w:pPr>
    </w:p>
    <w:p w:rsidR="00381239" w:rsidRPr="00BE2AA7" w:rsidRDefault="00381239" w:rsidP="000955DA">
      <w:pPr>
        <w:pStyle w:val="10"/>
        <w:keepNext/>
        <w:ind w:left="0" w:firstLine="0"/>
      </w:pPr>
      <w:bookmarkStart w:id="77" w:name="Par387"/>
      <w:bookmarkStart w:id="78" w:name="Par417"/>
      <w:bookmarkStart w:id="79" w:name="Par476"/>
      <w:bookmarkStart w:id="80" w:name="_Toc126063816"/>
      <w:bookmarkStart w:id="81" w:name="_Ref126072201"/>
      <w:bookmarkStart w:id="82" w:name="_Ref181869630"/>
      <w:bookmarkStart w:id="83" w:name="_Ref181870006"/>
      <w:bookmarkStart w:id="84" w:name="_Toc191998914"/>
      <w:bookmarkEnd w:id="77"/>
      <w:bookmarkEnd w:id="78"/>
      <w:bookmarkEnd w:id="79"/>
      <w:r w:rsidRPr="00BE2AA7">
        <w:t>Ответственность за сохранность устройств ПРС и СРС</w:t>
      </w:r>
      <w:bookmarkEnd w:id="80"/>
      <w:bookmarkEnd w:id="81"/>
      <w:bookmarkEnd w:id="82"/>
      <w:bookmarkEnd w:id="83"/>
      <w:bookmarkEnd w:id="84"/>
    </w:p>
    <w:p w:rsidR="005626E7" w:rsidRPr="00BE2AA7" w:rsidRDefault="00381239" w:rsidP="005626E7">
      <w:pPr>
        <w:pStyle w:val="ae"/>
        <w:numPr>
          <w:ilvl w:val="1"/>
          <w:numId w:val="3"/>
        </w:numPr>
        <w:spacing w:line="360" w:lineRule="exact"/>
        <w:ind w:left="0" w:firstLine="709"/>
        <w:contextualSpacing w:val="0"/>
        <w:jc w:val="both"/>
        <w:rPr>
          <w:sz w:val="28"/>
          <w:szCs w:val="28"/>
        </w:rPr>
      </w:pPr>
      <w:bookmarkStart w:id="85" w:name="_Toc162254235"/>
      <w:bookmarkStart w:id="86" w:name="_Toc163228882"/>
      <w:r w:rsidRPr="00BE2AA7">
        <w:rPr>
          <w:sz w:val="28"/>
          <w:szCs w:val="28"/>
        </w:rPr>
        <w:t xml:space="preserve">Ответственность за сохранность </w:t>
      </w:r>
      <w:r w:rsidR="009254C0" w:rsidRPr="00BE2AA7">
        <w:rPr>
          <w:sz w:val="28"/>
          <w:szCs w:val="28"/>
        </w:rPr>
        <w:t>оборудования</w:t>
      </w:r>
      <w:r w:rsidRPr="00BE2AA7">
        <w:rPr>
          <w:sz w:val="28"/>
          <w:szCs w:val="28"/>
        </w:rPr>
        <w:t>, пломб и</w:t>
      </w:r>
      <w:r w:rsidR="00564DC6" w:rsidRPr="00BE2AA7">
        <w:rPr>
          <w:sz w:val="28"/>
          <w:szCs w:val="28"/>
        </w:rPr>
        <w:t xml:space="preserve"> (или)</w:t>
      </w:r>
      <w:r w:rsidRPr="00BE2AA7">
        <w:rPr>
          <w:sz w:val="28"/>
          <w:szCs w:val="28"/>
        </w:rPr>
        <w:t xml:space="preserve"> защитных наклеек (бирок) на устройствах ПРС и СРС во время дежурства (смены) возлагается на лиц, пользующихся </w:t>
      </w:r>
      <w:r w:rsidR="007E6B71" w:rsidRPr="00BE2AA7">
        <w:rPr>
          <w:sz w:val="28"/>
          <w:szCs w:val="28"/>
        </w:rPr>
        <w:t>ими</w:t>
      </w:r>
      <w:r w:rsidRPr="00BE2AA7">
        <w:rPr>
          <w:sz w:val="28"/>
          <w:szCs w:val="28"/>
        </w:rPr>
        <w:t>, а именно</w:t>
      </w:r>
      <w:r w:rsidR="00297579" w:rsidRPr="00BE2AA7">
        <w:rPr>
          <w:sz w:val="28"/>
          <w:szCs w:val="28"/>
        </w:rPr>
        <w:t>,</w:t>
      </w:r>
      <w:r w:rsidR="007E6B71" w:rsidRPr="00BE2AA7">
        <w:rPr>
          <w:sz w:val="28"/>
          <w:szCs w:val="28"/>
        </w:rPr>
        <w:t xml:space="preserve"> установленных</w:t>
      </w:r>
      <w:r w:rsidRPr="00BE2AA7">
        <w:rPr>
          <w:sz w:val="28"/>
          <w:szCs w:val="28"/>
        </w:rPr>
        <w:t>:</w:t>
      </w:r>
      <w:bookmarkEnd w:id="85"/>
      <w:bookmarkEnd w:id="86"/>
    </w:p>
    <w:p w:rsidR="00381239" w:rsidRPr="00BE2AA7" w:rsidRDefault="00381239" w:rsidP="00B9100F">
      <w:pPr>
        <w:pStyle w:val="ConsPlusNormal"/>
        <w:tabs>
          <w:tab w:val="left" w:pos="0"/>
        </w:tabs>
        <w:spacing w:line="360" w:lineRule="exact"/>
        <w:ind w:firstLine="709"/>
        <w:jc w:val="both"/>
        <w:rPr>
          <w:sz w:val="28"/>
          <w:szCs w:val="28"/>
        </w:rPr>
      </w:pPr>
      <w:r w:rsidRPr="00BE2AA7">
        <w:rPr>
          <w:sz w:val="28"/>
          <w:szCs w:val="28"/>
        </w:rPr>
        <w:t>в помещении диспетчерского пункта – на дежурного диспетчера;</w:t>
      </w:r>
    </w:p>
    <w:p w:rsidR="00381239" w:rsidRPr="00BE2AA7" w:rsidRDefault="00381239" w:rsidP="00B9100F">
      <w:pPr>
        <w:pStyle w:val="ConsPlusNormal"/>
        <w:tabs>
          <w:tab w:val="left" w:pos="0"/>
        </w:tabs>
        <w:spacing w:line="360" w:lineRule="exact"/>
        <w:ind w:firstLine="709"/>
        <w:jc w:val="both"/>
        <w:rPr>
          <w:sz w:val="28"/>
          <w:szCs w:val="28"/>
        </w:rPr>
      </w:pPr>
      <w:r w:rsidRPr="00BE2AA7">
        <w:rPr>
          <w:sz w:val="28"/>
          <w:szCs w:val="28"/>
        </w:rPr>
        <w:t xml:space="preserve">на стационарных пунктах – на </w:t>
      </w:r>
      <w:r w:rsidR="00920069" w:rsidRPr="00BE2AA7">
        <w:rPr>
          <w:sz w:val="28"/>
          <w:szCs w:val="28"/>
        </w:rPr>
        <w:t>ДСП</w:t>
      </w:r>
      <w:r w:rsidRPr="00BE2AA7">
        <w:rPr>
          <w:sz w:val="28"/>
          <w:szCs w:val="28"/>
        </w:rPr>
        <w:t xml:space="preserve">, </w:t>
      </w:r>
      <w:r w:rsidR="00AF6068" w:rsidRPr="00BE2AA7">
        <w:rPr>
          <w:sz w:val="28"/>
          <w:szCs w:val="28"/>
        </w:rPr>
        <w:t>ДПП</w:t>
      </w:r>
      <w:r w:rsidR="00225328" w:rsidRPr="00BE2AA7">
        <w:rPr>
          <w:sz w:val="28"/>
          <w:szCs w:val="28"/>
        </w:rPr>
        <w:t>, а также</w:t>
      </w:r>
      <w:r w:rsidRPr="00BE2AA7">
        <w:rPr>
          <w:sz w:val="28"/>
          <w:szCs w:val="28"/>
        </w:rPr>
        <w:t xml:space="preserve"> на дежурный персонал, на рабочих местах которого установлены устройства </w:t>
      </w:r>
      <w:r w:rsidR="007F4259" w:rsidRPr="00BE2AA7">
        <w:rPr>
          <w:sz w:val="28"/>
          <w:szCs w:val="28"/>
        </w:rPr>
        <w:t xml:space="preserve">ПРС и </w:t>
      </w:r>
      <w:r w:rsidRPr="00BE2AA7">
        <w:rPr>
          <w:sz w:val="28"/>
          <w:szCs w:val="28"/>
        </w:rPr>
        <w:t>СРС;</w:t>
      </w:r>
    </w:p>
    <w:p w:rsidR="00B82E6B" w:rsidRPr="00BE2AA7" w:rsidRDefault="00381239" w:rsidP="00B9100F">
      <w:pPr>
        <w:pStyle w:val="ConsPlusNormal"/>
        <w:tabs>
          <w:tab w:val="left" w:pos="0"/>
        </w:tabs>
        <w:spacing w:line="360" w:lineRule="exact"/>
        <w:ind w:firstLine="709"/>
        <w:jc w:val="both"/>
        <w:rPr>
          <w:sz w:val="28"/>
          <w:szCs w:val="28"/>
        </w:rPr>
      </w:pPr>
      <w:r w:rsidRPr="00BE2AA7">
        <w:rPr>
          <w:sz w:val="28"/>
          <w:szCs w:val="28"/>
        </w:rPr>
        <w:t xml:space="preserve">на </w:t>
      </w:r>
      <w:r w:rsidR="006008B6" w:rsidRPr="00BE2AA7">
        <w:rPr>
          <w:sz w:val="28"/>
          <w:szCs w:val="28"/>
        </w:rPr>
        <w:t xml:space="preserve">постах </w:t>
      </w:r>
      <w:r w:rsidRPr="00BE2AA7">
        <w:rPr>
          <w:sz w:val="28"/>
          <w:szCs w:val="28"/>
        </w:rPr>
        <w:t>КТСМ – на ответственных работников</w:t>
      </w:r>
      <w:r w:rsidR="007F4259" w:rsidRPr="00BE2AA7">
        <w:rPr>
          <w:sz w:val="28"/>
          <w:szCs w:val="28"/>
        </w:rPr>
        <w:t xml:space="preserve"> дирекции инфраструктуры</w:t>
      </w:r>
      <w:r w:rsidR="00B82E6B" w:rsidRPr="00BE2AA7">
        <w:rPr>
          <w:sz w:val="28"/>
          <w:szCs w:val="28"/>
        </w:rPr>
        <w:t>.</w:t>
      </w:r>
    </w:p>
    <w:p w:rsidR="000B3C10" w:rsidRPr="00BE2AA7" w:rsidRDefault="00B82E6B">
      <w:pPr>
        <w:pStyle w:val="ConsPlusNormal"/>
        <w:tabs>
          <w:tab w:val="left" w:pos="0"/>
        </w:tabs>
        <w:spacing w:line="360" w:lineRule="exact"/>
        <w:ind w:firstLine="709"/>
        <w:jc w:val="both"/>
        <w:rPr>
          <w:sz w:val="28"/>
          <w:szCs w:val="28"/>
        </w:rPr>
      </w:pPr>
      <w:r w:rsidRPr="00BE2AA7">
        <w:rPr>
          <w:sz w:val="28"/>
          <w:szCs w:val="28"/>
        </w:rPr>
        <w:t>Ответс</w:t>
      </w:r>
      <w:r w:rsidR="009B3440">
        <w:rPr>
          <w:sz w:val="28"/>
          <w:szCs w:val="28"/>
        </w:rPr>
        <w:t>т</w:t>
      </w:r>
      <w:r w:rsidRPr="00BE2AA7">
        <w:rPr>
          <w:sz w:val="28"/>
          <w:szCs w:val="28"/>
        </w:rPr>
        <w:t>венность за сохранность возимых локомотивных радиостанций в процессе эксплуатации:</w:t>
      </w:r>
    </w:p>
    <w:p w:rsidR="000B3C10" w:rsidRPr="00BE2AA7" w:rsidRDefault="00381239">
      <w:pPr>
        <w:pStyle w:val="ConsPlusNormal"/>
        <w:tabs>
          <w:tab w:val="left" w:pos="0"/>
        </w:tabs>
        <w:spacing w:line="360" w:lineRule="exact"/>
        <w:ind w:firstLine="709"/>
        <w:jc w:val="both"/>
        <w:rPr>
          <w:sz w:val="28"/>
          <w:szCs w:val="28"/>
        </w:rPr>
      </w:pPr>
      <w:r w:rsidRPr="00BE2AA7">
        <w:rPr>
          <w:sz w:val="28"/>
          <w:szCs w:val="28"/>
        </w:rPr>
        <w:t xml:space="preserve">на </w:t>
      </w:r>
      <w:r w:rsidR="007F4259" w:rsidRPr="00BE2AA7">
        <w:rPr>
          <w:sz w:val="28"/>
          <w:szCs w:val="28"/>
        </w:rPr>
        <w:t>ТПС, МВПС</w:t>
      </w:r>
      <w:r w:rsidR="00091474" w:rsidRPr="00BE2AA7">
        <w:rPr>
          <w:sz w:val="28"/>
          <w:szCs w:val="28"/>
        </w:rPr>
        <w:t>, ВСМВПС</w:t>
      </w:r>
      <w:r w:rsidRPr="00BE2AA7">
        <w:rPr>
          <w:sz w:val="28"/>
          <w:szCs w:val="28"/>
        </w:rPr>
        <w:t xml:space="preserve"> и С</w:t>
      </w:r>
      <w:r w:rsidR="001061E4" w:rsidRPr="00BE2AA7">
        <w:rPr>
          <w:sz w:val="28"/>
          <w:szCs w:val="28"/>
        </w:rPr>
        <w:t>С</w:t>
      </w:r>
      <w:r w:rsidRPr="00BE2AA7">
        <w:rPr>
          <w:sz w:val="28"/>
          <w:szCs w:val="28"/>
        </w:rPr>
        <w:t>ПС</w:t>
      </w:r>
      <w:r w:rsidR="000A5CD2" w:rsidRPr="00BE2AA7">
        <w:rPr>
          <w:sz w:val="28"/>
          <w:szCs w:val="28"/>
        </w:rPr>
        <w:t xml:space="preserve"> – на локомотивную бригаду;</w:t>
      </w:r>
      <w:r w:rsidR="00297579" w:rsidRPr="00BE2AA7">
        <w:rPr>
          <w:sz w:val="28"/>
          <w:szCs w:val="28"/>
        </w:rPr>
        <w:t xml:space="preserve"> </w:t>
      </w:r>
    </w:p>
    <w:p w:rsidR="0062461F" w:rsidRPr="00BE2AA7" w:rsidRDefault="0062461F" w:rsidP="0062461F">
      <w:pPr>
        <w:pStyle w:val="ConsPlusNormal"/>
        <w:tabs>
          <w:tab w:val="left" w:pos="0"/>
        </w:tabs>
        <w:spacing w:line="360" w:lineRule="exact"/>
        <w:ind w:firstLine="709"/>
        <w:jc w:val="both"/>
        <w:rPr>
          <w:sz w:val="28"/>
          <w:szCs w:val="28"/>
        </w:rPr>
      </w:pPr>
      <w:r w:rsidRPr="00BE2AA7">
        <w:rPr>
          <w:sz w:val="28"/>
          <w:szCs w:val="28"/>
        </w:rPr>
        <w:t>при нахождении</w:t>
      </w:r>
      <w:r w:rsidR="00B82E6B" w:rsidRPr="00BE2AA7">
        <w:rPr>
          <w:sz w:val="28"/>
          <w:szCs w:val="28"/>
        </w:rPr>
        <w:t xml:space="preserve"> </w:t>
      </w:r>
      <w:r w:rsidR="006E7829" w:rsidRPr="00BE2AA7">
        <w:rPr>
          <w:sz w:val="28"/>
          <w:szCs w:val="28"/>
        </w:rPr>
        <w:t xml:space="preserve">в ремонте – на </w:t>
      </w:r>
      <w:r w:rsidR="00547649">
        <w:rPr>
          <w:sz w:val="28"/>
          <w:szCs w:val="28"/>
        </w:rPr>
        <w:t>ремонтное предприятие</w:t>
      </w:r>
      <w:r w:rsidRPr="00BE2AA7">
        <w:rPr>
          <w:sz w:val="28"/>
          <w:szCs w:val="28"/>
        </w:rPr>
        <w:t>;</w:t>
      </w:r>
    </w:p>
    <w:p w:rsidR="00381239" w:rsidRPr="00BE2AA7" w:rsidRDefault="00297579" w:rsidP="00B9100F">
      <w:pPr>
        <w:pStyle w:val="ConsPlusNormal"/>
        <w:tabs>
          <w:tab w:val="left" w:pos="0"/>
        </w:tabs>
        <w:spacing w:line="360" w:lineRule="exact"/>
        <w:ind w:firstLine="709"/>
        <w:jc w:val="both"/>
        <w:rPr>
          <w:sz w:val="28"/>
          <w:szCs w:val="28"/>
        </w:rPr>
      </w:pPr>
      <w:r w:rsidRPr="00BE2AA7">
        <w:rPr>
          <w:sz w:val="28"/>
          <w:szCs w:val="28"/>
        </w:rPr>
        <w:t>в пассажирских вагонах</w:t>
      </w:r>
      <w:r w:rsidR="00381239" w:rsidRPr="00BE2AA7">
        <w:rPr>
          <w:sz w:val="28"/>
          <w:szCs w:val="28"/>
        </w:rPr>
        <w:t xml:space="preserve"> – на начальника пассажирского, восстановительного, пожарного поезда;</w:t>
      </w:r>
    </w:p>
    <w:p w:rsidR="00B8668E" w:rsidRPr="00BE2AA7" w:rsidRDefault="00B8668E" w:rsidP="00B9100F">
      <w:pPr>
        <w:pStyle w:val="ConsPlusNormal"/>
        <w:tabs>
          <w:tab w:val="left" w:pos="0"/>
        </w:tabs>
        <w:spacing w:line="360" w:lineRule="exact"/>
        <w:ind w:firstLine="709"/>
        <w:jc w:val="both"/>
        <w:rPr>
          <w:sz w:val="28"/>
          <w:szCs w:val="28"/>
        </w:rPr>
      </w:pPr>
      <w:r w:rsidRPr="00BE2AA7">
        <w:rPr>
          <w:sz w:val="28"/>
          <w:szCs w:val="28"/>
        </w:rPr>
        <w:t>на СНПС – на дежурных работников СНПС</w:t>
      </w:r>
      <w:r w:rsidR="0062461F" w:rsidRPr="00BE2AA7">
        <w:rPr>
          <w:sz w:val="28"/>
          <w:szCs w:val="28"/>
        </w:rPr>
        <w:t>.</w:t>
      </w:r>
    </w:p>
    <w:p w:rsidR="00381239" w:rsidRPr="00BE2AA7" w:rsidRDefault="00381239" w:rsidP="00B9100F">
      <w:pPr>
        <w:pStyle w:val="ConsPlusNormal"/>
        <w:tabs>
          <w:tab w:val="left" w:pos="0"/>
        </w:tabs>
        <w:spacing w:line="360" w:lineRule="exact"/>
        <w:ind w:firstLine="709"/>
        <w:jc w:val="both"/>
        <w:rPr>
          <w:sz w:val="28"/>
          <w:szCs w:val="28"/>
        </w:rPr>
      </w:pPr>
      <w:r w:rsidRPr="00BE2AA7">
        <w:rPr>
          <w:sz w:val="28"/>
          <w:szCs w:val="28"/>
        </w:rPr>
        <w:t>за носимые радиостанции – на пользователей носимых радиостанций.</w:t>
      </w:r>
    </w:p>
    <w:p w:rsidR="005626E7" w:rsidRPr="00BE2AA7" w:rsidRDefault="00381239" w:rsidP="005626E7">
      <w:pPr>
        <w:pStyle w:val="ae"/>
        <w:numPr>
          <w:ilvl w:val="1"/>
          <w:numId w:val="3"/>
        </w:numPr>
        <w:spacing w:line="360" w:lineRule="exact"/>
        <w:ind w:left="0" w:firstLine="709"/>
        <w:contextualSpacing w:val="0"/>
        <w:jc w:val="both"/>
        <w:rPr>
          <w:sz w:val="28"/>
          <w:szCs w:val="28"/>
        </w:rPr>
      </w:pPr>
      <w:bookmarkStart w:id="87" w:name="_Toc162254236"/>
      <w:bookmarkStart w:id="88" w:name="_Toc163228883"/>
      <w:r w:rsidRPr="00BE2AA7">
        <w:rPr>
          <w:sz w:val="28"/>
          <w:szCs w:val="28"/>
        </w:rPr>
        <w:t>Ответственность за сохранность устройств радиосвязи, которые установлены на локомотивах</w:t>
      </w:r>
      <w:r w:rsidR="00091474" w:rsidRPr="00BE2AA7">
        <w:rPr>
          <w:sz w:val="28"/>
          <w:szCs w:val="28"/>
        </w:rPr>
        <w:t xml:space="preserve">, </w:t>
      </w:r>
      <w:r w:rsidR="00E91068" w:rsidRPr="00BE2AA7">
        <w:rPr>
          <w:sz w:val="28"/>
          <w:szCs w:val="28"/>
        </w:rPr>
        <w:t>МВПС</w:t>
      </w:r>
      <w:r w:rsidR="00091474" w:rsidRPr="00BE2AA7">
        <w:rPr>
          <w:sz w:val="28"/>
          <w:szCs w:val="28"/>
        </w:rPr>
        <w:t xml:space="preserve"> и ВСМВПС</w:t>
      </w:r>
      <w:r w:rsidRPr="00BE2AA7">
        <w:rPr>
          <w:sz w:val="28"/>
          <w:szCs w:val="28"/>
        </w:rPr>
        <w:t xml:space="preserve">, находящихся в депо, определяется в соответствии с требованиями </w:t>
      </w:r>
      <w:r w:rsidR="00AF79B1" w:rsidRPr="00BE2AA7">
        <w:rPr>
          <w:sz w:val="28"/>
          <w:szCs w:val="28"/>
        </w:rPr>
        <w:t xml:space="preserve">Правил по </w:t>
      </w:r>
      <w:r w:rsidR="00735103" w:rsidRPr="00BE2AA7">
        <w:rPr>
          <w:sz w:val="28"/>
          <w:szCs w:val="28"/>
        </w:rPr>
        <w:t xml:space="preserve">организации технического обслуживания </w:t>
      </w:r>
      <w:r w:rsidR="00AF79B1" w:rsidRPr="00BE2AA7">
        <w:rPr>
          <w:sz w:val="28"/>
          <w:szCs w:val="28"/>
        </w:rPr>
        <w:t xml:space="preserve">и </w:t>
      </w:r>
      <w:r w:rsidR="00735103" w:rsidRPr="00BE2AA7">
        <w:rPr>
          <w:sz w:val="28"/>
          <w:szCs w:val="28"/>
        </w:rPr>
        <w:t xml:space="preserve">ремонта </w:t>
      </w:r>
      <w:r w:rsidR="00AF79B1" w:rsidRPr="00BE2AA7">
        <w:rPr>
          <w:sz w:val="28"/>
          <w:szCs w:val="28"/>
        </w:rPr>
        <w:t>локомотивных устройств безопасности, средств поездной радиосвязи</w:t>
      </w:r>
      <w:r w:rsidR="00630C4C" w:rsidRPr="00BE2AA7">
        <w:rPr>
          <w:sz w:val="28"/>
          <w:szCs w:val="28"/>
        </w:rPr>
        <w:t>, систем автоведения и навигационно-связного оборудования</w:t>
      </w:r>
      <w:r w:rsidR="00AF79B1" w:rsidRPr="00BE2AA7">
        <w:t xml:space="preserve"> </w:t>
      </w:r>
      <w:r w:rsidR="00AF79B1" w:rsidRPr="00BE2AA7">
        <w:rPr>
          <w:sz w:val="28"/>
          <w:szCs w:val="28"/>
        </w:rPr>
        <w:t>[</w:t>
      </w:r>
      <w:r w:rsidR="00375B09">
        <w:fldChar w:fldCharType="begin"/>
      </w:r>
      <w:r w:rsidR="00606C04">
        <w:rPr>
          <w:sz w:val="28"/>
          <w:szCs w:val="28"/>
        </w:rPr>
        <w:instrText xml:space="preserve"> REF _Ref191997561 \r \h </w:instrText>
      </w:r>
      <w:r w:rsidR="00375B09">
        <w:fldChar w:fldCharType="separate"/>
      </w:r>
      <w:r w:rsidR="005A5E62">
        <w:rPr>
          <w:sz w:val="28"/>
          <w:szCs w:val="28"/>
        </w:rPr>
        <w:t>2.20</w:t>
      </w:r>
      <w:r w:rsidR="00375B09">
        <w:fldChar w:fldCharType="end"/>
      </w:r>
      <w:r w:rsidR="00AF79B1" w:rsidRPr="00BE2AA7">
        <w:rPr>
          <w:sz w:val="28"/>
          <w:szCs w:val="28"/>
        </w:rPr>
        <w:t xml:space="preserve">], </w:t>
      </w:r>
      <w:r w:rsidR="00297579" w:rsidRPr="00BE2AA7">
        <w:rPr>
          <w:sz w:val="28"/>
          <w:szCs w:val="28"/>
        </w:rPr>
        <w:t xml:space="preserve">на основании заключенных </w:t>
      </w:r>
      <w:r w:rsidRPr="00BE2AA7">
        <w:rPr>
          <w:sz w:val="28"/>
          <w:szCs w:val="28"/>
        </w:rPr>
        <w:t>договоров на сервисное обслуживание локомотивов.</w:t>
      </w:r>
      <w:bookmarkEnd w:id="87"/>
      <w:bookmarkEnd w:id="88"/>
    </w:p>
    <w:p w:rsidR="00381239" w:rsidRPr="00BE2AA7" w:rsidRDefault="00381239" w:rsidP="00B9100F">
      <w:pPr>
        <w:pStyle w:val="ConsPlusNormal"/>
        <w:tabs>
          <w:tab w:val="left" w:pos="0"/>
        </w:tabs>
        <w:spacing w:line="360" w:lineRule="exact"/>
        <w:ind w:firstLine="709"/>
        <w:jc w:val="both"/>
        <w:rPr>
          <w:sz w:val="28"/>
          <w:szCs w:val="28"/>
        </w:rPr>
      </w:pPr>
      <w:r w:rsidRPr="00BE2AA7">
        <w:rPr>
          <w:sz w:val="28"/>
          <w:szCs w:val="28"/>
        </w:rPr>
        <w:t xml:space="preserve">В случае отсутствия договора на сервисное обслуживание ответственность за сохранность радиостанции определяется </w:t>
      </w:r>
      <w:r w:rsidR="00297579" w:rsidRPr="00BE2AA7">
        <w:rPr>
          <w:sz w:val="28"/>
          <w:szCs w:val="28"/>
        </w:rPr>
        <w:t xml:space="preserve">в соответствии с </w:t>
      </w:r>
      <w:r w:rsidRPr="00BE2AA7">
        <w:rPr>
          <w:sz w:val="28"/>
          <w:szCs w:val="28"/>
        </w:rPr>
        <w:t>установленным в ОАО «РЖД» порядком.</w:t>
      </w:r>
    </w:p>
    <w:p w:rsidR="005626E7" w:rsidRPr="00BE2AA7" w:rsidRDefault="00381239" w:rsidP="005626E7">
      <w:pPr>
        <w:pStyle w:val="ae"/>
        <w:numPr>
          <w:ilvl w:val="1"/>
          <w:numId w:val="3"/>
        </w:numPr>
        <w:spacing w:line="360" w:lineRule="exact"/>
        <w:ind w:left="0" w:firstLine="709"/>
        <w:contextualSpacing w:val="0"/>
        <w:jc w:val="both"/>
        <w:rPr>
          <w:sz w:val="28"/>
          <w:szCs w:val="28"/>
        </w:rPr>
      </w:pPr>
      <w:bookmarkStart w:id="89" w:name="_Toc162254237"/>
      <w:bookmarkStart w:id="90" w:name="_Toc163228884"/>
      <w:r w:rsidRPr="00BE2AA7">
        <w:rPr>
          <w:sz w:val="28"/>
          <w:szCs w:val="28"/>
        </w:rPr>
        <w:t>Работники ОАО «РЖД», других предприятий и структурных подразделений, пользующиеся ПРС</w:t>
      </w:r>
      <w:r w:rsidR="00911125" w:rsidRPr="00BE2AA7">
        <w:rPr>
          <w:sz w:val="28"/>
          <w:szCs w:val="28"/>
        </w:rPr>
        <w:t xml:space="preserve"> и СРС</w:t>
      </w:r>
      <w:r w:rsidRPr="00BE2AA7">
        <w:rPr>
          <w:sz w:val="28"/>
          <w:szCs w:val="28"/>
        </w:rPr>
        <w:t xml:space="preserve">, должны принимать меры, направленные на обеспечение сохранности </w:t>
      </w:r>
      <w:r w:rsidR="00AC0464" w:rsidRPr="00BE2AA7">
        <w:rPr>
          <w:sz w:val="28"/>
          <w:szCs w:val="28"/>
        </w:rPr>
        <w:t>устройств</w:t>
      </w:r>
      <w:r w:rsidRPr="00BE2AA7">
        <w:rPr>
          <w:sz w:val="28"/>
          <w:szCs w:val="28"/>
        </w:rPr>
        <w:t xml:space="preserve"> радиосвязи, исключать доступ посторонних лиц в помещения и на подвижные объекты, где размещены радиостанции, не оставлять без внимания </w:t>
      </w:r>
      <w:r w:rsidR="00297579" w:rsidRPr="00BE2AA7">
        <w:rPr>
          <w:sz w:val="28"/>
          <w:szCs w:val="28"/>
        </w:rPr>
        <w:t xml:space="preserve">случаи </w:t>
      </w:r>
      <w:r w:rsidRPr="00BE2AA7">
        <w:rPr>
          <w:sz w:val="28"/>
          <w:szCs w:val="28"/>
        </w:rPr>
        <w:t xml:space="preserve">хищения </w:t>
      </w:r>
      <w:r w:rsidR="00AC0464" w:rsidRPr="00BE2AA7">
        <w:rPr>
          <w:sz w:val="28"/>
          <w:szCs w:val="28"/>
        </w:rPr>
        <w:t>устройств</w:t>
      </w:r>
      <w:r w:rsidRPr="00BE2AA7">
        <w:rPr>
          <w:sz w:val="28"/>
          <w:szCs w:val="28"/>
        </w:rPr>
        <w:t xml:space="preserve"> радиосвязи и их порчи.</w:t>
      </w:r>
      <w:bookmarkEnd w:id="89"/>
      <w:bookmarkEnd w:id="90"/>
    </w:p>
    <w:p w:rsidR="007625C2" w:rsidRDefault="009946AD">
      <w:pPr>
        <w:pStyle w:val="ae"/>
        <w:numPr>
          <w:ilvl w:val="1"/>
          <w:numId w:val="3"/>
        </w:numPr>
        <w:spacing w:line="360" w:lineRule="exact"/>
        <w:ind w:left="0" w:firstLine="709"/>
        <w:contextualSpacing w:val="0"/>
        <w:jc w:val="both"/>
        <w:rPr>
          <w:sz w:val="28"/>
          <w:szCs w:val="28"/>
        </w:rPr>
      </w:pPr>
      <w:bookmarkStart w:id="91" w:name="_Toc163228885"/>
      <w:r w:rsidRPr="00BE2AA7">
        <w:rPr>
          <w:sz w:val="28"/>
          <w:szCs w:val="28"/>
        </w:rPr>
        <w:t>При передаче радиостанций из одного структурного подразделения филиала ОАО</w:t>
      </w:r>
      <w:r w:rsidR="008970D8" w:rsidRPr="00BE2AA7">
        <w:rPr>
          <w:sz w:val="28"/>
          <w:szCs w:val="28"/>
        </w:rPr>
        <w:t> </w:t>
      </w:r>
      <w:r w:rsidRPr="00BE2AA7">
        <w:rPr>
          <w:sz w:val="28"/>
          <w:szCs w:val="28"/>
        </w:rPr>
        <w:t>«РЖД» в другое (эксплуатационное локомотивное депо, ПМС</w:t>
      </w:r>
      <w:r w:rsidR="00CE7EDD" w:rsidRPr="00BE2AA7">
        <w:rPr>
          <w:sz w:val="28"/>
          <w:szCs w:val="28"/>
        </w:rPr>
        <w:t xml:space="preserve"> </w:t>
      </w:r>
      <w:r w:rsidRPr="00BE2AA7">
        <w:rPr>
          <w:sz w:val="28"/>
          <w:szCs w:val="28"/>
        </w:rPr>
        <w:t>и</w:t>
      </w:r>
      <w:r w:rsidR="00CE7EDD" w:rsidRPr="00BE2AA7">
        <w:rPr>
          <w:sz w:val="28"/>
          <w:szCs w:val="28"/>
        </w:rPr>
        <w:t> </w:t>
      </w:r>
      <w:r w:rsidRPr="00BE2AA7">
        <w:rPr>
          <w:sz w:val="28"/>
          <w:szCs w:val="28"/>
        </w:rPr>
        <w:t>т.п.) балансодержатель в течение 5 рабочих дней должен уведомить курирующий РЦС о факте передачи</w:t>
      </w:r>
      <w:r w:rsidR="00297579" w:rsidRPr="00BE2AA7">
        <w:rPr>
          <w:sz w:val="28"/>
          <w:szCs w:val="28"/>
        </w:rPr>
        <w:t xml:space="preserve"> оборудования</w:t>
      </w:r>
      <w:r w:rsidRPr="00BE2AA7">
        <w:rPr>
          <w:sz w:val="28"/>
          <w:szCs w:val="28"/>
        </w:rPr>
        <w:t xml:space="preserve"> с указанием заводских и инвентарных номеров</w:t>
      </w:r>
      <w:r w:rsidR="00FA5B8E" w:rsidRPr="00BE2AA7">
        <w:rPr>
          <w:sz w:val="28"/>
          <w:szCs w:val="28"/>
        </w:rPr>
        <w:t>,</w:t>
      </w:r>
      <w:r w:rsidRPr="00BE2AA7">
        <w:rPr>
          <w:sz w:val="28"/>
          <w:szCs w:val="28"/>
        </w:rPr>
        <w:t xml:space="preserve"> </w:t>
      </w:r>
      <w:r w:rsidR="00FA5B8E" w:rsidRPr="00BE2AA7">
        <w:rPr>
          <w:sz w:val="28"/>
          <w:szCs w:val="28"/>
        </w:rPr>
        <w:t>даты</w:t>
      </w:r>
      <w:r w:rsidRPr="00BE2AA7">
        <w:rPr>
          <w:sz w:val="28"/>
          <w:szCs w:val="28"/>
        </w:rPr>
        <w:t xml:space="preserve"> выпуска переданных радиостанций</w:t>
      </w:r>
      <w:r w:rsidR="00297579" w:rsidRPr="00BE2AA7">
        <w:rPr>
          <w:sz w:val="28"/>
          <w:szCs w:val="28"/>
        </w:rPr>
        <w:t>,</w:t>
      </w:r>
      <w:r w:rsidRPr="00BE2AA7">
        <w:rPr>
          <w:sz w:val="28"/>
          <w:szCs w:val="28"/>
        </w:rPr>
        <w:t xml:space="preserve"> наименования дороги и подразделения, </w:t>
      </w:r>
      <w:r w:rsidR="008970D8" w:rsidRPr="00BE2AA7">
        <w:rPr>
          <w:sz w:val="28"/>
          <w:szCs w:val="28"/>
        </w:rPr>
        <w:t>в котор</w:t>
      </w:r>
      <w:r w:rsidR="00FA5B8E" w:rsidRPr="00BE2AA7">
        <w:rPr>
          <w:sz w:val="28"/>
          <w:szCs w:val="28"/>
        </w:rPr>
        <w:t>ое</w:t>
      </w:r>
      <w:r w:rsidRPr="00BE2AA7">
        <w:rPr>
          <w:sz w:val="28"/>
          <w:szCs w:val="28"/>
        </w:rPr>
        <w:t xml:space="preserve"> переда</w:t>
      </w:r>
      <w:r w:rsidR="008970D8" w:rsidRPr="00BE2AA7">
        <w:rPr>
          <w:sz w:val="28"/>
          <w:szCs w:val="28"/>
        </w:rPr>
        <w:t>ются</w:t>
      </w:r>
      <w:r w:rsidRPr="00BE2AA7">
        <w:rPr>
          <w:sz w:val="28"/>
          <w:szCs w:val="28"/>
        </w:rPr>
        <w:t xml:space="preserve"> радиостанции (для внесения соответствующих изменений в ЕСМА</w:t>
      </w:r>
      <w:r w:rsidR="00626C9B" w:rsidRPr="00BE2AA7">
        <w:rPr>
          <w:sz w:val="28"/>
          <w:szCs w:val="28"/>
        </w:rPr>
        <w:t xml:space="preserve"> (ОУТ</w:t>
      </w:r>
      <w:r w:rsidR="00D213C2" w:rsidRPr="00BE2AA7">
        <w:rPr>
          <w:sz w:val="28"/>
          <w:szCs w:val="28"/>
        </w:rPr>
        <w:t> </w:t>
      </w:r>
      <w:r w:rsidR="00626C9B" w:rsidRPr="00BE2AA7">
        <w:rPr>
          <w:sz w:val="28"/>
          <w:szCs w:val="28"/>
        </w:rPr>
        <w:t>СС)</w:t>
      </w:r>
      <w:r w:rsidRPr="00BE2AA7">
        <w:rPr>
          <w:sz w:val="28"/>
          <w:szCs w:val="28"/>
        </w:rPr>
        <w:t>, передач</w:t>
      </w:r>
      <w:r w:rsidR="00FA5B8E" w:rsidRPr="00BE2AA7">
        <w:rPr>
          <w:sz w:val="28"/>
          <w:szCs w:val="28"/>
        </w:rPr>
        <w:t>и</w:t>
      </w:r>
      <w:r w:rsidRPr="00BE2AA7">
        <w:rPr>
          <w:sz w:val="28"/>
          <w:szCs w:val="28"/>
        </w:rPr>
        <w:t xml:space="preserve"> выписок из реестра зарегистрированных </w:t>
      </w:r>
      <w:r w:rsidR="008970D8" w:rsidRPr="00BE2AA7">
        <w:rPr>
          <w:sz w:val="28"/>
          <w:szCs w:val="28"/>
        </w:rPr>
        <w:t>РЭС</w:t>
      </w:r>
      <w:r w:rsidRPr="00BE2AA7">
        <w:rPr>
          <w:sz w:val="28"/>
          <w:szCs w:val="28"/>
        </w:rPr>
        <w:t xml:space="preserve"> и высокочастотных устройств, либо аннулирования выписок из реестра зарегистрированных </w:t>
      </w:r>
      <w:r w:rsidR="008970D8" w:rsidRPr="00BE2AA7">
        <w:rPr>
          <w:sz w:val="28"/>
          <w:szCs w:val="28"/>
        </w:rPr>
        <w:t>РЭС</w:t>
      </w:r>
      <w:r w:rsidRPr="00BE2AA7">
        <w:rPr>
          <w:sz w:val="28"/>
          <w:szCs w:val="28"/>
        </w:rPr>
        <w:t xml:space="preserve"> и высокочастотных устройств в надзорных органах).</w:t>
      </w:r>
      <w:bookmarkEnd w:id="91"/>
    </w:p>
    <w:p w:rsidR="00861762" w:rsidRPr="00BE2AA7" w:rsidRDefault="00861762" w:rsidP="00861762">
      <w:pPr>
        <w:pStyle w:val="ae"/>
        <w:spacing w:line="360" w:lineRule="exact"/>
        <w:ind w:left="709"/>
        <w:contextualSpacing w:val="0"/>
        <w:jc w:val="both"/>
        <w:rPr>
          <w:sz w:val="28"/>
          <w:szCs w:val="28"/>
        </w:rPr>
      </w:pPr>
    </w:p>
    <w:p w:rsidR="000E0C0E" w:rsidRPr="00BE2AA7" w:rsidRDefault="000E0C0E" w:rsidP="000955DA">
      <w:pPr>
        <w:pStyle w:val="10"/>
        <w:keepNext/>
        <w:ind w:left="0" w:firstLine="0"/>
      </w:pPr>
      <w:bookmarkStart w:id="92" w:name="Par489"/>
      <w:bookmarkStart w:id="93" w:name="_Toc181865976"/>
      <w:bookmarkStart w:id="94" w:name="_Toc126063815"/>
      <w:bookmarkStart w:id="95" w:name="_Toc191998915"/>
      <w:bookmarkEnd w:id="92"/>
      <w:bookmarkEnd w:id="93"/>
      <w:r w:rsidRPr="00BE2AA7">
        <w:t>Эксплуатация ПРС на участках обращения скоростных и высокоскоростных пассажирских поездов</w:t>
      </w:r>
      <w:bookmarkEnd w:id="94"/>
      <w:bookmarkEnd w:id="95"/>
    </w:p>
    <w:p w:rsidR="007625C2" w:rsidRPr="00BE2AA7" w:rsidRDefault="00C97AB5">
      <w:pPr>
        <w:pStyle w:val="ae"/>
        <w:numPr>
          <w:ilvl w:val="1"/>
          <w:numId w:val="3"/>
        </w:numPr>
        <w:spacing w:line="360" w:lineRule="exact"/>
        <w:ind w:left="0" w:firstLine="709"/>
        <w:contextualSpacing w:val="0"/>
        <w:jc w:val="both"/>
        <w:rPr>
          <w:sz w:val="28"/>
          <w:szCs w:val="28"/>
        </w:rPr>
      </w:pPr>
      <w:bookmarkStart w:id="96" w:name="_Toc162254216"/>
      <w:bookmarkStart w:id="97" w:name="_Toc163228863"/>
      <w:r w:rsidRPr="00BE2AA7">
        <w:rPr>
          <w:sz w:val="28"/>
          <w:szCs w:val="28"/>
        </w:rPr>
        <w:t>Эксплуатация</w:t>
      </w:r>
      <w:r w:rsidR="000E0C0E" w:rsidRPr="00BE2AA7">
        <w:rPr>
          <w:sz w:val="28"/>
          <w:szCs w:val="28"/>
        </w:rPr>
        <w:t>, техническо</w:t>
      </w:r>
      <w:r w:rsidRPr="00BE2AA7">
        <w:rPr>
          <w:sz w:val="28"/>
          <w:szCs w:val="28"/>
        </w:rPr>
        <w:t>е</w:t>
      </w:r>
      <w:r w:rsidR="000E0C0E" w:rsidRPr="00BE2AA7">
        <w:rPr>
          <w:sz w:val="28"/>
          <w:szCs w:val="28"/>
        </w:rPr>
        <w:t xml:space="preserve"> обслуживани</w:t>
      </w:r>
      <w:r w:rsidRPr="00BE2AA7">
        <w:rPr>
          <w:sz w:val="28"/>
          <w:szCs w:val="28"/>
        </w:rPr>
        <w:t>е</w:t>
      </w:r>
      <w:r w:rsidR="000E0C0E" w:rsidRPr="00BE2AA7">
        <w:rPr>
          <w:sz w:val="28"/>
          <w:szCs w:val="28"/>
        </w:rPr>
        <w:t xml:space="preserve"> и ремонт устройств ПРС</w:t>
      </w:r>
      <w:r w:rsidRPr="00BE2AA7">
        <w:rPr>
          <w:sz w:val="28"/>
          <w:szCs w:val="28"/>
        </w:rPr>
        <w:t xml:space="preserve"> и СРС</w:t>
      </w:r>
      <w:r w:rsidR="000E0C0E" w:rsidRPr="00BE2AA7">
        <w:rPr>
          <w:sz w:val="28"/>
          <w:szCs w:val="28"/>
        </w:rPr>
        <w:t xml:space="preserve">, эксплуатируемых на ВСМВПС, предназначенном для движения со скоростями 140 км/ч </w:t>
      </w:r>
      <w:r w:rsidRPr="00BE2AA7">
        <w:rPr>
          <w:sz w:val="28"/>
          <w:szCs w:val="28"/>
        </w:rPr>
        <w:t xml:space="preserve">и выше осуществляется в соответствии с положениями разделов </w:t>
      </w:r>
      <w:fldSimple w:instr=" REF _Ref181869999 \r \h  \* MERGEFORMAT ">
        <w:r w:rsidR="005A5E62" w:rsidRPr="005A5E62">
          <w:rPr>
            <w:sz w:val="28"/>
          </w:rPr>
          <w:t>1</w:t>
        </w:r>
      </w:fldSimple>
      <w:r w:rsidRPr="00BE2AA7">
        <w:rPr>
          <w:sz w:val="28"/>
          <w:szCs w:val="28"/>
        </w:rPr>
        <w:t>-</w:t>
      </w:r>
      <w:fldSimple w:instr=" REF _Ref181870006 \r \h  \* MERGEFORMAT ">
        <w:r w:rsidR="005A5E62" w:rsidRPr="005A5E62">
          <w:rPr>
            <w:sz w:val="28"/>
          </w:rPr>
          <w:t>8</w:t>
        </w:r>
      </w:fldSimple>
      <w:r w:rsidR="000E0C0E" w:rsidRPr="00BE2AA7">
        <w:rPr>
          <w:sz w:val="28"/>
          <w:szCs w:val="28"/>
        </w:rPr>
        <w:t xml:space="preserve"> </w:t>
      </w:r>
      <w:r w:rsidRPr="00BE2AA7">
        <w:rPr>
          <w:sz w:val="28"/>
          <w:szCs w:val="28"/>
        </w:rPr>
        <w:t>настоящих Правил</w:t>
      </w:r>
      <w:r w:rsidR="000E0C0E" w:rsidRPr="00BE2AA7">
        <w:rPr>
          <w:sz w:val="28"/>
          <w:szCs w:val="28"/>
        </w:rPr>
        <w:t>.</w:t>
      </w:r>
    </w:p>
    <w:p w:rsidR="007625C2" w:rsidRPr="00BE2AA7" w:rsidRDefault="00B822C3">
      <w:pPr>
        <w:pStyle w:val="ae"/>
        <w:numPr>
          <w:ilvl w:val="1"/>
          <w:numId w:val="3"/>
        </w:numPr>
        <w:spacing w:line="360" w:lineRule="exact"/>
        <w:ind w:left="0" w:firstLine="709"/>
        <w:contextualSpacing w:val="0"/>
        <w:jc w:val="both"/>
        <w:rPr>
          <w:sz w:val="28"/>
          <w:szCs w:val="28"/>
        </w:rPr>
      </w:pPr>
      <w:bookmarkStart w:id="98" w:name="_Toc162254218"/>
      <w:bookmarkStart w:id="99" w:name="_Toc163228865"/>
      <w:bookmarkEnd w:id="96"/>
      <w:bookmarkEnd w:id="97"/>
      <w:r w:rsidRPr="00BE2AA7">
        <w:rPr>
          <w:sz w:val="28"/>
          <w:szCs w:val="28"/>
        </w:rPr>
        <w:t xml:space="preserve">Ответственными </w:t>
      </w:r>
      <w:r w:rsidR="000E0C0E" w:rsidRPr="00BE2AA7">
        <w:rPr>
          <w:sz w:val="28"/>
          <w:szCs w:val="28"/>
        </w:rPr>
        <w:t>за эксплуатацию устройств ПРС</w:t>
      </w:r>
      <w:r w:rsidRPr="00BE2AA7">
        <w:rPr>
          <w:sz w:val="28"/>
          <w:szCs w:val="28"/>
        </w:rPr>
        <w:t>, установленных на ВСМВПС</w:t>
      </w:r>
      <w:r w:rsidR="000E0C0E" w:rsidRPr="00BE2AA7">
        <w:rPr>
          <w:sz w:val="28"/>
          <w:szCs w:val="28"/>
        </w:rPr>
        <w:t xml:space="preserve">: пультов управления, возимых локомотивных радиостанций, АФУ, системы аудио-, видеорегистрации переговоров, носимых радиостанций, помехоподавляющих устройств, источников электропитания </w:t>
      </w:r>
      <w:r w:rsidR="00506656" w:rsidRPr="00BE2AA7">
        <w:rPr>
          <w:sz w:val="28"/>
          <w:szCs w:val="28"/>
        </w:rPr>
        <w:t xml:space="preserve">возимых </w:t>
      </w:r>
      <w:r w:rsidR="000E0C0E" w:rsidRPr="00BE2AA7">
        <w:rPr>
          <w:sz w:val="28"/>
          <w:szCs w:val="28"/>
        </w:rPr>
        <w:t>локомотивных радиостанций</w:t>
      </w:r>
      <w:r w:rsidRPr="00BE2AA7">
        <w:rPr>
          <w:sz w:val="28"/>
          <w:szCs w:val="28"/>
        </w:rPr>
        <w:t xml:space="preserve"> являются работники</w:t>
      </w:r>
      <w:r w:rsidR="001C4A57" w:rsidRPr="00BE2AA7">
        <w:rPr>
          <w:sz w:val="28"/>
          <w:szCs w:val="28"/>
        </w:rPr>
        <w:t xml:space="preserve"> ДОСС или иного подразделения, определенного распорядительным или организационно-правовым документом организации, осуществляющей эксплуатацию высокоскоростной железнодорожной магистрали</w:t>
      </w:r>
      <w:r w:rsidR="000E0C0E" w:rsidRPr="00BE2AA7">
        <w:rPr>
          <w:sz w:val="28"/>
          <w:szCs w:val="28"/>
        </w:rPr>
        <w:t>.</w:t>
      </w:r>
      <w:bookmarkEnd w:id="98"/>
      <w:bookmarkEnd w:id="99"/>
    </w:p>
    <w:p w:rsidR="007625C2" w:rsidRPr="00BE2AA7" w:rsidRDefault="000E0C0E">
      <w:pPr>
        <w:pStyle w:val="ae"/>
        <w:numPr>
          <w:ilvl w:val="1"/>
          <w:numId w:val="3"/>
        </w:numPr>
        <w:spacing w:line="360" w:lineRule="exact"/>
        <w:ind w:left="0" w:firstLine="709"/>
        <w:contextualSpacing w:val="0"/>
        <w:jc w:val="both"/>
        <w:rPr>
          <w:sz w:val="28"/>
          <w:szCs w:val="28"/>
        </w:rPr>
      </w:pPr>
      <w:bookmarkStart w:id="100" w:name="_Toc162254219"/>
      <w:bookmarkStart w:id="101" w:name="_Toc163228866"/>
      <w:r w:rsidRPr="00BE2AA7">
        <w:rPr>
          <w:sz w:val="28"/>
          <w:szCs w:val="28"/>
        </w:rPr>
        <w:t>Фактическое техническое состояние устройств ПРС на скоростном и высокоскоростном подвижном составе, организация выполнения технологических процессов обслуживания возимых локомотивных устройств ПРС на контрольных пунктах проверяется комиссией, состоящей из представителей соответствующих балансодержателей радиостанций (региональной дирекции скоростного сообщения), организации, обеспечивающей техническое обслуживание подвижного состава, и РЦС ежегодно при комиссионных осмотрах по графику, утвержденному региональной дирекцией скоростного сообщения</w:t>
      </w:r>
      <w:r w:rsidR="000E21C5" w:rsidRPr="00BE2AA7">
        <w:rPr>
          <w:sz w:val="28"/>
          <w:szCs w:val="28"/>
        </w:rPr>
        <w:t xml:space="preserve"> или иного подразделения, определенного распорядительным или организационно-правовым документом организации, осуществляющей эксплуатацию высокоскоростной железнодорожной магистрали</w:t>
      </w:r>
      <w:r w:rsidRPr="00BE2AA7">
        <w:rPr>
          <w:sz w:val="28"/>
          <w:szCs w:val="28"/>
        </w:rPr>
        <w:t>.</w:t>
      </w:r>
      <w:bookmarkEnd w:id="100"/>
      <w:bookmarkEnd w:id="101"/>
    </w:p>
    <w:p w:rsidR="00696328" w:rsidRPr="00FD7098" w:rsidRDefault="008A1B58" w:rsidP="008A1B58">
      <w:pPr>
        <w:spacing w:before="720" w:after="0" w:line="360" w:lineRule="exact"/>
        <w:contextualSpacing/>
        <w:jc w:val="center"/>
        <w:rPr>
          <w:rFonts w:ascii="Times New Roman" w:hAnsi="Times New Roman" w:cs="Times New Roman"/>
          <w:sz w:val="28"/>
          <w:szCs w:val="28"/>
        </w:rPr>
      </w:pPr>
      <w:r>
        <w:rPr>
          <w:rFonts w:ascii="Times New Roman" w:hAnsi="Times New Roman" w:cs="Times New Roman"/>
          <w:sz w:val="28"/>
          <w:szCs w:val="28"/>
        </w:rPr>
        <w:t>_______________</w:t>
      </w:r>
    </w:p>
    <w:sectPr w:rsidR="00696328" w:rsidRPr="00FD7098" w:rsidSect="004C2B1A">
      <w:headerReference w:type="even" r:id="rId55"/>
      <w:headerReference w:type="default" r:id="rId56"/>
      <w:footerReference w:type="even" r:id="rId57"/>
      <w:footerReference w:type="default" r:id="rId58"/>
      <w:headerReference w:type="first" r:id="rId59"/>
      <w:footerReference w:type="first" r:id="rId60"/>
      <w:pgSz w:w="11907" w:h="16839" w:code="9"/>
      <w:pgMar w:top="1134" w:right="850" w:bottom="1134" w:left="1418" w:header="567"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173" w:rsidRDefault="00553173" w:rsidP="000C436F">
      <w:pPr>
        <w:spacing w:after="0" w:line="240" w:lineRule="auto"/>
      </w:pPr>
      <w:r>
        <w:separator/>
      </w:r>
    </w:p>
  </w:endnote>
  <w:endnote w:type="continuationSeparator" w:id="0">
    <w:p w:rsidR="00553173" w:rsidRDefault="00553173" w:rsidP="000C43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64D" w:rsidRDefault="00B8064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64D" w:rsidRDefault="00B8064D">
    <w:pPr>
      <w:pStyle w:val="a5"/>
    </w:pPr>
    <w:r>
      <w:rPr>
        <w:noProof/>
      </w:rPr>
      <w:pict>
        <v:shapetype id="_x0000_t202" coordsize="21600,21600" o:spt="202" path="m,l,21600r21600,l21600,xe">
          <v:stroke joinstyle="miter"/>
          <v:path gradientshapeok="t" o:connecttype="rect"/>
        </v:shapetype>
        <v:shape id="_x0000_s2050" type="#_x0000_t202" style="position:absolute;margin-left:0;margin-top:791pt;width:132pt;height:112pt;z-index:251659264;mso-wrap-style:none;mso-position-horizontal:center;mso-position-horizontal-relative:page;mso-position-vertical:absolute;mso-position-vertical-relative:page" o:allowincell="f" filled="f" strokecolor="blue" strokeweight="2pt">
          <v:stroke color2="black"/>
          <v:textbox style="mso-fit-shape-to-text:t">
            <w:txbxContent>
              <w:p w:rsidR="00B8064D" w:rsidRDefault="00B8064D" w:rsidP="00B8064D">
                <w:pPr>
                  <w:spacing w:after="0"/>
                  <w:jc w:val="center"/>
                  <w:rPr>
                    <w:rFonts w:ascii="Calibri" w:hAnsi="Calibri" w:cs="Calibri"/>
                    <w:b/>
                    <w:color w:val="0000FF"/>
                    <w:sz w:val="18"/>
                  </w:rPr>
                </w:pPr>
                <w:r w:rsidRPr="00B8064D">
                  <w:rPr>
                    <w:rFonts w:ascii="Calibri" w:hAnsi="Calibri" w:cs="Calibri"/>
                    <w:b/>
                    <w:color w:val="0000FF"/>
                    <w:sz w:val="18"/>
                  </w:rPr>
                  <w:t>Электронная подпись. Подписал: Кобзев С.А.</w:t>
                </w:r>
              </w:p>
              <w:p w:rsidR="00B8064D" w:rsidRPr="00B8064D" w:rsidRDefault="00B8064D" w:rsidP="00B8064D">
                <w:pPr>
                  <w:spacing w:after="0"/>
                  <w:rPr>
                    <w:rFonts w:ascii="Calibri" w:hAnsi="Calibri" w:cs="Calibri"/>
                    <w:b/>
                    <w:color w:val="0000FF"/>
                    <w:sz w:val="18"/>
                  </w:rPr>
                </w:pPr>
                <w:r w:rsidRPr="00B8064D">
                  <w:rPr>
                    <w:rFonts w:ascii="Calibri" w:hAnsi="Calibri" w:cs="Calibri"/>
                    <w:b/>
                    <w:color w:val="0000FF"/>
                    <w:sz w:val="18"/>
                  </w:rPr>
                  <w:t>№761/р от 07.04.2025</w:t>
                </w:r>
              </w:p>
            </w:txbxContent>
          </v:textbox>
          <w10:wrap anchorx="page" anchory="page"/>
          <w10:anchorlock/>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64D" w:rsidRDefault="00B8064D">
    <w:pPr>
      <w:pStyle w:val="a5"/>
    </w:pPr>
    <w:r>
      <w:rPr>
        <w:noProof/>
      </w:rPr>
      <w:pict>
        <v:shapetype id="_x0000_t202" coordsize="21600,21600" o:spt="202" path="m,l,21600r21600,l21600,xe">
          <v:stroke joinstyle="miter"/>
          <v:path gradientshapeok="t" o:connecttype="rect"/>
        </v:shapetype>
        <v:shape id="DFS_StampObjLite_001" o:spid="_x0000_s2049" type="#_x0000_t202" style="position:absolute;margin-left:0;margin-top:791pt;width:132pt;height:112pt;z-index:251658240;mso-wrap-style:none;mso-position-horizontal:center;mso-position-horizontal-relative:page;mso-position-vertical:absolute;mso-position-vertical-relative:page" o:allowincell="f" filled="f" strokecolor="blue" strokeweight="2pt">
          <v:stroke color2="black"/>
          <v:textbox style="mso-fit-shape-to-text:t">
            <w:txbxContent>
              <w:p w:rsidR="00B8064D" w:rsidRDefault="00B8064D" w:rsidP="00B8064D">
                <w:pPr>
                  <w:spacing w:after="0"/>
                  <w:jc w:val="center"/>
                  <w:rPr>
                    <w:rFonts w:ascii="Calibri" w:hAnsi="Calibri" w:cs="Calibri"/>
                    <w:b/>
                    <w:color w:val="0000FF"/>
                    <w:sz w:val="18"/>
                  </w:rPr>
                </w:pPr>
                <w:r w:rsidRPr="00B8064D">
                  <w:rPr>
                    <w:rFonts w:ascii="Calibri" w:hAnsi="Calibri" w:cs="Calibri"/>
                    <w:b/>
                    <w:color w:val="0000FF"/>
                    <w:sz w:val="18"/>
                  </w:rPr>
                  <w:t>Электронная подпись. Подписал: Кобзев С.А.</w:t>
                </w:r>
              </w:p>
              <w:p w:rsidR="00B8064D" w:rsidRPr="00B8064D" w:rsidRDefault="00B8064D" w:rsidP="00B8064D">
                <w:pPr>
                  <w:spacing w:after="0"/>
                  <w:rPr>
                    <w:rFonts w:ascii="Calibri" w:hAnsi="Calibri" w:cs="Calibri"/>
                    <w:b/>
                    <w:color w:val="0000FF"/>
                    <w:sz w:val="18"/>
                  </w:rPr>
                </w:pPr>
                <w:r w:rsidRPr="00B8064D">
                  <w:rPr>
                    <w:rFonts w:ascii="Calibri" w:hAnsi="Calibri" w:cs="Calibri"/>
                    <w:b/>
                    <w:color w:val="0000FF"/>
                    <w:sz w:val="18"/>
                  </w:rPr>
                  <w:t>№761/р от 07.04.2025</w:t>
                </w:r>
              </w:p>
            </w:txbxContent>
          </v:textbox>
          <w10:wrap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173" w:rsidRDefault="00553173" w:rsidP="000C436F">
      <w:pPr>
        <w:spacing w:after="0" w:line="240" w:lineRule="auto"/>
      </w:pPr>
      <w:r>
        <w:separator/>
      </w:r>
    </w:p>
  </w:footnote>
  <w:footnote w:type="continuationSeparator" w:id="0">
    <w:p w:rsidR="00553173" w:rsidRDefault="00553173" w:rsidP="000C43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64D" w:rsidRDefault="00B8064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97033"/>
      <w:docPartObj>
        <w:docPartGallery w:val="Page Numbers (Top of Page)"/>
        <w:docPartUnique/>
      </w:docPartObj>
    </w:sdtPr>
    <w:sdtEndPr>
      <w:rPr>
        <w:rFonts w:ascii="Times New Roman" w:hAnsi="Times New Roman" w:cs="Times New Roman"/>
      </w:rPr>
    </w:sdtEndPr>
    <w:sdtContent>
      <w:p w:rsidR="00291392" w:rsidRDefault="00375B09">
        <w:pPr>
          <w:pStyle w:val="a3"/>
          <w:jc w:val="center"/>
        </w:pPr>
        <w:r w:rsidRPr="003A0338">
          <w:rPr>
            <w:rFonts w:ascii="Times New Roman" w:hAnsi="Times New Roman" w:cs="Times New Roman"/>
            <w:sz w:val="28"/>
            <w:szCs w:val="28"/>
          </w:rPr>
          <w:fldChar w:fldCharType="begin"/>
        </w:r>
        <w:r w:rsidR="00291392" w:rsidRPr="003A0338">
          <w:rPr>
            <w:rFonts w:ascii="Times New Roman" w:hAnsi="Times New Roman" w:cs="Times New Roman"/>
            <w:sz w:val="28"/>
            <w:szCs w:val="28"/>
          </w:rPr>
          <w:instrText xml:space="preserve"> PAGE   \* MERGEFORMAT </w:instrText>
        </w:r>
        <w:r w:rsidRPr="003A0338">
          <w:rPr>
            <w:rFonts w:ascii="Times New Roman" w:hAnsi="Times New Roman" w:cs="Times New Roman"/>
            <w:sz w:val="28"/>
            <w:szCs w:val="28"/>
          </w:rPr>
          <w:fldChar w:fldCharType="separate"/>
        </w:r>
        <w:r w:rsidR="009B3E18">
          <w:rPr>
            <w:rFonts w:ascii="Times New Roman" w:hAnsi="Times New Roman" w:cs="Times New Roman"/>
            <w:noProof/>
            <w:sz w:val="28"/>
            <w:szCs w:val="28"/>
          </w:rPr>
          <w:t>2</w:t>
        </w:r>
        <w:r w:rsidRPr="003A0338">
          <w:rPr>
            <w:rFonts w:ascii="Times New Roman" w:hAnsi="Times New Roman" w:cs="Times New Roman"/>
            <w:sz w:val="28"/>
            <w:szCs w:val="28"/>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64D" w:rsidRDefault="00B8064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670D7"/>
    <w:multiLevelType w:val="multilevel"/>
    <w:tmpl w:val="13F4EEDA"/>
    <w:numStyleLink w:val="1"/>
  </w:abstractNum>
  <w:abstractNum w:abstractNumId="1">
    <w:nsid w:val="21E03523"/>
    <w:multiLevelType w:val="multilevel"/>
    <w:tmpl w:val="8CAC41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50F05389"/>
    <w:multiLevelType w:val="multilevel"/>
    <w:tmpl w:val="13F4EEDA"/>
    <w:styleLink w:val="1"/>
    <w:lvl w:ilvl="0">
      <w:start w:val="1"/>
      <w:numFmt w:val="decimal"/>
      <w:pStyle w:val="10"/>
      <w:suff w:val="space"/>
      <w:lvlText w:val="%1."/>
      <w:lvlJc w:val="left"/>
      <w:pPr>
        <w:ind w:left="2127" w:firstLine="709"/>
      </w:pPr>
      <w:rPr>
        <w:rFonts w:ascii="Times New Roman" w:hAnsi="Times New Roman" w:cs="Times New Roman" w:hint="default"/>
        <w:color w:val="auto"/>
        <w:sz w:val="28"/>
      </w:rPr>
    </w:lvl>
    <w:lvl w:ilvl="1">
      <w:start w:val="1"/>
      <w:numFmt w:val="decimal"/>
      <w:suff w:val="space"/>
      <w:lvlText w:val="%1.%2."/>
      <w:lvlJc w:val="left"/>
      <w:pPr>
        <w:ind w:left="4395" w:firstLine="709"/>
      </w:pPr>
      <w:rPr>
        <w:rFonts w:ascii="Times New Roman" w:hAnsi="Times New Roman" w:hint="default"/>
        <w:sz w:val="28"/>
      </w:rPr>
    </w:lvl>
    <w:lvl w:ilvl="2">
      <w:start w:val="1"/>
      <w:numFmt w:val="decimal"/>
      <w:isLgl/>
      <w:suff w:val="space"/>
      <w:lvlText w:val="%1.%2.%3."/>
      <w:lvlJc w:val="left"/>
      <w:pPr>
        <w:ind w:left="0" w:firstLine="709"/>
      </w:pPr>
      <w:rPr>
        <w:rFonts w:ascii="Times New Roman" w:hAnsi="Times New Roman" w:hint="default"/>
        <w:sz w:val="28"/>
      </w:rPr>
    </w:lvl>
    <w:lvl w:ilvl="3">
      <w:start w:val="1"/>
      <w:numFmt w:val="decimal"/>
      <w:isLgl/>
      <w:suff w:val="space"/>
      <w:lvlText w:val="%1.%2.%3.%4."/>
      <w:lvlJc w:val="left"/>
      <w:pPr>
        <w:ind w:left="0" w:firstLine="709"/>
      </w:pPr>
      <w:rPr>
        <w:rFonts w:ascii="Times New Roman" w:hAnsi="Times New Roman" w:hint="default"/>
        <w:sz w:val="28"/>
      </w:rPr>
    </w:lvl>
    <w:lvl w:ilvl="4">
      <w:start w:val="1"/>
      <w:numFmt w:val="decimal"/>
      <w:isLgl/>
      <w:suff w:val="space"/>
      <w:lvlText w:val="%1.%2.%3.%4.%5."/>
      <w:lvlJc w:val="left"/>
      <w:pPr>
        <w:ind w:left="0" w:firstLine="709"/>
      </w:pPr>
      <w:rPr>
        <w:rFonts w:ascii="Times New Roman" w:hAnsi="Times New Roman" w:hint="default"/>
        <w:sz w:val="28"/>
      </w:rPr>
    </w:lvl>
    <w:lvl w:ilvl="5">
      <w:start w:val="1"/>
      <w:numFmt w:val="decimal"/>
      <w:isLgl/>
      <w:suff w:val="space"/>
      <w:lvlText w:val="%1.%2.%3.%4.%5.%6."/>
      <w:lvlJc w:val="left"/>
      <w:pPr>
        <w:ind w:left="0" w:firstLine="709"/>
      </w:pPr>
      <w:rPr>
        <w:rFonts w:ascii="Times New Roman" w:hAnsi="Times New Roman" w:hint="default"/>
        <w:sz w:val="28"/>
      </w:rPr>
    </w:lvl>
    <w:lvl w:ilvl="6">
      <w:start w:val="1"/>
      <w:numFmt w:val="decimal"/>
      <w:isLgl/>
      <w:suff w:val="space"/>
      <w:lvlText w:val="%1.%2.%3.%4.%5.%6.%7."/>
      <w:lvlJc w:val="left"/>
      <w:pPr>
        <w:ind w:left="0" w:firstLine="709"/>
      </w:pPr>
      <w:rPr>
        <w:rFonts w:ascii="Times New Roman" w:hAnsi="Times New Roman" w:hint="default"/>
        <w:sz w:val="28"/>
      </w:rPr>
    </w:lvl>
    <w:lvl w:ilvl="7">
      <w:start w:val="1"/>
      <w:numFmt w:val="decimal"/>
      <w:isLgl/>
      <w:suff w:val="space"/>
      <w:lvlText w:val="%1.%2.%3.%4.%5.%6.%7.%8."/>
      <w:lvlJc w:val="left"/>
      <w:pPr>
        <w:ind w:left="0" w:firstLine="709"/>
      </w:pPr>
      <w:rPr>
        <w:rFonts w:ascii="Times New Roman" w:hAnsi="Times New Roman" w:hint="default"/>
        <w:sz w:val="28"/>
      </w:rPr>
    </w:lvl>
    <w:lvl w:ilvl="8">
      <w:start w:val="1"/>
      <w:numFmt w:val="decimal"/>
      <w:isLgl/>
      <w:suff w:val="space"/>
      <w:lvlText w:val="%1.%2.%3.%4.%5.%6.%7.%8.%9."/>
      <w:lvlJc w:val="left"/>
      <w:pPr>
        <w:ind w:left="0" w:firstLine="709"/>
      </w:pPr>
      <w:rPr>
        <w:rFonts w:ascii="Times New Roman" w:hAnsi="Times New Roman" w:hint="default"/>
        <w:sz w:val="28"/>
      </w:rPr>
    </w:lvl>
  </w:abstractNum>
  <w:num w:numId="1">
    <w:abstractNumId w:val="2"/>
  </w:num>
  <w:num w:numId="2">
    <w:abstractNumId w:val="0"/>
    <w:lvlOverride w:ilvl="0">
      <w:lvl w:ilvl="0">
        <w:numFmt w:val="decimal"/>
        <w:pStyle w:val="10"/>
        <w:lvlText w:val=""/>
        <w:lvlJc w:val="left"/>
      </w:lvl>
    </w:lvlOverride>
    <w:lvlOverride w:ilvl="1">
      <w:lvl w:ilvl="1">
        <w:start w:val="1"/>
        <w:numFmt w:val="decimal"/>
        <w:suff w:val="space"/>
        <w:lvlText w:val="%1.%2."/>
        <w:lvlJc w:val="left"/>
        <w:pPr>
          <w:ind w:left="426" w:firstLine="709"/>
        </w:pPr>
        <w:rPr>
          <w:rFonts w:ascii="Times New Roman" w:hAnsi="Times New Roman" w:hint="default"/>
          <w:b w:val="0"/>
          <w:sz w:val="28"/>
        </w:rPr>
      </w:lvl>
    </w:lvlOverride>
    <w:lvlOverride w:ilvl="2">
      <w:lvl w:ilvl="2">
        <w:start w:val="1"/>
        <w:numFmt w:val="decimal"/>
        <w:isLgl/>
        <w:suff w:val="space"/>
        <w:lvlText w:val="%1.%2.%3."/>
        <w:lvlJc w:val="left"/>
        <w:pPr>
          <w:ind w:left="0" w:firstLine="709"/>
        </w:pPr>
        <w:rPr>
          <w:rFonts w:ascii="Times New Roman" w:hAnsi="Times New Roman" w:hint="default"/>
          <w:sz w:val="28"/>
        </w:rPr>
      </w:lvl>
    </w:lvlOverride>
  </w:num>
  <w:num w:numId="3">
    <w:abstractNumId w:val="0"/>
    <w:lvlOverride w:ilvl="0">
      <w:lvl w:ilvl="0">
        <w:start w:val="1"/>
        <w:numFmt w:val="decimal"/>
        <w:pStyle w:val="10"/>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ascii="Times New Roman" w:hAnsi="Times New Roman" w:cs="Times New Roman" w:hint="default"/>
          <w:b w:val="0"/>
          <w:sz w:val="28"/>
          <w:szCs w:val="28"/>
        </w:rPr>
      </w:lvl>
    </w:lvlOverride>
    <w:lvlOverride w:ilvl="2">
      <w:lvl w:ilvl="2">
        <w:start w:val="1"/>
        <w:numFmt w:val="decimal"/>
        <w:lvlText w:val="%1.%2.%3."/>
        <w:lvlJc w:val="left"/>
        <w:pPr>
          <w:ind w:left="1224" w:hanging="504"/>
        </w:pPr>
        <w:rPr>
          <w:rFonts w:ascii="Times New Roman" w:hAnsi="Times New Roman" w:cs="Times New Roman" w:hint="default"/>
          <w:color w:val="auto"/>
          <w:sz w:val="28"/>
          <w:szCs w:val="28"/>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0"/>
    <w:lvlOverride w:ilvl="0">
      <w:lvl w:ilvl="0">
        <w:numFmt w:val="decimal"/>
        <w:pStyle w:val="10"/>
        <w:lvlText w:val=""/>
        <w:lvlJc w:val="left"/>
      </w:lvl>
    </w:lvlOverride>
    <w:lvlOverride w:ilvl="1">
      <w:lvl w:ilvl="1">
        <w:start w:val="1"/>
        <w:numFmt w:val="decimal"/>
        <w:suff w:val="space"/>
        <w:lvlText w:val="%1.%2."/>
        <w:lvlJc w:val="left"/>
        <w:pPr>
          <w:ind w:left="1" w:firstLine="709"/>
        </w:pPr>
        <w:rPr>
          <w:rFonts w:ascii="Times New Roman" w:hAnsi="Times New Roman" w:hint="default"/>
          <w:b w:val="0"/>
          <w:sz w:val="28"/>
        </w:rPr>
      </w:lvl>
    </w:lvlOverride>
    <w:lvlOverride w:ilvl="2">
      <w:lvl w:ilvl="2">
        <w:start w:val="1"/>
        <w:numFmt w:val="decimal"/>
        <w:isLgl/>
        <w:suff w:val="space"/>
        <w:lvlText w:val="%1.%2.%3."/>
        <w:lvlJc w:val="left"/>
        <w:pPr>
          <w:ind w:left="0" w:firstLine="709"/>
        </w:pPr>
        <w:rPr>
          <w:rFonts w:ascii="Times New Roman" w:hAnsi="Times New Roman" w:hint="default"/>
          <w:sz w:val="28"/>
        </w:rPr>
      </w:lvl>
    </w:lvlOverride>
  </w:num>
  <w:num w:numId="5">
    <w:abstractNumId w:val="0"/>
    <w:lvlOverride w:ilvl="0">
      <w:lvl w:ilvl="0">
        <w:start w:val="1"/>
        <w:numFmt w:val="decimal"/>
        <w:pStyle w:val="10"/>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ascii="Times New Roman" w:hAnsi="Times New Roman" w:cs="Times New Roman" w:hint="default"/>
          <w:b w:val="0"/>
          <w:sz w:val="28"/>
          <w:szCs w:val="28"/>
        </w:rPr>
      </w:lvl>
    </w:lvlOverride>
    <w:lvlOverride w:ilvl="2">
      <w:lvl w:ilvl="2">
        <w:start w:val="1"/>
        <w:numFmt w:val="decimal"/>
        <w:lvlText w:val="%1.%2.%3."/>
        <w:lvlJc w:val="left"/>
        <w:pPr>
          <w:ind w:left="788" w:hanging="504"/>
        </w:pPr>
        <w:rPr>
          <w:rFonts w:ascii="Times New Roman" w:hAnsi="Times New Roman" w:cs="Times New Roman" w:hint="default"/>
          <w:color w:val="auto"/>
          <w:sz w:val="28"/>
          <w:szCs w:val="28"/>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VHRRDljqjuJi27tTDnN3qL0zdZY=" w:salt="JY4fRdP6B07FQrrH4PHUJw=="/>
  <w:defaultTabStop w:val="708"/>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381239"/>
    <w:rsid w:val="00000F40"/>
    <w:rsid w:val="000018A7"/>
    <w:rsid w:val="0000241B"/>
    <w:rsid w:val="00003647"/>
    <w:rsid w:val="00003A78"/>
    <w:rsid w:val="00004486"/>
    <w:rsid w:val="00005AB0"/>
    <w:rsid w:val="0000650A"/>
    <w:rsid w:val="00007AA4"/>
    <w:rsid w:val="00011D41"/>
    <w:rsid w:val="000137BD"/>
    <w:rsid w:val="00013AB8"/>
    <w:rsid w:val="00014557"/>
    <w:rsid w:val="00016A52"/>
    <w:rsid w:val="000171B8"/>
    <w:rsid w:val="0001732F"/>
    <w:rsid w:val="0001759C"/>
    <w:rsid w:val="00021144"/>
    <w:rsid w:val="00022706"/>
    <w:rsid w:val="00023158"/>
    <w:rsid w:val="000232F2"/>
    <w:rsid w:val="00024042"/>
    <w:rsid w:val="0002490C"/>
    <w:rsid w:val="00025C07"/>
    <w:rsid w:val="00026376"/>
    <w:rsid w:val="00026A56"/>
    <w:rsid w:val="00026F61"/>
    <w:rsid w:val="0002715D"/>
    <w:rsid w:val="00030D14"/>
    <w:rsid w:val="00030E84"/>
    <w:rsid w:val="000316EC"/>
    <w:rsid w:val="000330A3"/>
    <w:rsid w:val="00033E66"/>
    <w:rsid w:val="00034251"/>
    <w:rsid w:val="000346C5"/>
    <w:rsid w:val="00034B4A"/>
    <w:rsid w:val="000356DC"/>
    <w:rsid w:val="00035C6C"/>
    <w:rsid w:val="00036E95"/>
    <w:rsid w:val="00036F50"/>
    <w:rsid w:val="00040BB2"/>
    <w:rsid w:val="000410BB"/>
    <w:rsid w:val="00041107"/>
    <w:rsid w:val="00041706"/>
    <w:rsid w:val="00041AAA"/>
    <w:rsid w:val="00041C2E"/>
    <w:rsid w:val="00042103"/>
    <w:rsid w:val="0004211E"/>
    <w:rsid w:val="0004270B"/>
    <w:rsid w:val="000435A9"/>
    <w:rsid w:val="000436C8"/>
    <w:rsid w:val="00043F1A"/>
    <w:rsid w:val="0004413B"/>
    <w:rsid w:val="0004445B"/>
    <w:rsid w:val="00044B09"/>
    <w:rsid w:val="00045094"/>
    <w:rsid w:val="00046010"/>
    <w:rsid w:val="00046200"/>
    <w:rsid w:val="000465CB"/>
    <w:rsid w:val="00047EC2"/>
    <w:rsid w:val="00051D37"/>
    <w:rsid w:val="00052678"/>
    <w:rsid w:val="000541D4"/>
    <w:rsid w:val="0005498C"/>
    <w:rsid w:val="00057B3E"/>
    <w:rsid w:val="000604CD"/>
    <w:rsid w:val="00060D55"/>
    <w:rsid w:val="00061269"/>
    <w:rsid w:val="00061E26"/>
    <w:rsid w:val="000622E4"/>
    <w:rsid w:val="00062DC6"/>
    <w:rsid w:val="00062E87"/>
    <w:rsid w:val="0006350E"/>
    <w:rsid w:val="000640FF"/>
    <w:rsid w:val="00064B36"/>
    <w:rsid w:val="00064FCB"/>
    <w:rsid w:val="00065D20"/>
    <w:rsid w:val="00066261"/>
    <w:rsid w:val="00067FB3"/>
    <w:rsid w:val="00070188"/>
    <w:rsid w:val="000706FC"/>
    <w:rsid w:val="0007270F"/>
    <w:rsid w:val="000734FE"/>
    <w:rsid w:val="00073B28"/>
    <w:rsid w:val="00074F4D"/>
    <w:rsid w:val="00075C96"/>
    <w:rsid w:val="00076140"/>
    <w:rsid w:val="00076758"/>
    <w:rsid w:val="0007683E"/>
    <w:rsid w:val="00077128"/>
    <w:rsid w:val="0007714A"/>
    <w:rsid w:val="0007739B"/>
    <w:rsid w:val="00077DC5"/>
    <w:rsid w:val="000808AB"/>
    <w:rsid w:val="00081543"/>
    <w:rsid w:val="000816E7"/>
    <w:rsid w:val="00082180"/>
    <w:rsid w:val="000827F5"/>
    <w:rsid w:val="00082C26"/>
    <w:rsid w:val="00082F62"/>
    <w:rsid w:val="00083090"/>
    <w:rsid w:val="000841AE"/>
    <w:rsid w:val="000844FE"/>
    <w:rsid w:val="000846DF"/>
    <w:rsid w:val="0008637F"/>
    <w:rsid w:val="00086FAC"/>
    <w:rsid w:val="00090002"/>
    <w:rsid w:val="00090395"/>
    <w:rsid w:val="000905B0"/>
    <w:rsid w:val="00091474"/>
    <w:rsid w:val="000914EC"/>
    <w:rsid w:val="00091B61"/>
    <w:rsid w:val="0009249C"/>
    <w:rsid w:val="00092604"/>
    <w:rsid w:val="0009274C"/>
    <w:rsid w:val="00093703"/>
    <w:rsid w:val="00093C91"/>
    <w:rsid w:val="00093DE5"/>
    <w:rsid w:val="00094A42"/>
    <w:rsid w:val="000955DA"/>
    <w:rsid w:val="00095970"/>
    <w:rsid w:val="00095DC4"/>
    <w:rsid w:val="000965C7"/>
    <w:rsid w:val="000970E1"/>
    <w:rsid w:val="00097D58"/>
    <w:rsid w:val="000A0715"/>
    <w:rsid w:val="000A1030"/>
    <w:rsid w:val="000A1294"/>
    <w:rsid w:val="000A2266"/>
    <w:rsid w:val="000A2470"/>
    <w:rsid w:val="000A33B3"/>
    <w:rsid w:val="000A50D3"/>
    <w:rsid w:val="000A52C4"/>
    <w:rsid w:val="000A57EB"/>
    <w:rsid w:val="000A5CD2"/>
    <w:rsid w:val="000A6E8E"/>
    <w:rsid w:val="000A791F"/>
    <w:rsid w:val="000B075B"/>
    <w:rsid w:val="000B07D8"/>
    <w:rsid w:val="000B2C95"/>
    <w:rsid w:val="000B311C"/>
    <w:rsid w:val="000B3C10"/>
    <w:rsid w:val="000B489A"/>
    <w:rsid w:val="000B5949"/>
    <w:rsid w:val="000B5AD5"/>
    <w:rsid w:val="000B74C1"/>
    <w:rsid w:val="000C0315"/>
    <w:rsid w:val="000C05F3"/>
    <w:rsid w:val="000C0CA2"/>
    <w:rsid w:val="000C0D9C"/>
    <w:rsid w:val="000C19FB"/>
    <w:rsid w:val="000C1C2E"/>
    <w:rsid w:val="000C208E"/>
    <w:rsid w:val="000C2833"/>
    <w:rsid w:val="000C436F"/>
    <w:rsid w:val="000C4C2D"/>
    <w:rsid w:val="000C534B"/>
    <w:rsid w:val="000C5501"/>
    <w:rsid w:val="000C58EA"/>
    <w:rsid w:val="000C5914"/>
    <w:rsid w:val="000C5AB9"/>
    <w:rsid w:val="000C5D73"/>
    <w:rsid w:val="000C60DE"/>
    <w:rsid w:val="000C6A3E"/>
    <w:rsid w:val="000D0404"/>
    <w:rsid w:val="000D067E"/>
    <w:rsid w:val="000D1086"/>
    <w:rsid w:val="000D2543"/>
    <w:rsid w:val="000D25BA"/>
    <w:rsid w:val="000D2A50"/>
    <w:rsid w:val="000D30EC"/>
    <w:rsid w:val="000D35EA"/>
    <w:rsid w:val="000D3699"/>
    <w:rsid w:val="000D4024"/>
    <w:rsid w:val="000D5170"/>
    <w:rsid w:val="000D54C4"/>
    <w:rsid w:val="000D66FC"/>
    <w:rsid w:val="000D7084"/>
    <w:rsid w:val="000D7302"/>
    <w:rsid w:val="000E0C0E"/>
    <w:rsid w:val="000E131E"/>
    <w:rsid w:val="000E1328"/>
    <w:rsid w:val="000E21C5"/>
    <w:rsid w:val="000E2C39"/>
    <w:rsid w:val="000E334E"/>
    <w:rsid w:val="000E34E3"/>
    <w:rsid w:val="000E4466"/>
    <w:rsid w:val="000E5109"/>
    <w:rsid w:val="000E532B"/>
    <w:rsid w:val="000E5652"/>
    <w:rsid w:val="000E5A65"/>
    <w:rsid w:val="000E6A1C"/>
    <w:rsid w:val="000E7587"/>
    <w:rsid w:val="000E79FB"/>
    <w:rsid w:val="000F00D8"/>
    <w:rsid w:val="000F0672"/>
    <w:rsid w:val="000F2A09"/>
    <w:rsid w:val="000F3FEC"/>
    <w:rsid w:val="000F506F"/>
    <w:rsid w:val="000F67CF"/>
    <w:rsid w:val="000F6E63"/>
    <w:rsid w:val="000F73DA"/>
    <w:rsid w:val="001022AE"/>
    <w:rsid w:val="00103D89"/>
    <w:rsid w:val="00104E25"/>
    <w:rsid w:val="00105CBA"/>
    <w:rsid w:val="001061E4"/>
    <w:rsid w:val="00106810"/>
    <w:rsid w:val="001070E9"/>
    <w:rsid w:val="0010742E"/>
    <w:rsid w:val="00107473"/>
    <w:rsid w:val="0010790A"/>
    <w:rsid w:val="00107FF2"/>
    <w:rsid w:val="0011079B"/>
    <w:rsid w:val="00110D16"/>
    <w:rsid w:val="00110DF2"/>
    <w:rsid w:val="00111F8E"/>
    <w:rsid w:val="00112456"/>
    <w:rsid w:val="001129F0"/>
    <w:rsid w:val="00113DCC"/>
    <w:rsid w:val="00114066"/>
    <w:rsid w:val="00115168"/>
    <w:rsid w:val="001155BE"/>
    <w:rsid w:val="0011574F"/>
    <w:rsid w:val="00116283"/>
    <w:rsid w:val="0011698E"/>
    <w:rsid w:val="001169C9"/>
    <w:rsid w:val="0012024E"/>
    <w:rsid w:val="00121A08"/>
    <w:rsid w:val="001224C2"/>
    <w:rsid w:val="001230E1"/>
    <w:rsid w:val="00123B5C"/>
    <w:rsid w:val="001242B9"/>
    <w:rsid w:val="00124686"/>
    <w:rsid w:val="00125C04"/>
    <w:rsid w:val="00127460"/>
    <w:rsid w:val="0013036F"/>
    <w:rsid w:val="00130924"/>
    <w:rsid w:val="0013144F"/>
    <w:rsid w:val="001319D6"/>
    <w:rsid w:val="001324BB"/>
    <w:rsid w:val="00132DFA"/>
    <w:rsid w:val="001330F0"/>
    <w:rsid w:val="0013333C"/>
    <w:rsid w:val="001336D3"/>
    <w:rsid w:val="001338B7"/>
    <w:rsid w:val="00134E6F"/>
    <w:rsid w:val="00134FBB"/>
    <w:rsid w:val="00135169"/>
    <w:rsid w:val="001351AA"/>
    <w:rsid w:val="00135958"/>
    <w:rsid w:val="00135BB0"/>
    <w:rsid w:val="00135C0C"/>
    <w:rsid w:val="001363E5"/>
    <w:rsid w:val="00137772"/>
    <w:rsid w:val="00137CC5"/>
    <w:rsid w:val="001403C5"/>
    <w:rsid w:val="00140859"/>
    <w:rsid w:val="00140CF6"/>
    <w:rsid w:val="001417DF"/>
    <w:rsid w:val="00141894"/>
    <w:rsid w:val="00141D9A"/>
    <w:rsid w:val="001454E3"/>
    <w:rsid w:val="00145F3F"/>
    <w:rsid w:val="00147C32"/>
    <w:rsid w:val="00152A04"/>
    <w:rsid w:val="00152AE7"/>
    <w:rsid w:val="00152D7C"/>
    <w:rsid w:val="00152F68"/>
    <w:rsid w:val="0015304D"/>
    <w:rsid w:val="00154956"/>
    <w:rsid w:val="00155E03"/>
    <w:rsid w:val="00156356"/>
    <w:rsid w:val="00156488"/>
    <w:rsid w:val="00157640"/>
    <w:rsid w:val="00157B6E"/>
    <w:rsid w:val="00160FD0"/>
    <w:rsid w:val="00162194"/>
    <w:rsid w:val="00162707"/>
    <w:rsid w:val="00162AC5"/>
    <w:rsid w:val="00162DCE"/>
    <w:rsid w:val="00162ECF"/>
    <w:rsid w:val="00165280"/>
    <w:rsid w:val="001655E1"/>
    <w:rsid w:val="00165644"/>
    <w:rsid w:val="00165A38"/>
    <w:rsid w:val="00165D2D"/>
    <w:rsid w:val="00165E75"/>
    <w:rsid w:val="001674A2"/>
    <w:rsid w:val="00170234"/>
    <w:rsid w:val="001703A1"/>
    <w:rsid w:val="00170A6A"/>
    <w:rsid w:val="0017207C"/>
    <w:rsid w:val="001720C4"/>
    <w:rsid w:val="00173409"/>
    <w:rsid w:val="0017383C"/>
    <w:rsid w:val="001740F5"/>
    <w:rsid w:val="00174B65"/>
    <w:rsid w:val="00175E94"/>
    <w:rsid w:val="00177293"/>
    <w:rsid w:val="00177D43"/>
    <w:rsid w:val="001805AD"/>
    <w:rsid w:val="001806CE"/>
    <w:rsid w:val="00181542"/>
    <w:rsid w:val="00181801"/>
    <w:rsid w:val="00181B50"/>
    <w:rsid w:val="00182BA6"/>
    <w:rsid w:val="001831C5"/>
    <w:rsid w:val="00183586"/>
    <w:rsid w:val="00183F0B"/>
    <w:rsid w:val="00183FC2"/>
    <w:rsid w:val="00184022"/>
    <w:rsid w:val="001849F5"/>
    <w:rsid w:val="00184CDD"/>
    <w:rsid w:val="00184F0D"/>
    <w:rsid w:val="00184F29"/>
    <w:rsid w:val="00187721"/>
    <w:rsid w:val="0018773D"/>
    <w:rsid w:val="00187E7F"/>
    <w:rsid w:val="00187FD2"/>
    <w:rsid w:val="0019157B"/>
    <w:rsid w:val="00191823"/>
    <w:rsid w:val="00191F8E"/>
    <w:rsid w:val="00192C72"/>
    <w:rsid w:val="001939FD"/>
    <w:rsid w:val="00193B03"/>
    <w:rsid w:val="0019461F"/>
    <w:rsid w:val="0019592A"/>
    <w:rsid w:val="00196C9F"/>
    <w:rsid w:val="00197794"/>
    <w:rsid w:val="0019792B"/>
    <w:rsid w:val="001A0F33"/>
    <w:rsid w:val="001A3D9E"/>
    <w:rsid w:val="001A42E4"/>
    <w:rsid w:val="001A5425"/>
    <w:rsid w:val="001A6E9A"/>
    <w:rsid w:val="001A762D"/>
    <w:rsid w:val="001A7A62"/>
    <w:rsid w:val="001B03E7"/>
    <w:rsid w:val="001B1311"/>
    <w:rsid w:val="001B2232"/>
    <w:rsid w:val="001B3333"/>
    <w:rsid w:val="001B3E04"/>
    <w:rsid w:val="001B3FE9"/>
    <w:rsid w:val="001B60A5"/>
    <w:rsid w:val="001B637C"/>
    <w:rsid w:val="001B6BA2"/>
    <w:rsid w:val="001B77E8"/>
    <w:rsid w:val="001B7B40"/>
    <w:rsid w:val="001C00B5"/>
    <w:rsid w:val="001C0BEE"/>
    <w:rsid w:val="001C10EE"/>
    <w:rsid w:val="001C1DA7"/>
    <w:rsid w:val="001C2974"/>
    <w:rsid w:val="001C2D17"/>
    <w:rsid w:val="001C3545"/>
    <w:rsid w:val="001C4A57"/>
    <w:rsid w:val="001C5139"/>
    <w:rsid w:val="001C56C9"/>
    <w:rsid w:val="001C56D5"/>
    <w:rsid w:val="001C5AE7"/>
    <w:rsid w:val="001C5E89"/>
    <w:rsid w:val="001C61AD"/>
    <w:rsid w:val="001D00B8"/>
    <w:rsid w:val="001D0699"/>
    <w:rsid w:val="001D120B"/>
    <w:rsid w:val="001D33ED"/>
    <w:rsid w:val="001D4432"/>
    <w:rsid w:val="001D4BF4"/>
    <w:rsid w:val="001D54B7"/>
    <w:rsid w:val="001D5D0A"/>
    <w:rsid w:val="001D6052"/>
    <w:rsid w:val="001D6C36"/>
    <w:rsid w:val="001D7844"/>
    <w:rsid w:val="001E1617"/>
    <w:rsid w:val="001E1AD9"/>
    <w:rsid w:val="001E269D"/>
    <w:rsid w:val="001E2BDF"/>
    <w:rsid w:val="001E3807"/>
    <w:rsid w:val="001E4D20"/>
    <w:rsid w:val="001E4D6F"/>
    <w:rsid w:val="001E51D8"/>
    <w:rsid w:val="001E5541"/>
    <w:rsid w:val="001E69E9"/>
    <w:rsid w:val="001E706C"/>
    <w:rsid w:val="001F08A8"/>
    <w:rsid w:val="001F095B"/>
    <w:rsid w:val="001F0DD3"/>
    <w:rsid w:val="001F145D"/>
    <w:rsid w:val="001F1552"/>
    <w:rsid w:val="001F15F9"/>
    <w:rsid w:val="001F1E09"/>
    <w:rsid w:val="001F21D3"/>
    <w:rsid w:val="001F21E7"/>
    <w:rsid w:val="001F35B2"/>
    <w:rsid w:val="001F4334"/>
    <w:rsid w:val="001F49BC"/>
    <w:rsid w:val="001F590A"/>
    <w:rsid w:val="001F5922"/>
    <w:rsid w:val="001F63FE"/>
    <w:rsid w:val="001F666C"/>
    <w:rsid w:val="001F692C"/>
    <w:rsid w:val="001F7B3C"/>
    <w:rsid w:val="002000EA"/>
    <w:rsid w:val="002006BC"/>
    <w:rsid w:val="00200D8B"/>
    <w:rsid w:val="002014F4"/>
    <w:rsid w:val="00202DF3"/>
    <w:rsid w:val="00203314"/>
    <w:rsid w:val="002035DE"/>
    <w:rsid w:val="0020390C"/>
    <w:rsid w:val="00204399"/>
    <w:rsid w:val="00204C4E"/>
    <w:rsid w:val="00205B3E"/>
    <w:rsid w:val="00206D1B"/>
    <w:rsid w:val="002075AE"/>
    <w:rsid w:val="002102F9"/>
    <w:rsid w:val="00210499"/>
    <w:rsid w:val="0021054E"/>
    <w:rsid w:val="0021066E"/>
    <w:rsid w:val="00210876"/>
    <w:rsid w:val="00210DDB"/>
    <w:rsid w:val="00211F2D"/>
    <w:rsid w:val="00212C00"/>
    <w:rsid w:val="00213148"/>
    <w:rsid w:val="00213FB0"/>
    <w:rsid w:val="00214570"/>
    <w:rsid w:val="002145E0"/>
    <w:rsid w:val="00214D05"/>
    <w:rsid w:val="00214E7B"/>
    <w:rsid w:val="00215ED9"/>
    <w:rsid w:val="00216EFD"/>
    <w:rsid w:val="0022223F"/>
    <w:rsid w:val="00222E71"/>
    <w:rsid w:val="00223A0C"/>
    <w:rsid w:val="00224A93"/>
    <w:rsid w:val="00225328"/>
    <w:rsid w:val="00225DD8"/>
    <w:rsid w:val="00226AE1"/>
    <w:rsid w:val="002274E4"/>
    <w:rsid w:val="00227A42"/>
    <w:rsid w:val="00227BAA"/>
    <w:rsid w:val="00230F6B"/>
    <w:rsid w:val="00230FDB"/>
    <w:rsid w:val="002313AD"/>
    <w:rsid w:val="002317B8"/>
    <w:rsid w:val="00231C21"/>
    <w:rsid w:val="0023261F"/>
    <w:rsid w:val="00232855"/>
    <w:rsid w:val="002333DD"/>
    <w:rsid w:val="00234A29"/>
    <w:rsid w:val="00235204"/>
    <w:rsid w:val="002358F9"/>
    <w:rsid w:val="0023618E"/>
    <w:rsid w:val="0023681A"/>
    <w:rsid w:val="00236A04"/>
    <w:rsid w:val="0023740B"/>
    <w:rsid w:val="00240836"/>
    <w:rsid w:val="00242363"/>
    <w:rsid w:val="002433EB"/>
    <w:rsid w:val="00244D8D"/>
    <w:rsid w:val="00245FF2"/>
    <w:rsid w:val="002468C4"/>
    <w:rsid w:val="00246980"/>
    <w:rsid w:val="00246B3F"/>
    <w:rsid w:val="00246BB3"/>
    <w:rsid w:val="00246D59"/>
    <w:rsid w:val="00246E53"/>
    <w:rsid w:val="00247570"/>
    <w:rsid w:val="002475A4"/>
    <w:rsid w:val="00247F70"/>
    <w:rsid w:val="0025129D"/>
    <w:rsid w:val="00252380"/>
    <w:rsid w:val="0025250A"/>
    <w:rsid w:val="00252C6E"/>
    <w:rsid w:val="00253494"/>
    <w:rsid w:val="00253D73"/>
    <w:rsid w:val="00254B7B"/>
    <w:rsid w:val="00255965"/>
    <w:rsid w:val="00255A89"/>
    <w:rsid w:val="00256829"/>
    <w:rsid w:val="002568EF"/>
    <w:rsid w:val="0025716E"/>
    <w:rsid w:val="002575D1"/>
    <w:rsid w:val="00257BBC"/>
    <w:rsid w:val="002608E1"/>
    <w:rsid w:val="0026100D"/>
    <w:rsid w:val="002610B2"/>
    <w:rsid w:val="00261293"/>
    <w:rsid w:val="002623BE"/>
    <w:rsid w:val="00262417"/>
    <w:rsid w:val="00263CDF"/>
    <w:rsid w:val="00264D9B"/>
    <w:rsid w:val="00264E22"/>
    <w:rsid w:val="00265207"/>
    <w:rsid w:val="002666D0"/>
    <w:rsid w:val="0026762C"/>
    <w:rsid w:val="002715D4"/>
    <w:rsid w:val="00271E1D"/>
    <w:rsid w:val="00273789"/>
    <w:rsid w:val="0027488F"/>
    <w:rsid w:val="002751BD"/>
    <w:rsid w:val="002752C9"/>
    <w:rsid w:val="00275D06"/>
    <w:rsid w:val="00275DDC"/>
    <w:rsid w:val="00276A08"/>
    <w:rsid w:val="00276BD6"/>
    <w:rsid w:val="00276D28"/>
    <w:rsid w:val="00280374"/>
    <w:rsid w:val="00280407"/>
    <w:rsid w:val="002813BE"/>
    <w:rsid w:val="00281D9C"/>
    <w:rsid w:val="00282A74"/>
    <w:rsid w:val="0028352A"/>
    <w:rsid w:val="00283618"/>
    <w:rsid w:val="00285323"/>
    <w:rsid w:val="00285D51"/>
    <w:rsid w:val="00287C22"/>
    <w:rsid w:val="00290013"/>
    <w:rsid w:val="00290C62"/>
    <w:rsid w:val="00291392"/>
    <w:rsid w:val="0029258D"/>
    <w:rsid w:val="00292CF6"/>
    <w:rsid w:val="00292E55"/>
    <w:rsid w:val="0029331B"/>
    <w:rsid w:val="00293FC7"/>
    <w:rsid w:val="00295A9B"/>
    <w:rsid w:val="00295C92"/>
    <w:rsid w:val="00295F31"/>
    <w:rsid w:val="0029616C"/>
    <w:rsid w:val="002963FD"/>
    <w:rsid w:val="00296FBB"/>
    <w:rsid w:val="00297579"/>
    <w:rsid w:val="002A0CE2"/>
    <w:rsid w:val="002A1167"/>
    <w:rsid w:val="002A1393"/>
    <w:rsid w:val="002A1B3B"/>
    <w:rsid w:val="002A1BEB"/>
    <w:rsid w:val="002A1FAD"/>
    <w:rsid w:val="002A376B"/>
    <w:rsid w:val="002A38BB"/>
    <w:rsid w:val="002A3E37"/>
    <w:rsid w:val="002A4090"/>
    <w:rsid w:val="002A41B2"/>
    <w:rsid w:val="002A4FF3"/>
    <w:rsid w:val="002A53A5"/>
    <w:rsid w:val="002A587B"/>
    <w:rsid w:val="002A5B29"/>
    <w:rsid w:val="002A64C6"/>
    <w:rsid w:val="002B0A37"/>
    <w:rsid w:val="002B11B7"/>
    <w:rsid w:val="002B121D"/>
    <w:rsid w:val="002B1D03"/>
    <w:rsid w:val="002B2C1D"/>
    <w:rsid w:val="002B3195"/>
    <w:rsid w:val="002B3640"/>
    <w:rsid w:val="002B4828"/>
    <w:rsid w:val="002B56E0"/>
    <w:rsid w:val="002B74F3"/>
    <w:rsid w:val="002C029A"/>
    <w:rsid w:val="002C0568"/>
    <w:rsid w:val="002C0A49"/>
    <w:rsid w:val="002C0E52"/>
    <w:rsid w:val="002C11CA"/>
    <w:rsid w:val="002C179E"/>
    <w:rsid w:val="002C1953"/>
    <w:rsid w:val="002C21A2"/>
    <w:rsid w:val="002C2F68"/>
    <w:rsid w:val="002C3CFC"/>
    <w:rsid w:val="002C3E4D"/>
    <w:rsid w:val="002C464B"/>
    <w:rsid w:val="002C47ED"/>
    <w:rsid w:val="002C5D80"/>
    <w:rsid w:val="002C625D"/>
    <w:rsid w:val="002C6899"/>
    <w:rsid w:val="002C71FB"/>
    <w:rsid w:val="002C7721"/>
    <w:rsid w:val="002C7D3A"/>
    <w:rsid w:val="002C7D45"/>
    <w:rsid w:val="002D00B5"/>
    <w:rsid w:val="002D0104"/>
    <w:rsid w:val="002D041B"/>
    <w:rsid w:val="002D07A7"/>
    <w:rsid w:val="002D0CEE"/>
    <w:rsid w:val="002D12DA"/>
    <w:rsid w:val="002D169D"/>
    <w:rsid w:val="002D20AD"/>
    <w:rsid w:val="002D2784"/>
    <w:rsid w:val="002D3CBB"/>
    <w:rsid w:val="002D48E6"/>
    <w:rsid w:val="002D5BC4"/>
    <w:rsid w:val="002D6A55"/>
    <w:rsid w:val="002D7ABB"/>
    <w:rsid w:val="002E1A77"/>
    <w:rsid w:val="002E2824"/>
    <w:rsid w:val="002E317E"/>
    <w:rsid w:val="002E3363"/>
    <w:rsid w:val="002E429D"/>
    <w:rsid w:val="002E44E1"/>
    <w:rsid w:val="002E56EE"/>
    <w:rsid w:val="002E61C5"/>
    <w:rsid w:val="002E6885"/>
    <w:rsid w:val="002E7327"/>
    <w:rsid w:val="002F06D2"/>
    <w:rsid w:val="002F1426"/>
    <w:rsid w:val="002F15AD"/>
    <w:rsid w:val="002F21C7"/>
    <w:rsid w:val="002F29A2"/>
    <w:rsid w:val="002F2C47"/>
    <w:rsid w:val="002F3090"/>
    <w:rsid w:val="002F7607"/>
    <w:rsid w:val="002F76B7"/>
    <w:rsid w:val="002F7A96"/>
    <w:rsid w:val="003003AD"/>
    <w:rsid w:val="00300F29"/>
    <w:rsid w:val="003012E6"/>
    <w:rsid w:val="00301495"/>
    <w:rsid w:val="00301F91"/>
    <w:rsid w:val="00302301"/>
    <w:rsid w:val="00302459"/>
    <w:rsid w:val="003027FB"/>
    <w:rsid w:val="00302DC3"/>
    <w:rsid w:val="00304A2F"/>
    <w:rsid w:val="00304B17"/>
    <w:rsid w:val="0031039F"/>
    <w:rsid w:val="003107E6"/>
    <w:rsid w:val="0031106A"/>
    <w:rsid w:val="003111AD"/>
    <w:rsid w:val="00313603"/>
    <w:rsid w:val="003145B5"/>
    <w:rsid w:val="00316870"/>
    <w:rsid w:val="00316CF4"/>
    <w:rsid w:val="003170A4"/>
    <w:rsid w:val="003175E6"/>
    <w:rsid w:val="00317D57"/>
    <w:rsid w:val="00320811"/>
    <w:rsid w:val="00320C63"/>
    <w:rsid w:val="0032589A"/>
    <w:rsid w:val="00325DAC"/>
    <w:rsid w:val="00325F8E"/>
    <w:rsid w:val="00327CEF"/>
    <w:rsid w:val="0033072D"/>
    <w:rsid w:val="003309B7"/>
    <w:rsid w:val="00330B53"/>
    <w:rsid w:val="00333541"/>
    <w:rsid w:val="00333AEE"/>
    <w:rsid w:val="00333C59"/>
    <w:rsid w:val="00333D77"/>
    <w:rsid w:val="003358D2"/>
    <w:rsid w:val="00335D3D"/>
    <w:rsid w:val="00336BE2"/>
    <w:rsid w:val="00336E38"/>
    <w:rsid w:val="003404F8"/>
    <w:rsid w:val="00341707"/>
    <w:rsid w:val="00342096"/>
    <w:rsid w:val="00342ADA"/>
    <w:rsid w:val="0034446E"/>
    <w:rsid w:val="00346DA2"/>
    <w:rsid w:val="00350CB3"/>
    <w:rsid w:val="0035196B"/>
    <w:rsid w:val="00352336"/>
    <w:rsid w:val="0035246F"/>
    <w:rsid w:val="003525F8"/>
    <w:rsid w:val="003528E6"/>
    <w:rsid w:val="0035329E"/>
    <w:rsid w:val="003534B9"/>
    <w:rsid w:val="00354E49"/>
    <w:rsid w:val="0035583A"/>
    <w:rsid w:val="0035683F"/>
    <w:rsid w:val="003568E0"/>
    <w:rsid w:val="003604B1"/>
    <w:rsid w:val="003624A1"/>
    <w:rsid w:val="003624CB"/>
    <w:rsid w:val="003627CC"/>
    <w:rsid w:val="00363228"/>
    <w:rsid w:val="00364590"/>
    <w:rsid w:val="00364901"/>
    <w:rsid w:val="00364CD4"/>
    <w:rsid w:val="00366F59"/>
    <w:rsid w:val="00367670"/>
    <w:rsid w:val="00367D45"/>
    <w:rsid w:val="003708F0"/>
    <w:rsid w:val="00370EB0"/>
    <w:rsid w:val="00371675"/>
    <w:rsid w:val="00371F55"/>
    <w:rsid w:val="0037313E"/>
    <w:rsid w:val="003743B0"/>
    <w:rsid w:val="00374BD9"/>
    <w:rsid w:val="00375767"/>
    <w:rsid w:val="0037597A"/>
    <w:rsid w:val="00375B09"/>
    <w:rsid w:val="0037713C"/>
    <w:rsid w:val="003778FA"/>
    <w:rsid w:val="00377F5C"/>
    <w:rsid w:val="00377F8A"/>
    <w:rsid w:val="0038002A"/>
    <w:rsid w:val="00380E7A"/>
    <w:rsid w:val="00381239"/>
    <w:rsid w:val="003812CC"/>
    <w:rsid w:val="003812F2"/>
    <w:rsid w:val="00381CA7"/>
    <w:rsid w:val="00381DBD"/>
    <w:rsid w:val="00382090"/>
    <w:rsid w:val="003839DD"/>
    <w:rsid w:val="00383C2E"/>
    <w:rsid w:val="003840EF"/>
    <w:rsid w:val="00384983"/>
    <w:rsid w:val="00384FCB"/>
    <w:rsid w:val="00385702"/>
    <w:rsid w:val="00385DD2"/>
    <w:rsid w:val="00386592"/>
    <w:rsid w:val="00387643"/>
    <w:rsid w:val="003900F6"/>
    <w:rsid w:val="003904CD"/>
    <w:rsid w:val="003919E2"/>
    <w:rsid w:val="00391D2D"/>
    <w:rsid w:val="00392AD6"/>
    <w:rsid w:val="00392CA4"/>
    <w:rsid w:val="00392E66"/>
    <w:rsid w:val="0039304B"/>
    <w:rsid w:val="00393E6D"/>
    <w:rsid w:val="00393E83"/>
    <w:rsid w:val="003941AC"/>
    <w:rsid w:val="00395B63"/>
    <w:rsid w:val="00397614"/>
    <w:rsid w:val="003A0338"/>
    <w:rsid w:val="003A067E"/>
    <w:rsid w:val="003A156E"/>
    <w:rsid w:val="003A26EF"/>
    <w:rsid w:val="003A2E1C"/>
    <w:rsid w:val="003A39AD"/>
    <w:rsid w:val="003A4073"/>
    <w:rsid w:val="003A535E"/>
    <w:rsid w:val="003A64A6"/>
    <w:rsid w:val="003A65FE"/>
    <w:rsid w:val="003A7260"/>
    <w:rsid w:val="003A73ED"/>
    <w:rsid w:val="003A776F"/>
    <w:rsid w:val="003B231F"/>
    <w:rsid w:val="003B266C"/>
    <w:rsid w:val="003B3A22"/>
    <w:rsid w:val="003B3C02"/>
    <w:rsid w:val="003B47C1"/>
    <w:rsid w:val="003B4824"/>
    <w:rsid w:val="003B4854"/>
    <w:rsid w:val="003B486E"/>
    <w:rsid w:val="003B48FE"/>
    <w:rsid w:val="003B678F"/>
    <w:rsid w:val="003C0E72"/>
    <w:rsid w:val="003C1A28"/>
    <w:rsid w:val="003C1BC6"/>
    <w:rsid w:val="003C32D9"/>
    <w:rsid w:val="003C37D6"/>
    <w:rsid w:val="003C3BA5"/>
    <w:rsid w:val="003C5AFF"/>
    <w:rsid w:val="003C6AFD"/>
    <w:rsid w:val="003C6B2F"/>
    <w:rsid w:val="003C7013"/>
    <w:rsid w:val="003C75EE"/>
    <w:rsid w:val="003D23D0"/>
    <w:rsid w:val="003D437E"/>
    <w:rsid w:val="003D4D9D"/>
    <w:rsid w:val="003D65B0"/>
    <w:rsid w:val="003D69AD"/>
    <w:rsid w:val="003D69AE"/>
    <w:rsid w:val="003D7531"/>
    <w:rsid w:val="003D7746"/>
    <w:rsid w:val="003D7DD7"/>
    <w:rsid w:val="003E0D76"/>
    <w:rsid w:val="003E0DC7"/>
    <w:rsid w:val="003E0F25"/>
    <w:rsid w:val="003E1875"/>
    <w:rsid w:val="003E22CE"/>
    <w:rsid w:val="003E26B5"/>
    <w:rsid w:val="003E32F5"/>
    <w:rsid w:val="003E55CF"/>
    <w:rsid w:val="003E5946"/>
    <w:rsid w:val="003E5B13"/>
    <w:rsid w:val="003E6892"/>
    <w:rsid w:val="003E7267"/>
    <w:rsid w:val="003F0016"/>
    <w:rsid w:val="003F0888"/>
    <w:rsid w:val="003F1210"/>
    <w:rsid w:val="003F1E78"/>
    <w:rsid w:val="003F25B9"/>
    <w:rsid w:val="003F2AF7"/>
    <w:rsid w:val="003F3024"/>
    <w:rsid w:val="003F4C94"/>
    <w:rsid w:val="003F5F7B"/>
    <w:rsid w:val="003F7CB1"/>
    <w:rsid w:val="0040000D"/>
    <w:rsid w:val="00402C83"/>
    <w:rsid w:val="00402DF4"/>
    <w:rsid w:val="004036B4"/>
    <w:rsid w:val="00404346"/>
    <w:rsid w:val="00404474"/>
    <w:rsid w:val="00406475"/>
    <w:rsid w:val="00410542"/>
    <w:rsid w:val="00410729"/>
    <w:rsid w:val="0041120A"/>
    <w:rsid w:val="004116CE"/>
    <w:rsid w:val="00411FA2"/>
    <w:rsid w:val="00412BC8"/>
    <w:rsid w:val="00414920"/>
    <w:rsid w:val="00414AE5"/>
    <w:rsid w:val="00414C50"/>
    <w:rsid w:val="004173AB"/>
    <w:rsid w:val="004176C7"/>
    <w:rsid w:val="00417BBE"/>
    <w:rsid w:val="00417F0A"/>
    <w:rsid w:val="004203B9"/>
    <w:rsid w:val="00421E82"/>
    <w:rsid w:val="004226AF"/>
    <w:rsid w:val="00422BA4"/>
    <w:rsid w:val="00424513"/>
    <w:rsid w:val="00424C16"/>
    <w:rsid w:val="00424C82"/>
    <w:rsid w:val="00424CC1"/>
    <w:rsid w:val="004250C1"/>
    <w:rsid w:val="00425654"/>
    <w:rsid w:val="00426217"/>
    <w:rsid w:val="00426218"/>
    <w:rsid w:val="004265A6"/>
    <w:rsid w:val="004276F9"/>
    <w:rsid w:val="00431EF8"/>
    <w:rsid w:val="0043227E"/>
    <w:rsid w:val="00432B53"/>
    <w:rsid w:val="00432C7D"/>
    <w:rsid w:val="004333D3"/>
    <w:rsid w:val="004339C9"/>
    <w:rsid w:val="00434779"/>
    <w:rsid w:val="00434A7B"/>
    <w:rsid w:val="004363C4"/>
    <w:rsid w:val="00436733"/>
    <w:rsid w:val="00436825"/>
    <w:rsid w:val="00437649"/>
    <w:rsid w:val="0043786D"/>
    <w:rsid w:val="00440ADC"/>
    <w:rsid w:val="004415EE"/>
    <w:rsid w:val="00442840"/>
    <w:rsid w:val="00443E17"/>
    <w:rsid w:val="00444B7B"/>
    <w:rsid w:val="00445954"/>
    <w:rsid w:val="00445B50"/>
    <w:rsid w:val="00445ED2"/>
    <w:rsid w:val="0044711C"/>
    <w:rsid w:val="0044742F"/>
    <w:rsid w:val="00447863"/>
    <w:rsid w:val="00450BD7"/>
    <w:rsid w:val="00450C40"/>
    <w:rsid w:val="00450CF0"/>
    <w:rsid w:val="004518BA"/>
    <w:rsid w:val="00452043"/>
    <w:rsid w:val="004531A0"/>
    <w:rsid w:val="00453A57"/>
    <w:rsid w:val="00453BCE"/>
    <w:rsid w:val="00454257"/>
    <w:rsid w:val="0045470A"/>
    <w:rsid w:val="004549D5"/>
    <w:rsid w:val="00454B80"/>
    <w:rsid w:val="00455227"/>
    <w:rsid w:val="00456EF6"/>
    <w:rsid w:val="004574BB"/>
    <w:rsid w:val="0046063D"/>
    <w:rsid w:val="00461605"/>
    <w:rsid w:val="00462008"/>
    <w:rsid w:val="00463FE6"/>
    <w:rsid w:val="00464DC1"/>
    <w:rsid w:val="00465674"/>
    <w:rsid w:val="00466A2D"/>
    <w:rsid w:val="00466BFF"/>
    <w:rsid w:val="00466FFF"/>
    <w:rsid w:val="00467231"/>
    <w:rsid w:val="00470978"/>
    <w:rsid w:val="00470CF6"/>
    <w:rsid w:val="00470D0A"/>
    <w:rsid w:val="004711A9"/>
    <w:rsid w:val="00471315"/>
    <w:rsid w:val="00471E1F"/>
    <w:rsid w:val="00471E59"/>
    <w:rsid w:val="004724DF"/>
    <w:rsid w:val="0047296E"/>
    <w:rsid w:val="0047408B"/>
    <w:rsid w:val="00474528"/>
    <w:rsid w:val="00475908"/>
    <w:rsid w:val="004763FA"/>
    <w:rsid w:val="00476472"/>
    <w:rsid w:val="00476D30"/>
    <w:rsid w:val="004775C6"/>
    <w:rsid w:val="00477E73"/>
    <w:rsid w:val="004800D7"/>
    <w:rsid w:val="004808B3"/>
    <w:rsid w:val="00480A60"/>
    <w:rsid w:val="00480BA1"/>
    <w:rsid w:val="004812A3"/>
    <w:rsid w:val="00481D0B"/>
    <w:rsid w:val="00482173"/>
    <w:rsid w:val="004828E7"/>
    <w:rsid w:val="00482C0E"/>
    <w:rsid w:val="0048357D"/>
    <w:rsid w:val="00483FA7"/>
    <w:rsid w:val="0048519A"/>
    <w:rsid w:val="0048588A"/>
    <w:rsid w:val="004859D7"/>
    <w:rsid w:val="00487219"/>
    <w:rsid w:val="0048748B"/>
    <w:rsid w:val="00487C57"/>
    <w:rsid w:val="00487D10"/>
    <w:rsid w:val="00487D59"/>
    <w:rsid w:val="00490925"/>
    <w:rsid w:val="00490D05"/>
    <w:rsid w:val="004910D5"/>
    <w:rsid w:val="00491BCF"/>
    <w:rsid w:val="00492C55"/>
    <w:rsid w:val="0049542D"/>
    <w:rsid w:val="004960AC"/>
    <w:rsid w:val="004961B3"/>
    <w:rsid w:val="0049727A"/>
    <w:rsid w:val="00497697"/>
    <w:rsid w:val="00497B20"/>
    <w:rsid w:val="00497D14"/>
    <w:rsid w:val="004A07C0"/>
    <w:rsid w:val="004A0D77"/>
    <w:rsid w:val="004A0F0D"/>
    <w:rsid w:val="004A110E"/>
    <w:rsid w:val="004A12C2"/>
    <w:rsid w:val="004A16AA"/>
    <w:rsid w:val="004A21CF"/>
    <w:rsid w:val="004A2434"/>
    <w:rsid w:val="004A3339"/>
    <w:rsid w:val="004A3DD5"/>
    <w:rsid w:val="004A4DA9"/>
    <w:rsid w:val="004A6022"/>
    <w:rsid w:val="004A6A96"/>
    <w:rsid w:val="004B0D64"/>
    <w:rsid w:val="004B1369"/>
    <w:rsid w:val="004B15F3"/>
    <w:rsid w:val="004B16F6"/>
    <w:rsid w:val="004B1F54"/>
    <w:rsid w:val="004B249B"/>
    <w:rsid w:val="004B258E"/>
    <w:rsid w:val="004B2CA5"/>
    <w:rsid w:val="004B3888"/>
    <w:rsid w:val="004B4484"/>
    <w:rsid w:val="004B53EB"/>
    <w:rsid w:val="004B6979"/>
    <w:rsid w:val="004B7DA9"/>
    <w:rsid w:val="004B7ECD"/>
    <w:rsid w:val="004C098A"/>
    <w:rsid w:val="004C0A7B"/>
    <w:rsid w:val="004C0B46"/>
    <w:rsid w:val="004C0C72"/>
    <w:rsid w:val="004C11B0"/>
    <w:rsid w:val="004C133C"/>
    <w:rsid w:val="004C17CA"/>
    <w:rsid w:val="004C1A3A"/>
    <w:rsid w:val="004C1B5C"/>
    <w:rsid w:val="004C2B1A"/>
    <w:rsid w:val="004C31FA"/>
    <w:rsid w:val="004C3AE7"/>
    <w:rsid w:val="004C4044"/>
    <w:rsid w:val="004C507A"/>
    <w:rsid w:val="004C52F2"/>
    <w:rsid w:val="004C62CA"/>
    <w:rsid w:val="004C6721"/>
    <w:rsid w:val="004C7008"/>
    <w:rsid w:val="004C7F34"/>
    <w:rsid w:val="004D013B"/>
    <w:rsid w:val="004D024C"/>
    <w:rsid w:val="004D0686"/>
    <w:rsid w:val="004D082A"/>
    <w:rsid w:val="004D1363"/>
    <w:rsid w:val="004D2EC2"/>
    <w:rsid w:val="004D3F59"/>
    <w:rsid w:val="004D415C"/>
    <w:rsid w:val="004D462A"/>
    <w:rsid w:val="004D4AF1"/>
    <w:rsid w:val="004D6436"/>
    <w:rsid w:val="004D74BA"/>
    <w:rsid w:val="004D7650"/>
    <w:rsid w:val="004D7D17"/>
    <w:rsid w:val="004D7F6A"/>
    <w:rsid w:val="004E0453"/>
    <w:rsid w:val="004E05F3"/>
    <w:rsid w:val="004E0C08"/>
    <w:rsid w:val="004E1803"/>
    <w:rsid w:val="004E2B48"/>
    <w:rsid w:val="004E3CC6"/>
    <w:rsid w:val="004E42E9"/>
    <w:rsid w:val="004E6777"/>
    <w:rsid w:val="004E6791"/>
    <w:rsid w:val="004E68E9"/>
    <w:rsid w:val="004E6CE8"/>
    <w:rsid w:val="004E7859"/>
    <w:rsid w:val="004F0A1A"/>
    <w:rsid w:val="004F2554"/>
    <w:rsid w:val="004F26B8"/>
    <w:rsid w:val="004F2E43"/>
    <w:rsid w:val="004F3294"/>
    <w:rsid w:val="004F343E"/>
    <w:rsid w:val="004F4B32"/>
    <w:rsid w:val="004F528B"/>
    <w:rsid w:val="004F5B0F"/>
    <w:rsid w:val="004F5C30"/>
    <w:rsid w:val="004F5F6D"/>
    <w:rsid w:val="004F681C"/>
    <w:rsid w:val="004F6878"/>
    <w:rsid w:val="004F69CA"/>
    <w:rsid w:val="004F7971"/>
    <w:rsid w:val="0050043F"/>
    <w:rsid w:val="00501CB3"/>
    <w:rsid w:val="00501DC8"/>
    <w:rsid w:val="00502CC8"/>
    <w:rsid w:val="0050359C"/>
    <w:rsid w:val="00503933"/>
    <w:rsid w:val="0050399E"/>
    <w:rsid w:val="00503A76"/>
    <w:rsid w:val="0050431D"/>
    <w:rsid w:val="00505040"/>
    <w:rsid w:val="005052E5"/>
    <w:rsid w:val="005064DA"/>
    <w:rsid w:val="00506656"/>
    <w:rsid w:val="00506FF9"/>
    <w:rsid w:val="0050765A"/>
    <w:rsid w:val="00510061"/>
    <w:rsid w:val="00510969"/>
    <w:rsid w:val="00510DF5"/>
    <w:rsid w:val="005111D4"/>
    <w:rsid w:val="005113CF"/>
    <w:rsid w:val="00511BAE"/>
    <w:rsid w:val="00511FB4"/>
    <w:rsid w:val="00512F07"/>
    <w:rsid w:val="00514368"/>
    <w:rsid w:val="00514620"/>
    <w:rsid w:val="00514701"/>
    <w:rsid w:val="00514705"/>
    <w:rsid w:val="0051515F"/>
    <w:rsid w:val="0051563E"/>
    <w:rsid w:val="00516042"/>
    <w:rsid w:val="00516067"/>
    <w:rsid w:val="0051704B"/>
    <w:rsid w:val="00517CE4"/>
    <w:rsid w:val="005204C0"/>
    <w:rsid w:val="00521A35"/>
    <w:rsid w:val="00521B26"/>
    <w:rsid w:val="00522170"/>
    <w:rsid w:val="0052226C"/>
    <w:rsid w:val="0052243F"/>
    <w:rsid w:val="00527909"/>
    <w:rsid w:val="005279F7"/>
    <w:rsid w:val="0053092E"/>
    <w:rsid w:val="00530DAD"/>
    <w:rsid w:val="0053100D"/>
    <w:rsid w:val="00531080"/>
    <w:rsid w:val="005325E2"/>
    <w:rsid w:val="005329E4"/>
    <w:rsid w:val="005334F7"/>
    <w:rsid w:val="00533A62"/>
    <w:rsid w:val="00533E9B"/>
    <w:rsid w:val="00534821"/>
    <w:rsid w:val="00534E64"/>
    <w:rsid w:val="00535167"/>
    <w:rsid w:val="005355E8"/>
    <w:rsid w:val="00535BA4"/>
    <w:rsid w:val="00535DAC"/>
    <w:rsid w:val="0053607B"/>
    <w:rsid w:val="00536103"/>
    <w:rsid w:val="00537966"/>
    <w:rsid w:val="00537AB6"/>
    <w:rsid w:val="00541E8F"/>
    <w:rsid w:val="005425B8"/>
    <w:rsid w:val="0054386B"/>
    <w:rsid w:val="00543C6F"/>
    <w:rsid w:val="00544044"/>
    <w:rsid w:val="00544625"/>
    <w:rsid w:val="005459F3"/>
    <w:rsid w:val="00545EC4"/>
    <w:rsid w:val="0054605D"/>
    <w:rsid w:val="00546B47"/>
    <w:rsid w:val="00546FEB"/>
    <w:rsid w:val="005473A7"/>
    <w:rsid w:val="00547649"/>
    <w:rsid w:val="00547B15"/>
    <w:rsid w:val="005506D7"/>
    <w:rsid w:val="00550F55"/>
    <w:rsid w:val="00551950"/>
    <w:rsid w:val="00553173"/>
    <w:rsid w:val="00553470"/>
    <w:rsid w:val="005545FD"/>
    <w:rsid w:val="005548E2"/>
    <w:rsid w:val="00554F6A"/>
    <w:rsid w:val="00554FED"/>
    <w:rsid w:val="0055506D"/>
    <w:rsid w:val="00555557"/>
    <w:rsid w:val="00555840"/>
    <w:rsid w:val="00555A05"/>
    <w:rsid w:val="00555E01"/>
    <w:rsid w:val="005571F7"/>
    <w:rsid w:val="00557309"/>
    <w:rsid w:val="00557420"/>
    <w:rsid w:val="005578B3"/>
    <w:rsid w:val="00560D84"/>
    <w:rsid w:val="005626E7"/>
    <w:rsid w:val="00563498"/>
    <w:rsid w:val="00564DC6"/>
    <w:rsid w:val="00565641"/>
    <w:rsid w:val="0056653C"/>
    <w:rsid w:val="00566A04"/>
    <w:rsid w:val="00570062"/>
    <w:rsid w:val="00570C4E"/>
    <w:rsid w:val="0057133C"/>
    <w:rsid w:val="005715DC"/>
    <w:rsid w:val="005715E1"/>
    <w:rsid w:val="00571897"/>
    <w:rsid w:val="005730B3"/>
    <w:rsid w:val="00573BDB"/>
    <w:rsid w:val="00574CAB"/>
    <w:rsid w:val="00575105"/>
    <w:rsid w:val="00576636"/>
    <w:rsid w:val="00576640"/>
    <w:rsid w:val="005767E8"/>
    <w:rsid w:val="00576F48"/>
    <w:rsid w:val="005772BB"/>
    <w:rsid w:val="00577901"/>
    <w:rsid w:val="0058056A"/>
    <w:rsid w:val="00582147"/>
    <w:rsid w:val="00582ACA"/>
    <w:rsid w:val="005830C2"/>
    <w:rsid w:val="005833B5"/>
    <w:rsid w:val="005839A3"/>
    <w:rsid w:val="00583CCF"/>
    <w:rsid w:val="00583F9C"/>
    <w:rsid w:val="005855D5"/>
    <w:rsid w:val="005856BA"/>
    <w:rsid w:val="005867DD"/>
    <w:rsid w:val="005870F9"/>
    <w:rsid w:val="00587B55"/>
    <w:rsid w:val="00587F37"/>
    <w:rsid w:val="005905B5"/>
    <w:rsid w:val="00591091"/>
    <w:rsid w:val="0059111B"/>
    <w:rsid w:val="005914EA"/>
    <w:rsid w:val="005939F7"/>
    <w:rsid w:val="00594889"/>
    <w:rsid w:val="0059541F"/>
    <w:rsid w:val="005958BE"/>
    <w:rsid w:val="005959CF"/>
    <w:rsid w:val="00596716"/>
    <w:rsid w:val="00597237"/>
    <w:rsid w:val="00597DC2"/>
    <w:rsid w:val="005A15F4"/>
    <w:rsid w:val="005A1C1A"/>
    <w:rsid w:val="005A2589"/>
    <w:rsid w:val="005A298A"/>
    <w:rsid w:val="005A2AD6"/>
    <w:rsid w:val="005A2D35"/>
    <w:rsid w:val="005A2E35"/>
    <w:rsid w:val="005A2FEA"/>
    <w:rsid w:val="005A3191"/>
    <w:rsid w:val="005A3B8B"/>
    <w:rsid w:val="005A40E4"/>
    <w:rsid w:val="005A557E"/>
    <w:rsid w:val="005A5E62"/>
    <w:rsid w:val="005A6078"/>
    <w:rsid w:val="005A6D9F"/>
    <w:rsid w:val="005A7ABB"/>
    <w:rsid w:val="005B05E4"/>
    <w:rsid w:val="005B2250"/>
    <w:rsid w:val="005B39B0"/>
    <w:rsid w:val="005B3A63"/>
    <w:rsid w:val="005B3B85"/>
    <w:rsid w:val="005B41ED"/>
    <w:rsid w:val="005B4241"/>
    <w:rsid w:val="005B445F"/>
    <w:rsid w:val="005B5792"/>
    <w:rsid w:val="005B632B"/>
    <w:rsid w:val="005B6A27"/>
    <w:rsid w:val="005B6BF5"/>
    <w:rsid w:val="005C0495"/>
    <w:rsid w:val="005C05BF"/>
    <w:rsid w:val="005C0C3E"/>
    <w:rsid w:val="005C0D06"/>
    <w:rsid w:val="005C27AC"/>
    <w:rsid w:val="005C29C4"/>
    <w:rsid w:val="005C2DA2"/>
    <w:rsid w:val="005C2EB6"/>
    <w:rsid w:val="005C340F"/>
    <w:rsid w:val="005C3E7F"/>
    <w:rsid w:val="005C4321"/>
    <w:rsid w:val="005C4720"/>
    <w:rsid w:val="005C5A7F"/>
    <w:rsid w:val="005C6366"/>
    <w:rsid w:val="005C65E4"/>
    <w:rsid w:val="005C6B09"/>
    <w:rsid w:val="005C7488"/>
    <w:rsid w:val="005C7549"/>
    <w:rsid w:val="005C7650"/>
    <w:rsid w:val="005D0251"/>
    <w:rsid w:val="005D09F8"/>
    <w:rsid w:val="005D0F35"/>
    <w:rsid w:val="005D1BE5"/>
    <w:rsid w:val="005D2E55"/>
    <w:rsid w:val="005D421F"/>
    <w:rsid w:val="005D4B93"/>
    <w:rsid w:val="005D582C"/>
    <w:rsid w:val="005D5849"/>
    <w:rsid w:val="005D58DB"/>
    <w:rsid w:val="005D5A5E"/>
    <w:rsid w:val="005D5D9A"/>
    <w:rsid w:val="005D7E46"/>
    <w:rsid w:val="005E0375"/>
    <w:rsid w:val="005E044E"/>
    <w:rsid w:val="005E107F"/>
    <w:rsid w:val="005E15A6"/>
    <w:rsid w:val="005E1B9E"/>
    <w:rsid w:val="005E2FBF"/>
    <w:rsid w:val="005E4A20"/>
    <w:rsid w:val="005E57A0"/>
    <w:rsid w:val="005E750F"/>
    <w:rsid w:val="005E78FC"/>
    <w:rsid w:val="005E79DB"/>
    <w:rsid w:val="005F06C7"/>
    <w:rsid w:val="005F0786"/>
    <w:rsid w:val="005F132B"/>
    <w:rsid w:val="005F1C08"/>
    <w:rsid w:val="005F2FA7"/>
    <w:rsid w:val="005F56E2"/>
    <w:rsid w:val="005F59E0"/>
    <w:rsid w:val="005F5C0B"/>
    <w:rsid w:val="005F6041"/>
    <w:rsid w:val="005F6DAC"/>
    <w:rsid w:val="005F7E7C"/>
    <w:rsid w:val="005F7F3B"/>
    <w:rsid w:val="0060049B"/>
    <w:rsid w:val="0060057F"/>
    <w:rsid w:val="006007FE"/>
    <w:rsid w:val="006008B6"/>
    <w:rsid w:val="00601863"/>
    <w:rsid w:val="0060260C"/>
    <w:rsid w:val="006026CB"/>
    <w:rsid w:val="00602A28"/>
    <w:rsid w:val="00602BD5"/>
    <w:rsid w:val="00603648"/>
    <w:rsid w:val="00604A25"/>
    <w:rsid w:val="00604FE1"/>
    <w:rsid w:val="006062B3"/>
    <w:rsid w:val="006063DF"/>
    <w:rsid w:val="006066E5"/>
    <w:rsid w:val="00606C04"/>
    <w:rsid w:val="0060749B"/>
    <w:rsid w:val="00611FEC"/>
    <w:rsid w:val="00612051"/>
    <w:rsid w:val="006120A7"/>
    <w:rsid w:val="0061288B"/>
    <w:rsid w:val="006138CE"/>
    <w:rsid w:val="00613C98"/>
    <w:rsid w:val="006153D3"/>
    <w:rsid w:val="00615A21"/>
    <w:rsid w:val="00616F03"/>
    <w:rsid w:val="00616F63"/>
    <w:rsid w:val="006177EB"/>
    <w:rsid w:val="006209C6"/>
    <w:rsid w:val="00622592"/>
    <w:rsid w:val="006227B5"/>
    <w:rsid w:val="006228FF"/>
    <w:rsid w:val="00623163"/>
    <w:rsid w:val="006238E0"/>
    <w:rsid w:val="0062391E"/>
    <w:rsid w:val="00624122"/>
    <w:rsid w:val="00624370"/>
    <w:rsid w:val="006244DC"/>
    <w:rsid w:val="0062461F"/>
    <w:rsid w:val="00624F04"/>
    <w:rsid w:val="006257D4"/>
    <w:rsid w:val="00625C04"/>
    <w:rsid w:val="006261C6"/>
    <w:rsid w:val="006266AB"/>
    <w:rsid w:val="006266D4"/>
    <w:rsid w:val="00626C9B"/>
    <w:rsid w:val="00626D40"/>
    <w:rsid w:val="006271A8"/>
    <w:rsid w:val="00627308"/>
    <w:rsid w:val="00627394"/>
    <w:rsid w:val="00627CB7"/>
    <w:rsid w:val="006300C2"/>
    <w:rsid w:val="00630B49"/>
    <w:rsid w:val="00630C4C"/>
    <w:rsid w:val="00631726"/>
    <w:rsid w:val="00631B26"/>
    <w:rsid w:val="00631DBD"/>
    <w:rsid w:val="006320B5"/>
    <w:rsid w:val="00632A8B"/>
    <w:rsid w:val="00634C9C"/>
    <w:rsid w:val="006353E8"/>
    <w:rsid w:val="00635983"/>
    <w:rsid w:val="00635D91"/>
    <w:rsid w:val="00636988"/>
    <w:rsid w:val="00640780"/>
    <w:rsid w:val="006408AA"/>
    <w:rsid w:val="006415F1"/>
    <w:rsid w:val="00642339"/>
    <w:rsid w:val="00642AEE"/>
    <w:rsid w:val="00643378"/>
    <w:rsid w:val="00643AC2"/>
    <w:rsid w:val="00643BA5"/>
    <w:rsid w:val="006444D7"/>
    <w:rsid w:val="00644A8C"/>
    <w:rsid w:val="00644C9D"/>
    <w:rsid w:val="00644DD5"/>
    <w:rsid w:val="00644E50"/>
    <w:rsid w:val="006450E8"/>
    <w:rsid w:val="00646D20"/>
    <w:rsid w:val="00646F1A"/>
    <w:rsid w:val="00647975"/>
    <w:rsid w:val="006514BD"/>
    <w:rsid w:val="00652440"/>
    <w:rsid w:val="006529F6"/>
    <w:rsid w:val="00652CA8"/>
    <w:rsid w:val="006539B9"/>
    <w:rsid w:val="006543FB"/>
    <w:rsid w:val="00654CF9"/>
    <w:rsid w:val="00656066"/>
    <w:rsid w:val="00656714"/>
    <w:rsid w:val="00656C58"/>
    <w:rsid w:val="00656CE9"/>
    <w:rsid w:val="00657775"/>
    <w:rsid w:val="006602C3"/>
    <w:rsid w:val="00660BAB"/>
    <w:rsid w:val="00662737"/>
    <w:rsid w:val="00662D6D"/>
    <w:rsid w:val="00663C3B"/>
    <w:rsid w:val="006646DA"/>
    <w:rsid w:val="00664F32"/>
    <w:rsid w:val="00664F78"/>
    <w:rsid w:val="006650F1"/>
    <w:rsid w:val="00667A9D"/>
    <w:rsid w:val="00667DA1"/>
    <w:rsid w:val="00667FA8"/>
    <w:rsid w:val="00670798"/>
    <w:rsid w:val="006721BC"/>
    <w:rsid w:val="006721DC"/>
    <w:rsid w:val="00672991"/>
    <w:rsid w:val="0067349B"/>
    <w:rsid w:val="00673BC1"/>
    <w:rsid w:val="006741C1"/>
    <w:rsid w:val="00674E8E"/>
    <w:rsid w:val="00675027"/>
    <w:rsid w:val="00675239"/>
    <w:rsid w:val="0067617D"/>
    <w:rsid w:val="0067737B"/>
    <w:rsid w:val="00677520"/>
    <w:rsid w:val="006777C6"/>
    <w:rsid w:val="00680BD0"/>
    <w:rsid w:val="006810F4"/>
    <w:rsid w:val="00683231"/>
    <w:rsid w:val="006832C9"/>
    <w:rsid w:val="00684403"/>
    <w:rsid w:val="0068474D"/>
    <w:rsid w:val="006849EF"/>
    <w:rsid w:val="00684E0D"/>
    <w:rsid w:val="0068505D"/>
    <w:rsid w:val="0068527F"/>
    <w:rsid w:val="006859B7"/>
    <w:rsid w:val="006859CF"/>
    <w:rsid w:val="006861D9"/>
    <w:rsid w:val="00687CE6"/>
    <w:rsid w:val="00687E17"/>
    <w:rsid w:val="00690F5A"/>
    <w:rsid w:val="00691590"/>
    <w:rsid w:val="00691DE6"/>
    <w:rsid w:val="00692460"/>
    <w:rsid w:val="006933AE"/>
    <w:rsid w:val="00693DC9"/>
    <w:rsid w:val="00693F80"/>
    <w:rsid w:val="00693F87"/>
    <w:rsid w:val="0069406E"/>
    <w:rsid w:val="00695BB5"/>
    <w:rsid w:val="006960BB"/>
    <w:rsid w:val="00696328"/>
    <w:rsid w:val="00696EC6"/>
    <w:rsid w:val="006A0B58"/>
    <w:rsid w:val="006A0B60"/>
    <w:rsid w:val="006A19A1"/>
    <w:rsid w:val="006A1BCC"/>
    <w:rsid w:val="006A1E75"/>
    <w:rsid w:val="006A20A9"/>
    <w:rsid w:val="006A2226"/>
    <w:rsid w:val="006A33E5"/>
    <w:rsid w:val="006A3705"/>
    <w:rsid w:val="006A3A1B"/>
    <w:rsid w:val="006A3C71"/>
    <w:rsid w:val="006A4192"/>
    <w:rsid w:val="006A4B20"/>
    <w:rsid w:val="006A5854"/>
    <w:rsid w:val="006A5A14"/>
    <w:rsid w:val="006A5BAE"/>
    <w:rsid w:val="006A6289"/>
    <w:rsid w:val="006A6822"/>
    <w:rsid w:val="006A6A16"/>
    <w:rsid w:val="006A6DDE"/>
    <w:rsid w:val="006A6ECA"/>
    <w:rsid w:val="006A71F0"/>
    <w:rsid w:val="006A7647"/>
    <w:rsid w:val="006B1CB0"/>
    <w:rsid w:val="006B205C"/>
    <w:rsid w:val="006B2A9D"/>
    <w:rsid w:val="006B3373"/>
    <w:rsid w:val="006B3408"/>
    <w:rsid w:val="006B4036"/>
    <w:rsid w:val="006B441F"/>
    <w:rsid w:val="006B5ECE"/>
    <w:rsid w:val="006B6129"/>
    <w:rsid w:val="006B688A"/>
    <w:rsid w:val="006B68BB"/>
    <w:rsid w:val="006B7561"/>
    <w:rsid w:val="006B780F"/>
    <w:rsid w:val="006B7A47"/>
    <w:rsid w:val="006B7FBA"/>
    <w:rsid w:val="006C280D"/>
    <w:rsid w:val="006C2C7D"/>
    <w:rsid w:val="006C31DA"/>
    <w:rsid w:val="006C4C9F"/>
    <w:rsid w:val="006C52A6"/>
    <w:rsid w:val="006C69B8"/>
    <w:rsid w:val="006C788D"/>
    <w:rsid w:val="006C7941"/>
    <w:rsid w:val="006C7B90"/>
    <w:rsid w:val="006C7CD1"/>
    <w:rsid w:val="006D1589"/>
    <w:rsid w:val="006D1FD2"/>
    <w:rsid w:val="006D2101"/>
    <w:rsid w:val="006D21AE"/>
    <w:rsid w:val="006D23D8"/>
    <w:rsid w:val="006D2A15"/>
    <w:rsid w:val="006D364E"/>
    <w:rsid w:val="006D39BE"/>
    <w:rsid w:val="006D46DC"/>
    <w:rsid w:val="006D4B85"/>
    <w:rsid w:val="006D4D30"/>
    <w:rsid w:val="006D508C"/>
    <w:rsid w:val="006D5175"/>
    <w:rsid w:val="006D5CA0"/>
    <w:rsid w:val="006D638A"/>
    <w:rsid w:val="006D6C88"/>
    <w:rsid w:val="006D7BEF"/>
    <w:rsid w:val="006D7DC7"/>
    <w:rsid w:val="006E00F3"/>
    <w:rsid w:val="006E026F"/>
    <w:rsid w:val="006E084D"/>
    <w:rsid w:val="006E0C3A"/>
    <w:rsid w:val="006E1866"/>
    <w:rsid w:val="006E298B"/>
    <w:rsid w:val="006E3854"/>
    <w:rsid w:val="006E3C96"/>
    <w:rsid w:val="006E5D92"/>
    <w:rsid w:val="006E748B"/>
    <w:rsid w:val="006E777D"/>
    <w:rsid w:val="006E7807"/>
    <w:rsid w:val="006E7829"/>
    <w:rsid w:val="006E7B16"/>
    <w:rsid w:val="006E7E90"/>
    <w:rsid w:val="006F0E75"/>
    <w:rsid w:val="006F0FDD"/>
    <w:rsid w:val="006F147E"/>
    <w:rsid w:val="006F1B2D"/>
    <w:rsid w:val="006F320F"/>
    <w:rsid w:val="006F3D9A"/>
    <w:rsid w:val="006F3FC7"/>
    <w:rsid w:val="006F4515"/>
    <w:rsid w:val="006F46D9"/>
    <w:rsid w:val="006F5516"/>
    <w:rsid w:val="006F595E"/>
    <w:rsid w:val="006F5D15"/>
    <w:rsid w:val="006F661E"/>
    <w:rsid w:val="006F6D81"/>
    <w:rsid w:val="006F75F9"/>
    <w:rsid w:val="006F7B37"/>
    <w:rsid w:val="00700223"/>
    <w:rsid w:val="00700F59"/>
    <w:rsid w:val="00701E2B"/>
    <w:rsid w:val="0070234D"/>
    <w:rsid w:val="00702B52"/>
    <w:rsid w:val="00702C3C"/>
    <w:rsid w:val="00702D0B"/>
    <w:rsid w:val="00702F01"/>
    <w:rsid w:val="0070304D"/>
    <w:rsid w:val="007037A5"/>
    <w:rsid w:val="00704331"/>
    <w:rsid w:val="0070586B"/>
    <w:rsid w:val="00705E58"/>
    <w:rsid w:val="00706352"/>
    <w:rsid w:val="00706DCA"/>
    <w:rsid w:val="00710A93"/>
    <w:rsid w:val="00711AEC"/>
    <w:rsid w:val="007131F1"/>
    <w:rsid w:val="007133F6"/>
    <w:rsid w:val="007134CD"/>
    <w:rsid w:val="007142F6"/>
    <w:rsid w:val="00714641"/>
    <w:rsid w:val="00715128"/>
    <w:rsid w:val="007152C1"/>
    <w:rsid w:val="00715528"/>
    <w:rsid w:val="00715D92"/>
    <w:rsid w:val="00715DBE"/>
    <w:rsid w:val="00716D1A"/>
    <w:rsid w:val="00717061"/>
    <w:rsid w:val="00717D17"/>
    <w:rsid w:val="007204FB"/>
    <w:rsid w:val="00720614"/>
    <w:rsid w:val="0072061B"/>
    <w:rsid w:val="007220E1"/>
    <w:rsid w:val="00722A1D"/>
    <w:rsid w:val="00722D78"/>
    <w:rsid w:val="007234A7"/>
    <w:rsid w:val="00723646"/>
    <w:rsid w:val="00723813"/>
    <w:rsid w:val="007238AF"/>
    <w:rsid w:val="00723BC2"/>
    <w:rsid w:val="00723BD4"/>
    <w:rsid w:val="00724FA6"/>
    <w:rsid w:val="00725B21"/>
    <w:rsid w:val="00725F37"/>
    <w:rsid w:val="007266D9"/>
    <w:rsid w:val="00726D7F"/>
    <w:rsid w:val="00727213"/>
    <w:rsid w:val="00727B03"/>
    <w:rsid w:val="00727D0C"/>
    <w:rsid w:val="00727F12"/>
    <w:rsid w:val="00730AC6"/>
    <w:rsid w:val="0073171D"/>
    <w:rsid w:val="007317F3"/>
    <w:rsid w:val="00731B95"/>
    <w:rsid w:val="00732223"/>
    <w:rsid w:val="007326A8"/>
    <w:rsid w:val="0073337E"/>
    <w:rsid w:val="007333E6"/>
    <w:rsid w:val="00733F17"/>
    <w:rsid w:val="00734A73"/>
    <w:rsid w:val="00735103"/>
    <w:rsid w:val="007352F1"/>
    <w:rsid w:val="00735ABA"/>
    <w:rsid w:val="00735DB2"/>
    <w:rsid w:val="00736478"/>
    <w:rsid w:val="007368A2"/>
    <w:rsid w:val="00736F9C"/>
    <w:rsid w:val="00737048"/>
    <w:rsid w:val="00740690"/>
    <w:rsid w:val="007406CE"/>
    <w:rsid w:val="007410E8"/>
    <w:rsid w:val="00742023"/>
    <w:rsid w:val="0074275F"/>
    <w:rsid w:val="00743094"/>
    <w:rsid w:val="00743C16"/>
    <w:rsid w:val="00744CFF"/>
    <w:rsid w:val="00744F58"/>
    <w:rsid w:val="00746A2A"/>
    <w:rsid w:val="0074708F"/>
    <w:rsid w:val="0075047A"/>
    <w:rsid w:val="007504A9"/>
    <w:rsid w:val="00751850"/>
    <w:rsid w:val="00751AF9"/>
    <w:rsid w:val="00751D8B"/>
    <w:rsid w:val="0075221F"/>
    <w:rsid w:val="00752360"/>
    <w:rsid w:val="00752FE3"/>
    <w:rsid w:val="00753E83"/>
    <w:rsid w:val="007544F7"/>
    <w:rsid w:val="007555FC"/>
    <w:rsid w:val="007561EF"/>
    <w:rsid w:val="00756633"/>
    <w:rsid w:val="00756B69"/>
    <w:rsid w:val="007579A1"/>
    <w:rsid w:val="007579A8"/>
    <w:rsid w:val="007605BE"/>
    <w:rsid w:val="00761193"/>
    <w:rsid w:val="00761E88"/>
    <w:rsid w:val="007625C2"/>
    <w:rsid w:val="007628D3"/>
    <w:rsid w:val="00763648"/>
    <w:rsid w:val="0076404E"/>
    <w:rsid w:val="00764561"/>
    <w:rsid w:val="007650DA"/>
    <w:rsid w:val="0076579E"/>
    <w:rsid w:val="00765BD0"/>
    <w:rsid w:val="00766328"/>
    <w:rsid w:val="00766506"/>
    <w:rsid w:val="00767D73"/>
    <w:rsid w:val="00771649"/>
    <w:rsid w:val="00772671"/>
    <w:rsid w:val="00772897"/>
    <w:rsid w:val="00773BD6"/>
    <w:rsid w:val="00773BDF"/>
    <w:rsid w:val="00774374"/>
    <w:rsid w:val="0077611A"/>
    <w:rsid w:val="0077616E"/>
    <w:rsid w:val="0077622F"/>
    <w:rsid w:val="0077637E"/>
    <w:rsid w:val="00776CF3"/>
    <w:rsid w:val="007774ED"/>
    <w:rsid w:val="00780740"/>
    <w:rsid w:val="007816EC"/>
    <w:rsid w:val="00781FC4"/>
    <w:rsid w:val="0078242A"/>
    <w:rsid w:val="0078269B"/>
    <w:rsid w:val="0078284A"/>
    <w:rsid w:val="00782CA8"/>
    <w:rsid w:val="00783614"/>
    <w:rsid w:val="0078421E"/>
    <w:rsid w:val="00784D1F"/>
    <w:rsid w:val="00784FC6"/>
    <w:rsid w:val="00785725"/>
    <w:rsid w:val="00785A21"/>
    <w:rsid w:val="00785D78"/>
    <w:rsid w:val="00785DD6"/>
    <w:rsid w:val="00786A6A"/>
    <w:rsid w:val="00787A46"/>
    <w:rsid w:val="0079106C"/>
    <w:rsid w:val="00791074"/>
    <w:rsid w:val="00791F27"/>
    <w:rsid w:val="00792C14"/>
    <w:rsid w:val="0079376B"/>
    <w:rsid w:val="00793B90"/>
    <w:rsid w:val="00793BF0"/>
    <w:rsid w:val="007941DC"/>
    <w:rsid w:val="00794224"/>
    <w:rsid w:val="007948A2"/>
    <w:rsid w:val="00795C28"/>
    <w:rsid w:val="007962F8"/>
    <w:rsid w:val="007964FA"/>
    <w:rsid w:val="007968F7"/>
    <w:rsid w:val="00797224"/>
    <w:rsid w:val="007A0A94"/>
    <w:rsid w:val="007A0B79"/>
    <w:rsid w:val="007A0E1B"/>
    <w:rsid w:val="007A19F0"/>
    <w:rsid w:val="007A25F9"/>
    <w:rsid w:val="007A262F"/>
    <w:rsid w:val="007A359A"/>
    <w:rsid w:val="007A3B8E"/>
    <w:rsid w:val="007A51EE"/>
    <w:rsid w:val="007A5C7B"/>
    <w:rsid w:val="007A5CC0"/>
    <w:rsid w:val="007A6C5E"/>
    <w:rsid w:val="007A6CB1"/>
    <w:rsid w:val="007B0592"/>
    <w:rsid w:val="007B11C1"/>
    <w:rsid w:val="007B1A63"/>
    <w:rsid w:val="007B2E1E"/>
    <w:rsid w:val="007B34A1"/>
    <w:rsid w:val="007B3BF1"/>
    <w:rsid w:val="007B4C61"/>
    <w:rsid w:val="007B4E22"/>
    <w:rsid w:val="007B4F05"/>
    <w:rsid w:val="007B5385"/>
    <w:rsid w:val="007B5523"/>
    <w:rsid w:val="007B59CE"/>
    <w:rsid w:val="007B59F6"/>
    <w:rsid w:val="007B6078"/>
    <w:rsid w:val="007B61DF"/>
    <w:rsid w:val="007B6222"/>
    <w:rsid w:val="007B6C08"/>
    <w:rsid w:val="007B6DCA"/>
    <w:rsid w:val="007B7C21"/>
    <w:rsid w:val="007C0A92"/>
    <w:rsid w:val="007C0E64"/>
    <w:rsid w:val="007C15A2"/>
    <w:rsid w:val="007C1750"/>
    <w:rsid w:val="007C2933"/>
    <w:rsid w:val="007C4986"/>
    <w:rsid w:val="007C5A8A"/>
    <w:rsid w:val="007C5ACA"/>
    <w:rsid w:val="007C5E5C"/>
    <w:rsid w:val="007C687E"/>
    <w:rsid w:val="007C74CB"/>
    <w:rsid w:val="007D056F"/>
    <w:rsid w:val="007D0780"/>
    <w:rsid w:val="007D09FC"/>
    <w:rsid w:val="007D0C46"/>
    <w:rsid w:val="007D0DDA"/>
    <w:rsid w:val="007D23CB"/>
    <w:rsid w:val="007D2D24"/>
    <w:rsid w:val="007D4444"/>
    <w:rsid w:val="007D44A3"/>
    <w:rsid w:val="007D4B53"/>
    <w:rsid w:val="007D58CA"/>
    <w:rsid w:val="007D746F"/>
    <w:rsid w:val="007D7C72"/>
    <w:rsid w:val="007E05F9"/>
    <w:rsid w:val="007E17E1"/>
    <w:rsid w:val="007E2460"/>
    <w:rsid w:val="007E2D4E"/>
    <w:rsid w:val="007E3744"/>
    <w:rsid w:val="007E3937"/>
    <w:rsid w:val="007E4CC1"/>
    <w:rsid w:val="007E5B11"/>
    <w:rsid w:val="007E5ED8"/>
    <w:rsid w:val="007E6B71"/>
    <w:rsid w:val="007E7D34"/>
    <w:rsid w:val="007E7EAF"/>
    <w:rsid w:val="007E7F01"/>
    <w:rsid w:val="007F121E"/>
    <w:rsid w:val="007F20CC"/>
    <w:rsid w:val="007F26B1"/>
    <w:rsid w:val="007F28ED"/>
    <w:rsid w:val="007F2C8F"/>
    <w:rsid w:val="007F4259"/>
    <w:rsid w:val="007F56B5"/>
    <w:rsid w:val="007F5943"/>
    <w:rsid w:val="007F6723"/>
    <w:rsid w:val="007F6E54"/>
    <w:rsid w:val="007F7A25"/>
    <w:rsid w:val="0080109F"/>
    <w:rsid w:val="00801951"/>
    <w:rsid w:val="00801D00"/>
    <w:rsid w:val="00804474"/>
    <w:rsid w:val="00805984"/>
    <w:rsid w:val="008061F9"/>
    <w:rsid w:val="0080698B"/>
    <w:rsid w:val="00807178"/>
    <w:rsid w:val="00807C6E"/>
    <w:rsid w:val="00810169"/>
    <w:rsid w:val="008116F9"/>
    <w:rsid w:val="00811F74"/>
    <w:rsid w:val="0081316F"/>
    <w:rsid w:val="00813981"/>
    <w:rsid w:val="00814314"/>
    <w:rsid w:val="00816605"/>
    <w:rsid w:val="00817D91"/>
    <w:rsid w:val="00821A85"/>
    <w:rsid w:val="00823733"/>
    <w:rsid w:val="0082421E"/>
    <w:rsid w:val="0082457A"/>
    <w:rsid w:val="00824D2C"/>
    <w:rsid w:val="00825037"/>
    <w:rsid w:val="00825326"/>
    <w:rsid w:val="00826971"/>
    <w:rsid w:val="00827010"/>
    <w:rsid w:val="008273AD"/>
    <w:rsid w:val="008301B0"/>
    <w:rsid w:val="0083107E"/>
    <w:rsid w:val="0083174D"/>
    <w:rsid w:val="00831B32"/>
    <w:rsid w:val="00831BF6"/>
    <w:rsid w:val="00831F8C"/>
    <w:rsid w:val="00832A53"/>
    <w:rsid w:val="00832D81"/>
    <w:rsid w:val="008338D8"/>
    <w:rsid w:val="00833959"/>
    <w:rsid w:val="00833E17"/>
    <w:rsid w:val="008344D5"/>
    <w:rsid w:val="0083517B"/>
    <w:rsid w:val="008362EA"/>
    <w:rsid w:val="00836DDC"/>
    <w:rsid w:val="00837332"/>
    <w:rsid w:val="00837D84"/>
    <w:rsid w:val="008401D3"/>
    <w:rsid w:val="00840611"/>
    <w:rsid w:val="00841E8E"/>
    <w:rsid w:val="00842667"/>
    <w:rsid w:val="00842FEE"/>
    <w:rsid w:val="00844081"/>
    <w:rsid w:val="00844642"/>
    <w:rsid w:val="008449A8"/>
    <w:rsid w:val="00844FC5"/>
    <w:rsid w:val="008451E6"/>
    <w:rsid w:val="00845EF4"/>
    <w:rsid w:val="00845F8D"/>
    <w:rsid w:val="00846155"/>
    <w:rsid w:val="008470AF"/>
    <w:rsid w:val="008507EB"/>
    <w:rsid w:val="00850F53"/>
    <w:rsid w:val="00851D04"/>
    <w:rsid w:val="0085269A"/>
    <w:rsid w:val="00852914"/>
    <w:rsid w:val="00852C29"/>
    <w:rsid w:val="00854476"/>
    <w:rsid w:val="00854478"/>
    <w:rsid w:val="00854FE9"/>
    <w:rsid w:val="00855206"/>
    <w:rsid w:val="008552A9"/>
    <w:rsid w:val="00857E4D"/>
    <w:rsid w:val="00857FAD"/>
    <w:rsid w:val="00861762"/>
    <w:rsid w:val="0086203B"/>
    <w:rsid w:val="00862616"/>
    <w:rsid w:val="008627E5"/>
    <w:rsid w:val="00862A36"/>
    <w:rsid w:val="00862C50"/>
    <w:rsid w:val="00863869"/>
    <w:rsid w:val="00865116"/>
    <w:rsid w:val="008651E9"/>
    <w:rsid w:val="008655A6"/>
    <w:rsid w:val="00865847"/>
    <w:rsid w:val="0086594B"/>
    <w:rsid w:val="00866742"/>
    <w:rsid w:val="008674FA"/>
    <w:rsid w:val="008702C1"/>
    <w:rsid w:val="0087042B"/>
    <w:rsid w:val="00871423"/>
    <w:rsid w:val="00871545"/>
    <w:rsid w:val="008719DC"/>
    <w:rsid w:val="00871B30"/>
    <w:rsid w:val="008726BE"/>
    <w:rsid w:val="00873FAF"/>
    <w:rsid w:val="00875E03"/>
    <w:rsid w:val="00880381"/>
    <w:rsid w:val="00880833"/>
    <w:rsid w:val="008809B0"/>
    <w:rsid w:val="00880F02"/>
    <w:rsid w:val="00880F81"/>
    <w:rsid w:val="0088119A"/>
    <w:rsid w:val="00882072"/>
    <w:rsid w:val="00882197"/>
    <w:rsid w:val="008824D3"/>
    <w:rsid w:val="00882646"/>
    <w:rsid w:val="00882960"/>
    <w:rsid w:val="00882BB5"/>
    <w:rsid w:val="00883374"/>
    <w:rsid w:val="008834E9"/>
    <w:rsid w:val="008837DC"/>
    <w:rsid w:val="00883EDA"/>
    <w:rsid w:val="008840D1"/>
    <w:rsid w:val="00884A08"/>
    <w:rsid w:val="00884F84"/>
    <w:rsid w:val="008852F8"/>
    <w:rsid w:val="00885FEB"/>
    <w:rsid w:val="00886353"/>
    <w:rsid w:val="00886503"/>
    <w:rsid w:val="00886921"/>
    <w:rsid w:val="00886E8B"/>
    <w:rsid w:val="0088768B"/>
    <w:rsid w:val="00887C9A"/>
    <w:rsid w:val="0089083B"/>
    <w:rsid w:val="00890D29"/>
    <w:rsid w:val="00890E79"/>
    <w:rsid w:val="00891579"/>
    <w:rsid w:val="00891EB3"/>
    <w:rsid w:val="0089203C"/>
    <w:rsid w:val="008920B5"/>
    <w:rsid w:val="00892C3E"/>
    <w:rsid w:val="00893709"/>
    <w:rsid w:val="00895117"/>
    <w:rsid w:val="00895EBF"/>
    <w:rsid w:val="0089640E"/>
    <w:rsid w:val="00896C50"/>
    <w:rsid w:val="00896CB6"/>
    <w:rsid w:val="008970D8"/>
    <w:rsid w:val="00897B4B"/>
    <w:rsid w:val="008A048F"/>
    <w:rsid w:val="008A1B58"/>
    <w:rsid w:val="008A1E5D"/>
    <w:rsid w:val="008A1F84"/>
    <w:rsid w:val="008A25E3"/>
    <w:rsid w:val="008A2837"/>
    <w:rsid w:val="008A2AC6"/>
    <w:rsid w:val="008A3249"/>
    <w:rsid w:val="008A3317"/>
    <w:rsid w:val="008A35A7"/>
    <w:rsid w:val="008A44AA"/>
    <w:rsid w:val="008A4DDF"/>
    <w:rsid w:val="008A515B"/>
    <w:rsid w:val="008A52DC"/>
    <w:rsid w:val="008A5961"/>
    <w:rsid w:val="008A5F45"/>
    <w:rsid w:val="008A60FD"/>
    <w:rsid w:val="008A6399"/>
    <w:rsid w:val="008A6C7B"/>
    <w:rsid w:val="008A6C81"/>
    <w:rsid w:val="008A73DA"/>
    <w:rsid w:val="008A75B6"/>
    <w:rsid w:val="008A78DB"/>
    <w:rsid w:val="008B029F"/>
    <w:rsid w:val="008B1B59"/>
    <w:rsid w:val="008B2755"/>
    <w:rsid w:val="008B3E10"/>
    <w:rsid w:val="008B44CA"/>
    <w:rsid w:val="008B490A"/>
    <w:rsid w:val="008B54B1"/>
    <w:rsid w:val="008B5607"/>
    <w:rsid w:val="008B6487"/>
    <w:rsid w:val="008B678F"/>
    <w:rsid w:val="008B73B8"/>
    <w:rsid w:val="008C2228"/>
    <w:rsid w:val="008C24FF"/>
    <w:rsid w:val="008C2FAF"/>
    <w:rsid w:val="008C41E3"/>
    <w:rsid w:val="008C5451"/>
    <w:rsid w:val="008C6047"/>
    <w:rsid w:val="008C6193"/>
    <w:rsid w:val="008C625B"/>
    <w:rsid w:val="008C66DA"/>
    <w:rsid w:val="008C6771"/>
    <w:rsid w:val="008C6905"/>
    <w:rsid w:val="008C6C5C"/>
    <w:rsid w:val="008C7415"/>
    <w:rsid w:val="008D03C2"/>
    <w:rsid w:val="008D06DD"/>
    <w:rsid w:val="008D12F5"/>
    <w:rsid w:val="008D18B6"/>
    <w:rsid w:val="008D1B60"/>
    <w:rsid w:val="008D2163"/>
    <w:rsid w:val="008D21F0"/>
    <w:rsid w:val="008D2C15"/>
    <w:rsid w:val="008D3ED7"/>
    <w:rsid w:val="008D44AE"/>
    <w:rsid w:val="008D4B3B"/>
    <w:rsid w:val="008D51D4"/>
    <w:rsid w:val="008D6830"/>
    <w:rsid w:val="008D7097"/>
    <w:rsid w:val="008D7678"/>
    <w:rsid w:val="008D7913"/>
    <w:rsid w:val="008E0A45"/>
    <w:rsid w:val="008E0DBC"/>
    <w:rsid w:val="008E16B4"/>
    <w:rsid w:val="008E3770"/>
    <w:rsid w:val="008E473B"/>
    <w:rsid w:val="008E47CA"/>
    <w:rsid w:val="008E47E7"/>
    <w:rsid w:val="008E4BBD"/>
    <w:rsid w:val="008E4CAF"/>
    <w:rsid w:val="008E5E2B"/>
    <w:rsid w:val="008E6E1E"/>
    <w:rsid w:val="008E744E"/>
    <w:rsid w:val="008F0BE4"/>
    <w:rsid w:val="008F26C2"/>
    <w:rsid w:val="008F2771"/>
    <w:rsid w:val="008F47C8"/>
    <w:rsid w:val="008F567E"/>
    <w:rsid w:val="008F5F0D"/>
    <w:rsid w:val="008F6B04"/>
    <w:rsid w:val="008F73F8"/>
    <w:rsid w:val="009014D8"/>
    <w:rsid w:val="0090193B"/>
    <w:rsid w:val="00903E63"/>
    <w:rsid w:val="0090469B"/>
    <w:rsid w:val="009049CD"/>
    <w:rsid w:val="00904F38"/>
    <w:rsid w:val="009053FB"/>
    <w:rsid w:val="00905E86"/>
    <w:rsid w:val="00906326"/>
    <w:rsid w:val="00907A8D"/>
    <w:rsid w:val="00910A10"/>
    <w:rsid w:val="00910EE6"/>
    <w:rsid w:val="00911125"/>
    <w:rsid w:val="00912502"/>
    <w:rsid w:val="00914538"/>
    <w:rsid w:val="00915491"/>
    <w:rsid w:val="00915761"/>
    <w:rsid w:val="009172FB"/>
    <w:rsid w:val="00920069"/>
    <w:rsid w:val="00920A6A"/>
    <w:rsid w:val="0092279F"/>
    <w:rsid w:val="00922D56"/>
    <w:rsid w:val="00923725"/>
    <w:rsid w:val="00923829"/>
    <w:rsid w:val="009242A0"/>
    <w:rsid w:val="0092465A"/>
    <w:rsid w:val="00924886"/>
    <w:rsid w:val="009254C0"/>
    <w:rsid w:val="0092570F"/>
    <w:rsid w:val="009257F4"/>
    <w:rsid w:val="0092671C"/>
    <w:rsid w:val="00926F83"/>
    <w:rsid w:val="00927123"/>
    <w:rsid w:val="00927E6F"/>
    <w:rsid w:val="00930587"/>
    <w:rsid w:val="00931256"/>
    <w:rsid w:val="009314C4"/>
    <w:rsid w:val="0093231B"/>
    <w:rsid w:val="00932654"/>
    <w:rsid w:val="00932992"/>
    <w:rsid w:val="00932E76"/>
    <w:rsid w:val="009333CC"/>
    <w:rsid w:val="009343D7"/>
    <w:rsid w:val="009350CA"/>
    <w:rsid w:val="009374C8"/>
    <w:rsid w:val="009376FA"/>
    <w:rsid w:val="00937CE9"/>
    <w:rsid w:val="009413CC"/>
    <w:rsid w:val="00942040"/>
    <w:rsid w:val="009440AF"/>
    <w:rsid w:val="00944835"/>
    <w:rsid w:val="00946D24"/>
    <w:rsid w:val="00946D78"/>
    <w:rsid w:val="00947A65"/>
    <w:rsid w:val="0095169D"/>
    <w:rsid w:val="00951813"/>
    <w:rsid w:val="00951C89"/>
    <w:rsid w:val="00952488"/>
    <w:rsid w:val="00952FEB"/>
    <w:rsid w:val="00953689"/>
    <w:rsid w:val="00953861"/>
    <w:rsid w:val="00953EB6"/>
    <w:rsid w:val="00954035"/>
    <w:rsid w:val="00954077"/>
    <w:rsid w:val="009541F6"/>
    <w:rsid w:val="00954E83"/>
    <w:rsid w:val="0095512E"/>
    <w:rsid w:val="009556DE"/>
    <w:rsid w:val="00956069"/>
    <w:rsid w:val="009565A4"/>
    <w:rsid w:val="0095714C"/>
    <w:rsid w:val="009577F6"/>
    <w:rsid w:val="00957D5C"/>
    <w:rsid w:val="00957F97"/>
    <w:rsid w:val="009605D9"/>
    <w:rsid w:val="00960698"/>
    <w:rsid w:val="00960C9E"/>
    <w:rsid w:val="00960DC1"/>
    <w:rsid w:val="00961B46"/>
    <w:rsid w:val="00961EB1"/>
    <w:rsid w:val="00962AAE"/>
    <w:rsid w:val="00962CD1"/>
    <w:rsid w:val="00962E8A"/>
    <w:rsid w:val="009633A9"/>
    <w:rsid w:val="00963ED0"/>
    <w:rsid w:val="00964284"/>
    <w:rsid w:val="00964DA7"/>
    <w:rsid w:val="00966540"/>
    <w:rsid w:val="009677AA"/>
    <w:rsid w:val="00967E9D"/>
    <w:rsid w:val="009703FA"/>
    <w:rsid w:val="009705F3"/>
    <w:rsid w:val="00970D83"/>
    <w:rsid w:val="00971FD9"/>
    <w:rsid w:val="00972661"/>
    <w:rsid w:val="00972AE4"/>
    <w:rsid w:val="00973726"/>
    <w:rsid w:val="00974A90"/>
    <w:rsid w:val="00974E49"/>
    <w:rsid w:val="00975912"/>
    <w:rsid w:val="00980283"/>
    <w:rsid w:val="009804BA"/>
    <w:rsid w:val="00980CAA"/>
    <w:rsid w:val="00982CED"/>
    <w:rsid w:val="00983BC2"/>
    <w:rsid w:val="00984496"/>
    <w:rsid w:val="00984D89"/>
    <w:rsid w:val="00984DEA"/>
    <w:rsid w:val="009865AF"/>
    <w:rsid w:val="00987DD0"/>
    <w:rsid w:val="009905E8"/>
    <w:rsid w:val="00990B47"/>
    <w:rsid w:val="009910A0"/>
    <w:rsid w:val="0099133B"/>
    <w:rsid w:val="0099217E"/>
    <w:rsid w:val="009926E6"/>
    <w:rsid w:val="00993881"/>
    <w:rsid w:val="009939C8"/>
    <w:rsid w:val="009942A1"/>
    <w:rsid w:val="009945AF"/>
    <w:rsid w:val="009946AD"/>
    <w:rsid w:val="00994EB2"/>
    <w:rsid w:val="009954E7"/>
    <w:rsid w:val="00995599"/>
    <w:rsid w:val="009965EE"/>
    <w:rsid w:val="009966CE"/>
    <w:rsid w:val="009978C7"/>
    <w:rsid w:val="009A00AB"/>
    <w:rsid w:val="009A0345"/>
    <w:rsid w:val="009A0402"/>
    <w:rsid w:val="009A4B4B"/>
    <w:rsid w:val="009A6661"/>
    <w:rsid w:val="009A6DA1"/>
    <w:rsid w:val="009A715A"/>
    <w:rsid w:val="009A75E0"/>
    <w:rsid w:val="009B0548"/>
    <w:rsid w:val="009B05D7"/>
    <w:rsid w:val="009B089E"/>
    <w:rsid w:val="009B0B90"/>
    <w:rsid w:val="009B11A1"/>
    <w:rsid w:val="009B1D50"/>
    <w:rsid w:val="009B1E83"/>
    <w:rsid w:val="009B2DC3"/>
    <w:rsid w:val="009B3440"/>
    <w:rsid w:val="009B36FB"/>
    <w:rsid w:val="009B3A98"/>
    <w:rsid w:val="009B3B98"/>
    <w:rsid w:val="009B3E18"/>
    <w:rsid w:val="009B4B12"/>
    <w:rsid w:val="009B4FA8"/>
    <w:rsid w:val="009B5525"/>
    <w:rsid w:val="009B5881"/>
    <w:rsid w:val="009B68F6"/>
    <w:rsid w:val="009B690F"/>
    <w:rsid w:val="009B7710"/>
    <w:rsid w:val="009C1013"/>
    <w:rsid w:val="009C1CD7"/>
    <w:rsid w:val="009C206F"/>
    <w:rsid w:val="009C23B9"/>
    <w:rsid w:val="009C2546"/>
    <w:rsid w:val="009C2F63"/>
    <w:rsid w:val="009C3593"/>
    <w:rsid w:val="009C3F67"/>
    <w:rsid w:val="009C4969"/>
    <w:rsid w:val="009C5A31"/>
    <w:rsid w:val="009C6EEF"/>
    <w:rsid w:val="009C73D4"/>
    <w:rsid w:val="009C7A93"/>
    <w:rsid w:val="009C7EBA"/>
    <w:rsid w:val="009D1190"/>
    <w:rsid w:val="009D1B8A"/>
    <w:rsid w:val="009D1D64"/>
    <w:rsid w:val="009D24DD"/>
    <w:rsid w:val="009D40FD"/>
    <w:rsid w:val="009D4202"/>
    <w:rsid w:val="009D4211"/>
    <w:rsid w:val="009D51B2"/>
    <w:rsid w:val="009D6521"/>
    <w:rsid w:val="009D75C8"/>
    <w:rsid w:val="009D769B"/>
    <w:rsid w:val="009D7EDC"/>
    <w:rsid w:val="009D7F37"/>
    <w:rsid w:val="009E0003"/>
    <w:rsid w:val="009E03BB"/>
    <w:rsid w:val="009E2013"/>
    <w:rsid w:val="009E3008"/>
    <w:rsid w:val="009E39E8"/>
    <w:rsid w:val="009E4679"/>
    <w:rsid w:val="009E5984"/>
    <w:rsid w:val="009E5D28"/>
    <w:rsid w:val="009E5E19"/>
    <w:rsid w:val="009E6489"/>
    <w:rsid w:val="009F0ED2"/>
    <w:rsid w:val="009F0F55"/>
    <w:rsid w:val="009F11F0"/>
    <w:rsid w:val="009F42F7"/>
    <w:rsid w:val="009F45E6"/>
    <w:rsid w:val="009F480F"/>
    <w:rsid w:val="009F4D29"/>
    <w:rsid w:val="009F69E3"/>
    <w:rsid w:val="009F6CF0"/>
    <w:rsid w:val="009F6F4A"/>
    <w:rsid w:val="009F7639"/>
    <w:rsid w:val="009F7A70"/>
    <w:rsid w:val="00A000AF"/>
    <w:rsid w:val="00A002EC"/>
    <w:rsid w:val="00A009E4"/>
    <w:rsid w:val="00A00F71"/>
    <w:rsid w:val="00A02D3A"/>
    <w:rsid w:val="00A02FD9"/>
    <w:rsid w:val="00A03DD9"/>
    <w:rsid w:val="00A03E05"/>
    <w:rsid w:val="00A03E6E"/>
    <w:rsid w:val="00A045F4"/>
    <w:rsid w:val="00A048C9"/>
    <w:rsid w:val="00A04D82"/>
    <w:rsid w:val="00A054F9"/>
    <w:rsid w:val="00A063C3"/>
    <w:rsid w:val="00A06E93"/>
    <w:rsid w:val="00A0776C"/>
    <w:rsid w:val="00A07E70"/>
    <w:rsid w:val="00A102B0"/>
    <w:rsid w:val="00A10402"/>
    <w:rsid w:val="00A10C0E"/>
    <w:rsid w:val="00A10EAE"/>
    <w:rsid w:val="00A10FDF"/>
    <w:rsid w:val="00A11A93"/>
    <w:rsid w:val="00A11F1D"/>
    <w:rsid w:val="00A12980"/>
    <w:rsid w:val="00A1344B"/>
    <w:rsid w:val="00A137AD"/>
    <w:rsid w:val="00A1382E"/>
    <w:rsid w:val="00A14B81"/>
    <w:rsid w:val="00A1673A"/>
    <w:rsid w:val="00A169C6"/>
    <w:rsid w:val="00A201E4"/>
    <w:rsid w:val="00A203AF"/>
    <w:rsid w:val="00A20A2A"/>
    <w:rsid w:val="00A2494C"/>
    <w:rsid w:val="00A24EB1"/>
    <w:rsid w:val="00A25004"/>
    <w:rsid w:val="00A25C4E"/>
    <w:rsid w:val="00A263A7"/>
    <w:rsid w:val="00A26B0A"/>
    <w:rsid w:val="00A26B76"/>
    <w:rsid w:val="00A27498"/>
    <w:rsid w:val="00A27A00"/>
    <w:rsid w:val="00A27A93"/>
    <w:rsid w:val="00A27D8D"/>
    <w:rsid w:val="00A315F1"/>
    <w:rsid w:val="00A32721"/>
    <w:rsid w:val="00A3277B"/>
    <w:rsid w:val="00A334A2"/>
    <w:rsid w:val="00A3470F"/>
    <w:rsid w:val="00A35257"/>
    <w:rsid w:val="00A35D13"/>
    <w:rsid w:val="00A35DBB"/>
    <w:rsid w:val="00A36C26"/>
    <w:rsid w:val="00A37658"/>
    <w:rsid w:val="00A42DAC"/>
    <w:rsid w:val="00A436EF"/>
    <w:rsid w:val="00A439BB"/>
    <w:rsid w:val="00A453D9"/>
    <w:rsid w:val="00A45C20"/>
    <w:rsid w:val="00A46A4D"/>
    <w:rsid w:val="00A47615"/>
    <w:rsid w:val="00A51802"/>
    <w:rsid w:val="00A51BE7"/>
    <w:rsid w:val="00A525B1"/>
    <w:rsid w:val="00A52B5B"/>
    <w:rsid w:val="00A53C98"/>
    <w:rsid w:val="00A5418F"/>
    <w:rsid w:val="00A54EA9"/>
    <w:rsid w:val="00A55B4F"/>
    <w:rsid w:val="00A56607"/>
    <w:rsid w:val="00A566CB"/>
    <w:rsid w:val="00A56ABF"/>
    <w:rsid w:val="00A57CDD"/>
    <w:rsid w:val="00A60117"/>
    <w:rsid w:val="00A6169E"/>
    <w:rsid w:val="00A62348"/>
    <w:rsid w:val="00A623A1"/>
    <w:rsid w:val="00A624FB"/>
    <w:rsid w:val="00A62D36"/>
    <w:rsid w:val="00A630F7"/>
    <w:rsid w:val="00A64292"/>
    <w:rsid w:val="00A64398"/>
    <w:rsid w:val="00A64588"/>
    <w:rsid w:val="00A64C23"/>
    <w:rsid w:val="00A65AB9"/>
    <w:rsid w:val="00A66BC4"/>
    <w:rsid w:val="00A66BE9"/>
    <w:rsid w:val="00A66D67"/>
    <w:rsid w:val="00A66F15"/>
    <w:rsid w:val="00A67D38"/>
    <w:rsid w:val="00A70369"/>
    <w:rsid w:val="00A7195E"/>
    <w:rsid w:val="00A720B3"/>
    <w:rsid w:val="00A72C2F"/>
    <w:rsid w:val="00A72E2B"/>
    <w:rsid w:val="00A72F51"/>
    <w:rsid w:val="00A73FE8"/>
    <w:rsid w:val="00A74550"/>
    <w:rsid w:val="00A75704"/>
    <w:rsid w:val="00A75DC8"/>
    <w:rsid w:val="00A76917"/>
    <w:rsid w:val="00A76F45"/>
    <w:rsid w:val="00A80FBD"/>
    <w:rsid w:val="00A82931"/>
    <w:rsid w:val="00A82BD0"/>
    <w:rsid w:val="00A83011"/>
    <w:rsid w:val="00A83413"/>
    <w:rsid w:val="00A83D27"/>
    <w:rsid w:val="00A84803"/>
    <w:rsid w:val="00A84CA4"/>
    <w:rsid w:val="00A8535F"/>
    <w:rsid w:val="00A853D5"/>
    <w:rsid w:val="00A8573E"/>
    <w:rsid w:val="00A85919"/>
    <w:rsid w:val="00A85C38"/>
    <w:rsid w:val="00A85F0D"/>
    <w:rsid w:val="00A86D74"/>
    <w:rsid w:val="00A86E29"/>
    <w:rsid w:val="00A9006A"/>
    <w:rsid w:val="00A904F4"/>
    <w:rsid w:val="00A91161"/>
    <w:rsid w:val="00A9181B"/>
    <w:rsid w:val="00A91A72"/>
    <w:rsid w:val="00A91DAE"/>
    <w:rsid w:val="00A9223C"/>
    <w:rsid w:val="00A9358A"/>
    <w:rsid w:val="00A958D0"/>
    <w:rsid w:val="00A964D2"/>
    <w:rsid w:val="00A96D61"/>
    <w:rsid w:val="00AA1284"/>
    <w:rsid w:val="00AA1E49"/>
    <w:rsid w:val="00AA29D9"/>
    <w:rsid w:val="00AA320C"/>
    <w:rsid w:val="00AA484A"/>
    <w:rsid w:val="00AA4983"/>
    <w:rsid w:val="00AA4BCE"/>
    <w:rsid w:val="00AA5BC7"/>
    <w:rsid w:val="00AA62E4"/>
    <w:rsid w:val="00AA67A8"/>
    <w:rsid w:val="00AA6F77"/>
    <w:rsid w:val="00AA7494"/>
    <w:rsid w:val="00AB02BA"/>
    <w:rsid w:val="00AB0979"/>
    <w:rsid w:val="00AB1318"/>
    <w:rsid w:val="00AB174D"/>
    <w:rsid w:val="00AB3388"/>
    <w:rsid w:val="00AB3484"/>
    <w:rsid w:val="00AB34D0"/>
    <w:rsid w:val="00AB37F7"/>
    <w:rsid w:val="00AB3E39"/>
    <w:rsid w:val="00AB4B8C"/>
    <w:rsid w:val="00AB514E"/>
    <w:rsid w:val="00AB5192"/>
    <w:rsid w:val="00AB51D4"/>
    <w:rsid w:val="00AB6766"/>
    <w:rsid w:val="00AB6C23"/>
    <w:rsid w:val="00AB7DE1"/>
    <w:rsid w:val="00AC0464"/>
    <w:rsid w:val="00AC0CAE"/>
    <w:rsid w:val="00AC2352"/>
    <w:rsid w:val="00AC2573"/>
    <w:rsid w:val="00AC25C1"/>
    <w:rsid w:val="00AC279B"/>
    <w:rsid w:val="00AC2E21"/>
    <w:rsid w:val="00AC34D1"/>
    <w:rsid w:val="00AC3A8E"/>
    <w:rsid w:val="00AC5551"/>
    <w:rsid w:val="00AC5B05"/>
    <w:rsid w:val="00AC5FE4"/>
    <w:rsid w:val="00AC6189"/>
    <w:rsid w:val="00AC7355"/>
    <w:rsid w:val="00AD15A4"/>
    <w:rsid w:val="00AD17AA"/>
    <w:rsid w:val="00AD271D"/>
    <w:rsid w:val="00AD300C"/>
    <w:rsid w:val="00AD3268"/>
    <w:rsid w:val="00AD3827"/>
    <w:rsid w:val="00AD39B7"/>
    <w:rsid w:val="00AD3AEF"/>
    <w:rsid w:val="00AD3DD6"/>
    <w:rsid w:val="00AD4D28"/>
    <w:rsid w:val="00AD6368"/>
    <w:rsid w:val="00AD727F"/>
    <w:rsid w:val="00AD7737"/>
    <w:rsid w:val="00AD77B9"/>
    <w:rsid w:val="00AD7871"/>
    <w:rsid w:val="00AD794F"/>
    <w:rsid w:val="00AD7B71"/>
    <w:rsid w:val="00AE145A"/>
    <w:rsid w:val="00AE1DC7"/>
    <w:rsid w:val="00AE2A9A"/>
    <w:rsid w:val="00AE2DD4"/>
    <w:rsid w:val="00AE35DF"/>
    <w:rsid w:val="00AE372B"/>
    <w:rsid w:val="00AE76B3"/>
    <w:rsid w:val="00AE7CA2"/>
    <w:rsid w:val="00AE7FA2"/>
    <w:rsid w:val="00AF114E"/>
    <w:rsid w:val="00AF127F"/>
    <w:rsid w:val="00AF21B1"/>
    <w:rsid w:val="00AF2ADC"/>
    <w:rsid w:val="00AF2E1E"/>
    <w:rsid w:val="00AF3F98"/>
    <w:rsid w:val="00AF5264"/>
    <w:rsid w:val="00AF57AE"/>
    <w:rsid w:val="00AF599C"/>
    <w:rsid w:val="00AF6068"/>
    <w:rsid w:val="00AF6387"/>
    <w:rsid w:val="00AF6434"/>
    <w:rsid w:val="00AF7518"/>
    <w:rsid w:val="00AF79B1"/>
    <w:rsid w:val="00AF7ED0"/>
    <w:rsid w:val="00B00457"/>
    <w:rsid w:val="00B00659"/>
    <w:rsid w:val="00B01245"/>
    <w:rsid w:val="00B026BB"/>
    <w:rsid w:val="00B031DE"/>
    <w:rsid w:val="00B04B51"/>
    <w:rsid w:val="00B065EB"/>
    <w:rsid w:val="00B06671"/>
    <w:rsid w:val="00B06D03"/>
    <w:rsid w:val="00B07587"/>
    <w:rsid w:val="00B109CC"/>
    <w:rsid w:val="00B11708"/>
    <w:rsid w:val="00B13189"/>
    <w:rsid w:val="00B13C64"/>
    <w:rsid w:val="00B1426A"/>
    <w:rsid w:val="00B1500F"/>
    <w:rsid w:val="00B17C41"/>
    <w:rsid w:val="00B2238D"/>
    <w:rsid w:val="00B223EE"/>
    <w:rsid w:val="00B2315D"/>
    <w:rsid w:val="00B23D0C"/>
    <w:rsid w:val="00B24240"/>
    <w:rsid w:val="00B243F6"/>
    <w:rsid w:val="00B256FF"/>
    <w:rsid w:val="00B26B90"/>
    <w:rsid w:val="00B26C03"/>
    <w:rsid w:val="00B27939"/>
    <w:rsid w:val="00B27B1D"/>
    <w:rsid w:val="00B32042"/>
    <w:rsid w:val="00B321B8"/>
    <w:rsid w:val="00B32AD5"/>
    <w:rsid w:val="00B332D6"/>
    <w:rsid w:val="00B3499E"/>
    <w:rsid w:val="00B34D5D"/>
    <w:rsid w:val="00B34EC2"/>
    <w:rsid w:val="00B35007"/>
    <w:rsid w:val="00B35A2B"/>
    <w:rsid w:val="00B3620B"/>
    <w:rsid w:val="00B3692D"/>
    <w:rsid w:val="00B36FD5"/>
    <w:rsid w:val="00B37BF7"/>
    <w:rsid w:val="00B4129C"/>
    <w:rsid w:val="00B417A7"/>
    <w:rsid w:val="00B41F1C"/>
    <w:rsid w:val="00B425A4"/>
    <w:rsid w:val="00B436D4"/>
    <w:rsid w:val="00B439F8"/>
    <w:rsid w:val="00B45A8D"/>
    <w:rsid w:val="00B4703D"/>
    <w:rsid w:val="00B47151"/>
    <w:rsid w:val="00B4782A"/>
    <w:rsid w:val="00B52DE1"/>
    <w:rsid w:val="00B532D5"/>
    <w:rsid w:val="00B53BDC"/>
    <w:rsid w:val="00B55402"/>
    <w:rsid w:val="00B558EE"/>
    <w:rsid w:val="00B5628A"/>
    <w:rsid w:val="00B563DC"/>
    <w:rsid w:val="00B56916"/>
    <w:rsid w:val="00B56E8B"/>
    <w:rsid w:val="00B577BF"/>
    <w:rsid w:val="00B604D7"/>
    <w:rsid w:val="00B61F8C"/>
    <w:rsid w:val="00B620C9"/>
    <w:rsid w:val="00B63D8D"/>
    <w:rsid w:val="00B64165"/>
    <w:rsid w:val="00B64575"/>
    <w:rsid w:val="00B64D91"/>
    <w:rsid w:val="00B64F22"/>
    <w:rsid w:val="00B6530C"/>
    <w:rsid w:val="00B66787"/>
    <w:rsid w:val="00B67BF3"/>
    <w:rsid w:val="00B7046B"/>
    <w:rsid w:val="00B71AB5"/>
    <w:rsid w:val="00B72CEB"/>
    <w:rsid w:val="00B7370B"/>
    <w:rsid w:val="00B74373"/>
    <w:rsid w:val="00B7538E"/>
    <w:rsid w:val="00B75A6E"/>
    <w:rsid w:val="00B76CF4"/>
    <w:rsid w:val="00B7727C"/>
    <w:rsid w:val="00B77DDB"/>
    <w:rsid w:val="00B8064D"/>
    <w:rsid w:val="00B80DB1"/>
    <w:rsid w:val="00B816BC"/>
    <w:rsid w:val="00B816C3"/>
    <w:rsid w:val="00B822C3"/>
    <w:rsid w:val="00B82729"/>
    <w:rsid w:val="00B82AAF"/>
    <w:rsid w:val="00B82D7B"/>
    <w:rsid w:val="00B82D7F"/>
    <w:rsid w:val="00B82E6B"/>
    <w:rsid w:val="00B8475E"/>
    <w:rsid w:val="00B84F79"/>
    <w:rsid w:val="00B8543C"/>
    <w:rsid w:val="00B86452"/>
    <w:rsid w:val="00B8668E"/>
    <w:rsid w:val="00B86929"/>
    <w:rsid w:val="00B86E23"/>
    <w:rsid w:val="00B875FE"/>
    <w:rsid w:val="00B87895"/>
    <w:rsid w:val="00B90119"/>
    <w:rsid w:val="00B905BC"/>
    <w:rsid w:val="00B90A23"/>
    <w:rsid w:val="00B9100F"/>
    <w:rsid w:val="00B913FE"/>
    <w:rsid w:val="00B928C0"/>
    <w:rsid w:val="00B930B1"/>
    <w:rsid w:val="00B93E4A"/>
    <w:rsid w:val="00B93FF5"/>
    <w:rsid w:val="00B940B1"/>
    <w:rsid w:val="00B9430B"/>
    <w:rsid w:val="00B9445D"/>
    <w:rsid w:val="00B945E3"/>
    <w:rsid w:val="00B9550E"/>
    <w:rsid w:val="00BA007E"/>
    <w:rsid w:val="00BA03FF"/>
    <w:rsid w:val="00BA0E7B"/>
    <w:rsid w:val="00BA17DB"/>
    <w:rsid w:val="00BA1BD4"/>
    <w:rsid w:val="00BA2921"/>
    <w:rsid w:val="00BA2A81"/>
    <w:rsid w:val="00BA2AF8"/>
    <w:rsid w:val="00BA41D2"/>
    <w:rsid w:val="00BA480A"/>
    <w:rsid w:val="00BA4DD3"/>
    <w:rsid w:val="00BA565F"/>
    <w:rsid w:val="00BA57FB"/>
    <w:rsid w:val="00BA68FA"/>
    <w:rsid w:val="00BA6E99"/>
    <w:rsid w:val="00BA782E"/>
    <w:rsid w:val="00BB14A1"/>
    <w:rsid w:val="00BB1689"/>
    <w:rsid w:val="00BB1B8A"/>
    <w:rsid w:val="00BB22D7"/>
    <w:rsid w:val="00BB32BC"/>
    <w:rsid w:val="00BB4498"/>
    <w:rsid w:val="00BB5755"/>
    <w:rsid w:val="00BB688F"/>
    <w:rsid w:val="00BB6D98"/>
    <w:rsid w:val="00BB71A0"/>
    <w:rsid w:val="00BC03BF"/>
    <w:rsid w:val="00BC05BB"/>
    <w:rsid w:val="00BC0B92"/>
    <w:rsid w:val="00BC31A9"/>
    <w:rsid w:val="00BC5E5E"/>
    <w:rsid w:val="00BC5E67"/>
    <w:rsid w:val="00BC72E4"/>
    <w:rsid w:val="00BC7616"/>
    <w:rsid w:val="00BD0C2D"/>
    <w:rsid w:val="00BD16C5"/>
    <w:rsid w:val="00BD33DF"/>
    <w:rsid w:val="00BD3970"/>
    <w:rsid w:val="00BD43E6"/>
    <w:rsid w:val="00BD590E"/>
    <w:rsid w:val="00BD694D"/>
    <w:rsid w:val="00BE0846"/>
    <w:rsid w:val="00BE157D"/>
    <w:rsid w:val="00BE1B1C"/>
    <w:rsid w:val="00BE2A76"/>
    <w:rsid w:val="00BE2AA7"/>
    <w:rsid w:val="00BE2CC5"/>
    <w:rsid w:val="00BE4C48"/>
    <w:rsid w:val="00BE61D4"/>
    <w:rsid w:val="00BE7227"/>
    <w:rsid w:val="00BE79C9"/>
    <w:rsid w:val="00BE7A14"/>
    <w:rsid w:val="00BE7C3B"/>
    <w:rsid w:val="00BE7DCF"/>
    <w:rsid w:val="00BF10E3"/>
    <w:rsid w:val="00BF145C"/>
    <w:rsid w:val="00BF2057"/>
    <w:rsid w:val="00BF217F"/>
    <w:rsid w:val="00BF2490"/>
    <w:rsid w:val="00BF2DFD"/>
    <w:rsid w:val="00BF2E68"/>
    <w:rsid w:val="00BF32F8"/>
    <w:rsid w:val="00BF3AEB"/>
    <w:rsid w:val="00BF42F1"/>
    <w:rsid w:val="00BF5E21"/>
    <w:rsid w:val="00BF5E86"/>
    <w:rsid w:val="00BF616C"/>
    <w:rsid w:val="00BF6B1F"/>
    <w:rsid w:val="00BF6CB1"/>
    <w:rsid w:val="00BF6F3E"/>
    <w:rsid w:val="00BF7BCB"/>
    <w:rsid w:val="00C01EB5"/>
    <w:rsid w:val="00C025C2"/>
    <w:rsid w:val="00C03586"/>
    <w:rsid w:val="00C04E0E"/>
    <w:rsid w:val="00C06F33"/>
    <w:rsid w:val="00C07DB2"/>
    <w:rsid w:val="00C100A6"/>
    <w:rsid w:val="00C100D5"/>
    <w:rsid w:val="00C12132"/>
    <w:rsid w:val="00C13B08"/>
    <w:rsid w:val="00C13D8D"/>
    <w:rsid w:val="00C14650"/>
    <w:rsid w:val="00C15AF6"/>
    <w:rsid w:val="00C160AF"/>
    <w:rsid w:val="00C1619E"/>
    <w:rsid w:val="00C1690A"/>
    <w:rsid w:val="00C16B4E"/>
    <w:rsid w:val="00C17A0D"/>
    <w:rsid w:val="00C206DD"/>
    <w:rsid w:val="00C20CF0"/>
    <w:rsid w:val="00C20F14"/>
    <w:rsid w:val="00C20F9B"/>
    <w:rsid w:val="00C2178A"/>
    <w:rsid w:val="00C21966"/>
    <w:rsid w:val="00C219A4"/>
    <w:rsid w:val="00C21E68"/>
    <w:rsid w:val="00C2349D"/>
    <w:rsid w:val="00C2356A"/>
    <w:rsid w:val="00C238D2"/>
    <w:rsid w:val="00C23F77"/>
    <w:rsid w:val="00C2444D"/>
    <w:rsid w:val="00C25FCD"/>
    <w:rsid w:val="00C265AD"/>
    <w:rsid w:val="00C27B65"/>
    <w:rsid w:val="00C316A8"/>
    <w:rsid w:val="00C32566"/>
    <w:rsid w:val="00C32E67"/>
    <w:rsid w:val="00C334CE"/>
    <w:rsid w:val="00C33B5B"/>
    <w:rsid w:val="00C33D2E"/>
    <w:rsid w:val="00C35EC3"/>
    <w:rsid w:val="00C36021"/>
    <w:rsid w:val="00C3632A"/>
    <w:rsid w:val="00C36669"/>
    <w:rsid w:val="00C3759A"/>
    <w:rsid w:val="00C376E5"/>
    <w:rsid w:val="00C37DAB"/>
    <w:rsid w:val="00C4028E"/>
    <w:rsid w:val="00C40942"/>
    <w:rsid w:val="00C4101B"/>
    <w:rsid w:val="00C41110"/>
    <w:rsid w:val="00C41247"/>
    <w:rsid w:val="00C420E1"/>
    <w:rsid w:val="00C424A2"/>
    <w:rsid w:val="00C42C68"/>
    <w:rsid w:val="00C42F77"/>
    <w:rsid w:val="00C42FAC"/>
    <w:rsid w:val="00C43AAB"/>
    <w:rsid w:val="00C43E72"/>
    <w:rsid w:val="00C445AA"/>
    <w:rsid w:val="00C45312"/>
    <w:rsid w:val="00C46314"/>
    <w:rsid w:val="00C46965"/>
    <w:rsid w:val="00C47475"/>
    <w:rsid w:val="00C476E9"/>
    <w:rsid w:val="00C47A75"/>
    <w:rsid w:val="00C47A8C"/>
    <w:rsid w:val="00C5026E"/>
    <w:rsid w:val="00C51AA8"/>
    <w:rsid w:val="00C51BD0"/>
    <w:rsid w:val="00C51F2D"/>
    <w:rsid w:val="00C5298A"/>
    <w:rsid w:val="00C52B00"/>
    <w:rsid w:val="00C532B3"/>
    <w:rsid w:val="00C53364"/>
    <w:rsid w:val="00C53AC5"/>
    <w:rsid w:val="00C53ACC"/>
    <w:rsid w:val="00C53D22"/>
    <w:rsid w:val="00C53E69"/>
    <w:rsid w:val="00C541BE"/>
    <w:rsid w:val="00C543BA"/>
    <w:rsid w:val="00C54C7D"/>
    <w:rsid w:val="00C54EFB"/>
    <w:rsid w:val="00C55916"/>
    <w:rsid w:val="00C57F8E"/>
    <w:rsid w:val="00C602F9"/>
    <w:rsid w:val="00C6043C"/>
    <w:rsid w:val="00C60E0B"/>
    <w:rsid w:val="00C62540"/>
    <w:rsid w:val="00C627A4"/>
    <w:rsid w:val="00C64803"/>
    <w:rsid w:val="00C648DB"/>
    <w:rsid w:val="00C665B2"/>
    <w:rsid w:val="00C666B1"/>
    <w:rsid w:val="00C66E54"/>
    <w:rsid w:val="00C6799F"/>
    <w:rsid w:val="00C7096E"/>
    <w:rsid w:val="00C70C29"/>
    <w:rsid w:val="00C70F3C"/>
    <w:rsid w:val="00C7120C"/>
    <w:rsid w:val="00C71400"/>
    <w:rsid w:val="00C71482"/>
    <w:rsid w:val="00C71A5B"/>
    <w:rsid w:val="00C7212E"/>
    <w:rsid w:val="00C72BB1"/>
    <w:rsid w:val="00C7373C"/>
    <w:rsid w:val="00C74286"/>
    <w:rsid w:val="00C74C16"/>
    <w:rsid w:val="00C75690"/>
    <w:rsid w:val="00C75BA9"/>
    <w:rsid w:val="00C76124"/>
    <w:rsid w:val="00C77478"/>
    <w:rsid w:val="00C77586"/>
    <w:rsid w:val="00C77AA1"/>
    <w:rsid w:val="00C8097F"/>
    <w:rsid w:val="00C819BD"/>
    <w:rsid w:val="00C839DB"/>
    <w:rsid w:val="00C83A5F"/>
    <w:rsid w:val="00C846F6"/>
    <w:rsid w:val="00C86227"/>
    <w:rsid w:val="00C8765B"/>
    <w:rsid w:val="00C87F71"/>
    <w:rsid w:val="00C9052E"/>
    <w:rsid w:val="00C905DA"/>
    <w:rsid w:val="00C918EF"/>
    <w:rsid w:val="00C921A1"/>
    <w:rsid w:val="00C940D7"/>
    <w:rsid w:val="00C94606"/>
    <w:rsid w:val="00C94879"/>
    <w:rsid w:val="00C94903"/>
    <w:rsid w:val="00C94ACB"/>
    <w:rsid w:val="00C94F7C"/>
    <w:rsid w:val="00C95315"/>
    <w:rsid w:val="00C955A7"/>
    <w:rsid w:val="00C95979"/>
    <w:rsid w:val="00C963DE"/>
    <w:rsid w:val="00C96C78"/>
    <w:rsid w:val="00C97AB5"/>
    <w:rsid w:val="00CA028D"/>
    <w:rsid w:val="00CA05D4"/>
    <w:rsid w:val="00CA0B6D"/>
    <w:rsid w:val="00CA1550"/>
    <w:rsid w:val="00CA19AA"/>
    <w:rsid w:val="00CA28C7"/>
    <w:rsid w:val="00CA4029"/>
    <w:rsid w:val="00CA5C52"/>
    <w:rsid w:val="00CA63C0"/>
    <w:rsid w:val="00CA6A69"/>
    <w:rsid w:val="00CA6B7B"/>
    <w:rsid w:val="00CA7609"/>
    <w:rsid w:val="00CA7CF5"/>
    <w:rsid w:val="00CA7D83"/>
    <w:rsid w:val="00CB1121"/>
    <w:rsid w:val="00CB15EE"/>
    <w:rsid w:val="00CB191E"/>
    <w:rsid w:val="00CB2CD8"/>
    <w:rsid w:val="00CB3510"/>
    <w:rsid w:val="00CB3F41"/>
    <w:rsid w:val="00CB4734"/>
    <w:rsid w:val="00CB5B4B"/>
    <w:rsid w:val="00CB5D60"/>
    <w:rsid w:val="00CB5FC4"/>
    <w:rsid w:val="00CB622C"/>
    <w:rsid w:val="00CB68E4"/>
    <w:rsid w:val="00CB6D83"/>
    <w:rsid w:val="00CB74CE"/>
    <w:rsid w:val="00CC0F90"/>
    <w:rsid w:val="00CC1592"/>
    <w:rsid w:val="00CC1676"/>
    <w:rsid w:val="00CC1F44"/>
    <w:rsid w:val="00CC2101"/>
    <w:rsid w:val="00CC22F9"/>
    <w:rsid w:val="00CC2404"/>
    <w:rsid w:val="00CC3E62"/>
    <w:rsid w:val="00CC6DFD"/>
    <w:rsid w:val="00CC7379"/>
    <w:rsid w:val="00CD0E46"/>
    <w:rsid w:val="00CD133D"/>
    <w:rsid w:val="00CD137E"/>
    <w:rsid w:val="00CD19ED"/>
    <w:rsid w:val="00CD32AD"/>
    <w:rsid w:val="00CD3592"/>
    <w:rsid w:val="00CD3AA0"/>
    <w:rsid w:val="00CD3EBB"/>
    <w:rsid w:val="00CD41EC"/>
    <w:rsid w:val="00CD4392"/>
    <w:rsid w:val="00CD43D0"/>
    <w:rsid w:val="00CD50D9"/>
    <w:rsid w:val="00CD5D6E"/>
    <w:rsid w:val="00CD6E59"/>
    <w:rsid w:val="00CD715A"/>
    <w:rsid w:val="00CD7334"/>
    <w:rsid w:val="00CE0161"/>
    <w:rsid w:val="00CE33FC"/>
    <w:rsid w:val="00CE3B77"/>
    <w:rsid w:val="00CE4B78"/>
    <w:rsid w:val="00CE5E88"/>
    <w:rsid w:val="00CE6884"/>
    <w:rsid w:val="00CE6AA6"/>
    <w:rsid w:val="00CE6AB5"/>
    <w:rsid w:val="00CE6E6C"/>
    <w:rsid w:val="00CE7D69"/>
    <w:rsid w:val="00CE7EDD"/>
    <w:rsid w:val="00CF02C2"/>
    <w:rsid w:val="00CF03C7"/>
    <w:rsid w:val="00CF0456"/>
    <w:rsid w:val="00CF077F"/>
    <w:rsid w:val="00CF0838"/>
    <w:rsid w:val="00CF13EA"/>
    <w:rsid w:val="00CF2413"/>
    <w:rsid w:val="00CF28F0"/>
    <w:rsid w:val="00CF2AAA"/>
    <w:rsid w:val="00CF3490"/>
    <w:rsid w:val="00CF38E7"/>
    <w:rsid w:val="00CF4FA0"/>
    <w:rsid w:val="00CF5548"/>
    <w:rsid w:val="00CF6791"/>
    <w:rsid w:val="00CF6C9A"/>
    <w:rsid w:val="00CF7C8D"/>
    <w:rsid w:val="00D020CA"/>
    <w:rsid w:val="00D021AA"/>
    <w:rsid w:val="00D02A9F"/>
    <w:rsid w:val="00D033EA"/>
    <w:rsid w:val="00D03C9C"/>
    <w:rsid w:val="00D03F78"/>
    <w:rsid w:val="00D04188"/>
    <w:rsid w:val="00D04228"/>
    <w:rsid w:val="00D04320"/>
    <w:rsid w:val="00D0472D"/>
    <w:rsid w:val="00D04E1F"/>
    <w:rsid w:val="00D0581F"/>
    <w:rsid w:val="00D058AF"/>
    <w:rsid w:val="00D05C8A"/>
    <w:rsid w:val="00D05F85"/>
    <w:rsid w:val="00D06440"/>
    <w:rsid w:val="00D06537"/>
    <w:rsid w:val="00D0671B"/>
    <w:rsid w:val="00D079F1"/>
    <w:rsid w:val="00D1087D"/>
    <w:rsid w:val="00D11DAC"/>
    <w:rsid w:val="00D12819"/>
    <w:rsid w:val="00D1417D"/>
    <w:rsid w:val="00D1459C"/>
    <w:rsid w:val="00D1473E"/>
    <w:rsid w:val="00D14A51"/>
    <w:rsid w:val="00D14C4D"/>
    <w:rsid w:val="00D14E40"/>
    <w:rsid w:val="00D15498"/>
    <w:rsid w:val="00D15DAD"/>
    <w:rsid w:val="00D1632B"/>
    <w:rsid w:val="00D16CD5"/>
    <w:rsid w:val="00D16DF3"/>
    <w:rsid w:val="00D16FAD"/>
    <w:rsid w:val="00D173B5"/>
    <w:rsid w:val="00D1780D"/>
    <w:rsid w:val="00D17D9F"/>
    <w:rsid w:val="00D2067B"/>
    <w:rsid w:val="00D208C5"/>
    <w:rsid w:val="00D20ABA"/>
    <w:rsid w:val="00D2128E"/>
    <w:rsid w:val="00D213C2"/>
    <w:rsid w:val="00D21896"/>
    <w:rsid w:val="00D21DB6"/>
    <w:rsid w:val="00D2237E"/>
    <w:rsid w:val="00D229A5"/>
    <w:rsid w:val="00D22B3D"/>
    <w:rsid w:val="00D23F07"/>
    <w:rsid w:val="00D23F1E"/>
    <w:rsid w:val="00D24594"/>
    <w:rsid w:val="00D2521D"/>
    <w:rsid w:val="00D2582A"/>
    <w:rsid w:val="00D259F0"/>
    <w:rsid w:val="00D25AD2"/>
    <w:rsid w:val="00D27AAD"/>
    <w:rsid w:val="00D27C15"/>
    <w:rsid w:val="00D27FC5"/>
    <w:rsid w:val="00D30346"/>
    <w:rsid w:val="00D30C5F"/>
    <w:rsid w:val="00D3135B"/>
    <w:rsid w:val="00D31C2E"/>
    <w:rsid w:val="00D32EAD"/>
    <w:rsid w:val="00D3345E"/>
    <w:rsid w:val="00D33B9B"/>
    <w:rsid w:val="00D340AA"/>
    <w:rsid w:val="00D34421"/>
    <w:rsid w:val="00D35032"/>
    <w:rsid w:val="00D353C7"/>
    <w:rsid w:val="00D355B7"/>
    <w:rsid w:val="00D35D82"/>
    <w:rsid w:val="00D36E56"/>
    <w:rsid w:val="00D373FF"/>
    <w:rsid w:val="00D37C2D"/>
    <w:rsid w:val="00D40F49"/>
    <w:rsid w:val="00D42017"/>
    <w:rsid w:val="00D43540"/>
    <w:rsid w:val="00D436F9"/>
    <w:rsid w:val="00D45793"/>
    <w:rsid w:val="00D470D0"/>
    <w:rsid w:val="00D476E4"/>
    <w:rsid w:val="00D47F8B"/>
    <w:rsid w:val="00D500FF"/>
    <w:rsid w:val="00D5087E"/>
    <w:rsid w:val="00D50CE6"/>
    <w:rsid w:val="00D51391"/>
    <w:rsid w:val="00D513F0"/>
    <w:rsid w:val="00D514CA"/>
    <w:rsid w:val="00D51746"/>
    <w:rsid w:val="00D51AB3"/>
    <w:rsid w:val="00D51D9D"/>
    <w:rsid w:val="00D529F9"/>
    <w:rsid w:val="00D52C93"/>
    <w:rsid w:val="00D53018"/>
    <w:rsid w:val="00D530FA"/>
    <w:rsid w:val="00D53E5B"/>
    <w:rsid w:val="00D54AC3"/>
    <w:rsid w:val="00D5562F"/>
    <w:rsid w:val="00D55A5C"/>
    <w:rsid w:val="00D55FFB"/>
    <w:rsid w:val="00D56377"/>
    <w:rsid w:val="00D571E5"/>
    <w:rsid w:val="00D57225"/>
    <w:rsid w:val="00D57947"/>
    <w:rsid w:val="00D60B98"/>
    <w:rsid w:val="00D60EEA"/>
    <w:rsid w:val="00D61D25"/>
    <w:rsid w:val="00D628FB"/>
    <w:rsid w:val="00D62CE8"/>
    <w:rsid w:val="00D63C9E"/>
    <w:rsid w:val="00D64056"/>
    <w:rsid w:val="00D64856"/>
    <w:rsid w:val="00D64D2B"/>
    <w:rsid w:val="00D65097"/>
    <w:rsid w:val="00D65F6E"/>
    <w:rsid w:val="00D668F6"/>
    <w:rsid w:val="00D6707D"/>
    <w:rsid w:val="00D67454"/>
    <w:rsid w:val="00D67829"/>
    <w:rsid w:val="00D70098"/>
    <w:rsid w:val="00D70C62"/>
    <w:rsid w:val="00D70DB1"/>
    <w:rsid w:val="00D712AA"/>
    <w:rsid w:val="00D7142C"/>
    <w:rsid w:val="00D71B40"/>
    <w:rsid w:val="00D721D2"/>
    <w:rsid w:val="00D722BB"/>
    <w:rsid w:val="00D724A8"/>
    <w:rsid w:val="00D72E95"/>
    <w:rsid w:val="00D7355D"/>
    <w:rsid w:val="00D738A9"/>
    <w:rsid w:val="00D73FEB"/>
    <w:rsid w:val="00D74F1F"/>
    <w:rsid w:val="00D75000"/>
    <w:rsid w:val="00D75FA1"/>
    <w:rsid w:val="00D76BF7"/>
    <w:rsid w:val="00D76C9C"/>
    <w:rsid w:val="00D77416"/>
    <w:rsid w:val="00D77D36"/>
    <w:rsid w:val="00D80F87"/>
    <w:rsid w:val="00D812A6"/>
    <w:rsid w:val="00D8285F"/>
    <w:rsid w:val="00D82E6F"/>
    <w:rsid w:val="00D8318C"/>
    <w:rsid w:val="00D838EC"/>
    <w:rsid w:val="00D84095"/>
    <w:rsid w:val="00D8415F"/>
    <w:rsid w:val="00D841A6"/>
    <w:rsid w:val="00D85790"/>
    <w:rsid w:val="00D86181"/>
    <w:rsid w:val="00D87295"/>
    <w:rsid w:val="00D90A39"/>
    <w:rsid w:val="00D90A8B"/>
    <w:rsid w:val="00D90CE5"/>
    <w:rsid w:val="00D90E56"/>
    <w:rsid w:val="00D90E9E"/>
    <w:rsid w:val="00D926BB"/>
    <w:rsid w:val="00D92F50"/>
    <w:rsid w:val="00D93906"/>
    <w:rsid w:val="00D941C2"/>
    <w:rsid w:val="00D9463B"/>
    <w:rsid w:val="00D9485E"/>
    <w:rsid w:val="00D9488F"/>
    <w:rsid w:val="00D958AC"/>
    <w:rsid w:val="00D95F77"/>
    <w:rsid w:val="00D97961"/>
    <w:rsid w:val="00DA2141"/>
    <w:rsid w:val="00DA21E8"/>
    <w:rsid w:val="00DA2A63"/>
    <w:rsid w:val="00DA2BE3"/>
    <w:rsid w:val="00DA3855"/>
    <w:rsid w:val="00DA3DFA"/>
    <w:rsid w:val="00DA4061"/>
    <w:rsid w:val="00DA4154"/>
    <w:rsid w:val="00DA6786"/>
    <w:rsid w:val="00DA6AB8"/>
    <w:rsid w:val="00DA79CD"/>
    <w:rsid w:val="00DB1228"/>
    <w:rsid w:val="00DB1720"/>
    <w:rsid w:val="00DB2187"/>
    <w:rsid w:val="00DB2AAF"/>
    <w:rsid w:val="00DB2AD4"/>
    <w:rsid w:val="00DB3E46"/>
    <w:rsid w:val="00DB3F72"/>
    <w:rsid w:val="00DB4B33"/>
    <w:rsid w:val="00DB4F80"/>
    <w:rsid w:val="00DB545D"/>
    <w:rsid w:val="00DB5E79"/>
    <w:rsid w:val="00DB6D0F"/>
    <w:rsid w:val="00DB71FC"/>
    <w:rsid w:val="00DB762E"/>
    <w:rsid w:val="00DB7A11"/>
    <w:rsid w:val="00DB7F2E"/>
    <w:rsid w:val="00DC073B"/>
    <w:rsid w:val="00DC0A3C"/>
    <w:rsid w:val="00DC0B09"/>
    <w:rsid w:val="00DC11C4"/>
    <w:rsid w:val="00DC17EE"/>
    <w:rsid w:val="00DC1BA3"/>
    <w:rsid w:val="00DC434D"/>
    <w:rsid w:val="00DC51A7"/>
    <w:rsid w:val="00DC5559"/>
    <w:rsid w:val="00DC598E"/>
    <w:rsid w:val="00DC68D4"/>
    <w:rsid w:val="00DD0D8C"/>
    <w:rsid w:val="00DD1AE6"/>
    <w:rsid w:val="00DD2077"/>
    <w:rsid w:val="00DD2C7C"/>
    <w:rsid w:val="00DD3274"/>
    <w:rsid w:val="00DD3325"/>
    <w:rsid w:val="00DD51E4"/>
    <w:rsid w:val="00DD69C7"/>
    <w:rsid w:val="00DD7246"/>
    <w:rsid w:val="00DD7455"/>
    <w:rsid w:val="00DD7848"/>
    <w:rsid w:val="00DD7A85"/>
    <w:rsid w:val="00DD7BAB"/>
    <w:rsid w:val="00DE0215"/>
    <w:rsid w:val="00DE043F"/>
    <w:rsid w:val="00DE157B"/>
    <w:rsid w:val="00DE1647"/>
    <w:rsid w:val="00DE19D1"/>
    <w:rsid w:val="00DE1C83"/>
    <w:rsid w:val="00DE206D"/>
    <w:rsid w:val="00DE2564"/>
    <w:rsid w:val="00DE26EE"/>
    <w:rsid w:val="00DE27D4"/>
    <w:rsid w:val="00DE2A7C"/>
    <w:rsid w:val="00DE2F31"/>
    <w:rsid w:val="00DE32BD"/>
    <w:rsid w:val="00DE3FCC"/>
    <w:rsid w:val="00DE483C"/>
    <w:rsid w:val="00DE4FAB"/>
    <w:rsid w:val="00DE531A"/>
    <w:rsid w:val="00DE6F73"/>
    <w:rsid w:val="00DE75EB"/>
    <w:rsid w:val="00DE7FCA"/>
    <w:rsid w:val="00DF2272"/>
    <w:rsid w:val="00DF2741"/>
    <w:rsid w:val="00DF2B95"/>
    <w:rsid w:val="00DF375B"/>
    <w:rsid w:val="00DF3A6A"/>
    <w:rsid w:val="00DF65A6"/>
    <w:rsid w:val="00DF6BEB"/>
    <w:rsid w:val="00DF74C9"/>
    <w:rsid w:val="00E008A2"/>
    <w:rsid w:val="00E00A6C"/>
    <w:rsid w:val="00E01141"/>
    <w:rsid w:val="00E0172A"/>
    <w:rsid w:val="00E01EBC"/>
    <w:rsid w:val="00E01F40"/>
    <w:rsid w:val="00E02369"/>
    <w:rsid w:val="00E02B3E"/>
    <w:rsid w:val="00E046F2"/>
    <w:rsid w:val="00E05265"/>
    <w:rsid w:val="00E05742"/>
    <w:rsid w:val="00E063F0"/>
    <w:rsid w:val="00E073AC"/>
    <w:rsid w:val="00E10847"/>
    <w:rsid w:val="00E1093E"/>
    <w:rsid w:val="00E11DEF"/>
    <w:rsid w:val="00E123F2"/>
    <w:rsid w:val="00E12A01"/>
    <w:rsid w:val="00E13595"/>
    <w:rsid w:val="00E15339"/>
    <w:rsid w:val="00E155C1"/>
    <w:rsid w:val="00E157D6"/>
    <w:rsid w:val="00E1702C"/>
    <w:rsid w:val="00E17E27"/>
    <w:rsid w:val="00E20873"/>
    <w:rsid w:val="00E20EB8"/>
    <w:rsid w:val="00E21704"/>
    <w:rsid w:val="00E223B0"/>
    <w:rsid w:val="00E23696"/>
    <w:rsid w:val="00E24966"/>
    <w:rsid w:val="00E24CE3"/>
    <w:rsid w:val="00E27898"/>
    <w:rsid w:val="00E30282"/>
    <w:rsid w:val="00E304D2"/>
    <w:rsid w:val="00E30C59"/>
    <w:rsid w:val="00E3192C"/>
    <w:rsid w:val="00E323C2"/>
    <w:rsid w:val="00E323FC"/>
    <w:rsid w:val="00E32EBE"/>
    <w:rsid w:val="00E33306"/>
    <w:rsid w:val="00E33BA6"/>
    <w:rsid w:val="00E33F31"/>
    <w:rsid w:val="00E3403A"/>
    <w:rsid w:val="00E344D2"/>
    <w:rsid w:val="00E361E9"/>
    <w:rsid w:val="00E377D1"/>
    <w:rsid w:val="00E37DD2"/>
    <w:rsid w:val="00E405C3"/>
    <w:rsid w:val="00E409C4"/>
    <w:rsid w:val="00E40A6B"/>
    <w:rsid w:val="00E40E49"/>
    <w:rsid w:val="00E4115F"/>
    <w:rsid w:val="00E41664"/>
    <w:rsid w:val="00E41886"/>
    <w:rsid w:val="00E41999"/>
    <w:rsid w:val="00E41B1A"/>
    <w:rsid w:val="00E43A59"/>
    <w:rsid w:val="00E44D51"/>
    <w:rsid w:val="00E45B57"/>
    <w:rsid w:val="00E46795"/>
    <w:rsid w:val="00E46B44"/>
    <w:rsid w:val="00E47054"/>
    <w:rsid w:val="00E471A4"/>
    <w:rsid w:val="00E502E4"/>
    <w:rsid w:val="00E50AA9"/>
    <w:rsid w:val="00E5109E"/>
    <w:rsid w:val="00E51A42"/>
    <w:rsid w:val="00E52FCE"/>
    <w:rsid w:val="00E53B35"/>
    <w:rsid w:val="00E54528"/>
    <w:rsid w:val="00E54884"/>
    <w:rsid w:val="00E548E2"/>
    <w:rsid w:val="00E54BED"/>
    <w:rsid w:val="00E554E2"/>
    <w:rsid w:val="00E55F51"/>
    <w:rsid w:val="00E56EC9"/>
    <w:rsid w:val="00E576FB"/>
    <w:rsid w:val="00E57982"/>
    <w:rsid w:val="00E57EEC"/>
    <w:rsid w:val="00E612A2"/>
    <w:rsid w:val="00E618EA"/>
    <w:rsid w:val="00E61D55"/>
    <w:rsid w:val="00E6335B"/>
    <w:rsid w:val="00E6385E"/>
    <w:rsid w:val="00E638D1"/>
    <w:rsid w:val="00E63AD4"/>
    <w:rsid w:val="00E63BB2"/>
    <w:rsid w:val="00E64A76"/>
    <w:rsid w:val="00E64E6A"/>
    <w:rsid w:val="00E663EF"/>
    <w:rsid w:val="00E71419"/>
    <w:rsid w:val="00E72798"/>
    <w:rsid w:val="00E727F3"/>
    <w:rsid w:val="00E72A4F"/>
    <w:rsid w:val="00E72CB5"/>
    <w:rsid w:val="00E72E71"/>
    <w:rsid w:val="00E73FFF"/>
    <w:rsid w:val="00E7472F"/>
    <w:rsid w:val="00E74747"/>
    <w:rsid w:val="00E74BEC"/>
    <w:rsid w:val="00E74D88"/>
    <w:rsid w:val="00E7607C"/>
    <w:rsid w:val="00E768D9"/>
    <w:rsid w:val="00E805C0"/>
    <w:rsid w:val="00E805FA"/>
    <w:rsid w:val="00E82DFB"/>
    <w:rsid w:val="00E82EBE"/>
    <w:rsid w:val="00E83595"/>
    <w:rsid w:val="00E84D77"/>
    <w:rsid w:val="00E84FD5"/>
    <w:rsid w:val="00E854DF"/>
    <w:rsid w:val="00E85776"/>
    <w:rsid w:val="00E8577D"/>
    <w:rsid w:val="00E85A86"/>
    <w:rsid w:val="00E871D4"/>
    <w:rsid w:val="00E9066C"/>
    <w:rsid w:val="00E90FA0"/>
    <w:rsid w:val="00E91068"/>
    <w:rsid w:val="00E91B72"/>
    <w:rsid w:val="00E91D90"/>
    <w:rsid w:val="00E92636"/>
    <w:rsid w:val="00E92F5E"/>
    <w:rsid w:val="00E934D0"/>
    <w:rsid w:val="00E94A32"/>
    <w:rsid w:val="00E94A9F"/>
    <w:rsid w:val="00E9512D"/>
    <w:rsid w:val="00E9574F"/>
    <w:rsid w:val="00E95AF8"/>
    <w:rsid w:val="00E95D9E"/>
    <w:rsid w:val="00E95E8E"/>
    <w:rsid w:val="00E9681C"/>
    <w:rsid w:val="00E96C64"/>
    <w:rsid w:val="00EA0FF8"/>
    <w:rsid w:val="00EA1B25"/>
    <w:rsid w:val="00EA1FF8"/>
    <w:rsid w:val="00EA22DE"/>
    <w:rsid w:val="00EA2DFA"/>
    <w:rsid w:val="00EA376B"/>
    <w:rsid w:val="00EA4576"/>
    <w:rsid w:val="00EA590E"/>
    <w:rsid w:val="00EA5C8C"/>
    <w:rsid w:val="00EA5E2F"/>
    <w:rsid w:val="00EA5FD8"/>
    <w:rsid w:val="00EA69F6"/>
    <w:rsid w:val="00EB022A"/>
    <w:rsid w:val="00EB04F5"/>
    <w:rsid w:val="00EB112B"/>
    <w:rsid w:val="00EB1D16"/>
    <w:rsid w:val="00EB1D39"/>
    <w:rsid w:val="00EB1FE8"/>
    <w:rsid w:val="00EB28C7"/>
    <w:rsid w:val="00EB4791"/>
    <w:rsid w:val="00EB4AA3"/>
    <w:rsid w:val="00EB4AAC"/>
    <w:rsid w:val="00EB522A"/>
    <w:rsid w:val="00EB5352"/>
    <w:rsid w:val="00EB5400"/>
    <w:rsid w:val="00EB5757"/>
    <w:rsid w:val="00EB622F"/>
    <w:rsid w:val="00EB6431"/>
    <w:rsid w:val="00EB7061"/>
    <w:rsid w:val="00EB79D3"/>
    <w:rsid w:val="00EC01E4"/>
    <w:rsid w:val="00EC01EA"/>
    <w:rsid w:val="00EC0541"/>
    <w:rsid w:val="00EC05AD"/>
    <w:rsid w:val="00EC06DD"/>
    <w:rsid w:val="00EC10E3"/>
    <w:rsid w:val="00EC26DC"/>
    <w:rsid w:val="00EC2BA5"/>
    <w:rsid w:val="00EC33A0"/>
    <w:rsid w:val="00EC3FA3"/>
    <w:rsid w:val="00EC54BB"/>
    <w:rsid w:val="00EC55C5"/>
    <w:rsid w:val="00EC669C"/>
    <w:rsid w:val="00EC7127"/>
    <w:rsid w:val="00ED0D07"/>
    <w:rsid w:val="00ED2E7E"/>
    <w:rsid w:val="00ED54A8"/>
    <w:rsid w:val="00ED61EF"/>
    <w:rsid w:val="00ED6F50"/>
    <w:rsid w:val="00ED7413"/>
    <w:rsid w:val="00ED74FC"/>
    <w:rsid w:val="00ED76BE"/>
    <w:rsid w:val="00ED7CE2"/>
    <w:rsid w:val="00ED7DCB"/>
    <w:rsid w:val="00EE004B"/>
    <w:rsid w:val="00EE012D"/>
    <w:rsid w:val="00EE078A"/>
    <w:rsid w:val="00EE07B5"/>
    <w:rsid w:val="00EE0879"/>
    <w:rsid w:val="00EE08FF"/>
    <w:rsid w:val="00EE0C96"/>
    <w:rsid w:val="00EE131F"/>
    <w:rsid w:val="00EE1489"/>
    <w:rsid w:val="00EE14B1"/>
    <w:rsid w:val="00EE307B"/>
    <w:rsid w:val="00EE31F0"/>
    <w:rsid w:val="00EE36AB"/>
    <w:rsid w:val="00EE4045"/>
    <w:rsid w:val="00EE4112"/>
    <w:rsid w:val="00EE42E1"/>
    <w:rsid w:val="00EE5408"/>
    <w:rsid w:val="00EE56BE"/>
    <w:rsid w:val="00EE6FC8"/>
    <w:rsid w:val="00EF0749"/>
    <w:rsid w:val="00EF0D9C"/>
    <w:rsid w:val="00EF1918"/>
    <w:rsid w:val="00EF2BB6"/>
    <w:rsid w:val="00EF2D8F"/>
    <w:rsid w:val="00EF315F"/>
    <w:rsid w:val="00EF4C1F"/>
    <w:rsid w:val="00EF4F55"/>
    <w:rsid w:val="00EF6142"/>
    <w:rsid w:val="00EF6D55"/>
    <w:rsid w:val="00EF6EE9"/>
    <w:rsid w:val="00EF7670"/>
    <w:rsid w:val="00EF7E18"/>
    <w:rsid w:val="00F00128"/>
    <w:rsid w:val="00F00903"/>
    <w:rsid w:val="00F00A8E"/>
    <w:rsid w:val="00F01652"/>
    <w:rsid w:val="00F01E95"/>
    <w:rsid w:val="00F02968"/>
    <w:rsid w:val="00F03074"/>
    <w:rsid w:val="00F03EB4"/>
    <w:rsid w:val="00F05028"/>
    <w:rsid w:val="00F0542E"/>
    <w:rsid w:val="00F0594E"/>
    <w:rsid w:val="00F05CC1"/>
    <w:rsid w:val="00F067E3"/>
    <w:rsid w:val="00F06D7A"/>
    <w:rsid w:val="00F070BB"/>
    <w:rsid w:val="00F07767"/>
    <w:rsid w:val="00F07E04"/>
    <w:rsid w:val="00F07FCE"/>
    <w:rsid w:val="00F102EE"/>
    <w:rsid w:val="00F11619"/>
    <w:rsid w:val="00F12F9D"/>
    <w:rsid w:val="00F143A7"/>
    <w:rsid w:val="00F14B8F"/>
    <w:rsid w:val="00F1572F"/>
    <w:rsid w:val="00F1590D"/>
    <w:rsid w:val="00F15E70"/>
    <w:rsid w:val="00F1626D"/>
    <w:rsid w:val="00F16416"/>
    <w:rsid w:val="00F1697B"/>
    <w:rsid w:val="00F16B47"/>
    <w:rsid w:val="00F16F2A"/>
    <w:rsid w:val="00F201A5"/>
    <w:rsid w:val="00F2100A"/>
    <w:rsid w:val="00F21DA1"/>
    <w:rsid w:val="00F22367"/>
    <w:rsid w:val="00F22385"/>
    <w:rsid w:val="00F22C3D"/>
    <w:rsid w:val="00F23420"/>
    <w:rsid w:val="00F2353E"/>
    <w:rsid w:val="00F2515E"/>
    <w:rsid w:val="00F254BC"/>
    <w:rsid w:val="00F268CC"/>
    <w:rsid w:val="00F27673"/>
    <w:rsid w:val="00F279B0"/>
    <w:rsid w:val="00F314AD"/>
    <w:rsid w:val="00F33944"/>
    <w:rsid w:val="00F34A3B"/>
    <w:rsid w:val="00F350E4"/>
    <w:rsid w:val="00F357A8"/>
    <w:rsid w:val="00F35AD5"/>
    <w:rsid w:val="00F367A7"/>
    <w:rsid w:val="00F37C46"/>
    <w:rsid w:val="00F40614"/>
    <w:rsid w:val="00F414D7"/>
    <w:rsid w:val="00F4251F"/>
    <w:rsid w:val="00F42693"/>
    <w:rsid w:val="00F426C5"/>
    <w:rsid w:val="00F427B9"/>
    <w:rsid w:val="00F42D15"/>
    <w:rsid w:val="00F43FB6"/>
    <w:rsid w:val="00F44AA2"/>
    <w:rsid w:val="00F46329"/>
    <w:rsid w:val="00F46E31"/>
    <w:rsid w:val="00F470AF"/>
    <w:rsid w:val="00F471E6"/>
    <w:rsid w:val="00F47278"/>
    <w:rsid w:val="00F47A16"/>
    <w:rsid w:val="00F47F44"/>
    <w:rsid w:val="00F503FB"/>
    <w:rsid w:val="00F5055B"/>
    <w:rsid w:val="00F5075B"/>
    <w:rsid w:val="00F50836"/>
    <w:rsid w:val="00F51CD5"/>
    <w:rsid w:val="00F52CAA"/>
    <w:rsid w:val="00F534A1"/>
    <w:rsid w:val="00F548D2"/>
    <w:rsid w:val="00F56E59"/>
    <w:rsid w:val="00F570AC"/>
    <w:rsid w:val="00F571E5"/>
    <w:rsid w:val="00F57382"/>
    <w:rsid w:val="00F57913"/>
    <w:rsid w:val="00F57CF2"/>
    <w:rsid w:val="00F602FC"/>
    <w:rsid w:val="00F613E9"/>
    <w:rsid w:val="00F61A98"/>
    <w:rsid w:val="00F62C8A"/>
    <w:rsid w:val="00F63357"/>
    <w:rsid w:val="00F6377E"/>
    <w:rsid w:val="00F6596D"/>
    <w:rsid w:val="00F662DC"/>
    <w:rsid w:val="00F6632B"/>
    <w:rsid w:val="00F665BB"/>
    <w:rsid w:val="00F6748B"/>
    <w:rsid w:val="00F679E2"/>
    <w:rsid w:val="00F7069C"/>
    <w:rsid w:val="00F70AA1"/>
    <w:rsid w:val="00F72091"/>
    <w:rsid w:val="00F72506"/>
    <w:rsid w:val="00F726C4"/>
    <w:rsid w:val="00F73DF8"/>
    <w:rsid w:val="00F74B02"/>
    <w:rsid w:val="00F74F41"/>
    <w:rsid w:val="00F75679"/>
    <w:rsid w:val="00F75AF6"/>
    <w:rsid w:val="00F75BCF"/>
    <w:rsid w:val="00F76351"/>
    <w:rsid w:val="00F7700F"/>
    <w:rsid w:val="00F772F0"/>
    <w:rsid w:val="00F77829"/>
    <w:rsid w:val="00F77D84"/>
    <w:rsid w:val="00F77EFF"/>
    <w:rsid w:val="00F80AB0"/>
    <w:rsid w:val="00F814A8"/>
    <w:rsid w:val="00F837BA"/>
    <w:rsid w:val="00F838DC"/>
    <w:rsid w:val="00F846DD"/>
    <w:rsid w:val="00F84A48"/>
    <w:rsid w:val="00F8657A"/>
    <w:rsid w:val="00F86CF4"/>
    <w:rsid w:val="00F871B9"/>
    <w:rsid w:val="00F87BAC"/>
    <w:rsid w:val="00F90E7D"/>
    <w:rsid w:val="00F9254A"/>
    <w:rsid w:val="00F92BAB"/>
    <w:rsid w:val="00F92C57"/>
    <w:rsid w:val="00F932E7"/>
    <w:rsid w:val="00F93ADC"/>
    <w:rsid w:val="00F95DDC"/>
    <w:rsid w:val="00F96B65"/>
    <w:rsid w:val="00F96C78"/>
    <w:rsid w:val="00F97172"/>
    <w:rsid w:val="00FA0917"/>
    <w:rsid w:val="00FA158E"/>
    <w:rsid w:val="00FA2740"/>
    <w:rsid w:val="00FA2937"/>
    <w:rsid w:val="00FA3ACD"/>
    <w:rsid w:val="00FA3F7E"/>
    <w:rsid w:val="00FA4E0F"/>
    <w:rsid w:val="00FA5B8E"/>
    <w:rsid w:val="00FA67BC"/>
    <w:rsid w:val="00FA68B9"/>
    <w:rsid w:val="00FA6E18"/>
    <w:rsid w:val="00FA73DA"/>
    <w:rsid w:val="00FB05DC"/>
    <w:rsid w:val="00FB2C98"/>
    <w:rsid w:val="00FB3A68"/>
    <w:rsid w:val="00FB41BC"/>
    <w:rsid w:val="00FB4B8A"/>
    <w:rsid w:val="00FB5D41"/>
    <w:rsid w:val="00FB619B"/>
    <w:rsid w:val="00FB732F"/>
    <w:rsid w:val="00FB780C"/>
    <w:rsid w:val="00FB7EF8"/>
    <w:rsid w:val="00FC04AA"/>
    <w:rsid w:val="00FC1CA4"/>
    <w:rsid w:val="00FC1F33"/>
    <w:rsid w:val="00FC2265"/>
    <w:rsid w:val="00FC308D"/>
    <w:rsid w:val="00FC376B"/>
    <w:rsid w:val="00FC37D0"/>
    <w:rsid w:val="00FC3ABE"/>
    <w:rsid w:val="00FC3F58"/>
    <w:rsid w:val="00FC4AB6"/>
    <w:rsid w:val="00FC5C59"/>
    <w:rsid w:val="00FC6FC5"/>
    <w:rsid w:val="00FC705A"/>
    <w:rsid w:val="00FC7F83"/>
    <w:rsid w:val="00FD0314"/>
    <w:rsid w:val="00FD0A21"/>
    <w:rsid w:val="00FD253D"/>
    <w:rsid w:val="00FD28AA"/>
    <w:rsid w:val="00FD2BAB"/>
    <w:rsid w:val="00FD35AB"/>
    <w:rsid w:val="00FD3BFB"/>
    <w:rsid w:val="00FD3ECD"/>
    <w:rsid w:val="00FD3EEB"/>
    <w:rsid w:val="00FD457E"/>
    <w:rsid w:val="00FD4A78"/>
    <w:rsid w:val="00FD549D"/>
    <w:rsid w:val="00FD6033"/>
    <w:rsid w:val="00FD6384"/>
    <w:rsid w:val="00FD7098"/>
    <w:rsid w:val="00FD74FA"/>
    <w:rsid w:val="00FD7A25"/>
    <w:rsid w:val="00FE01AF"/>
    <w:rsid w:val="00FE03BD"/>
    <w:rsid w:val="00FE03BE"/>
    <w:rsid w:val="00FE0434"/>
    <w:rsid w:val="00FE07FE"/>
    <w:rsid w:val="00FE1C71"/>
    <w:rsid w:val="00FE2007"/>
    <w:rsid w:val="00FE2A1E"/>
    <w:rsid w:val="00FE4C66"/>
    <w:rsid w:val="00FE4D12"/>
    <w:rsid w:val="00FE6183"/>
    <w:rsid w:val="00FE6529"/>
    <w:rsid w:val="00FE7359"/>
    <w:rsid w:val="00FE7A5E"/>
    <w:rsid w:val="00FE7FF3"/>
    <w:rsid w:val="00FF04D7"/>
    <w:rsid w:val="00FF0A24"/>
    <w:rsid w:val="00FF0D83"/>
    <w:rsid w:val="00FF1093"/>
    <w:rsid w:val="00FF28F6"/>
    <w:rsid w:val="00FF2C15"/>
    <w:rsid w:val="00FF2C83"/>
    <w:rsid w:val="00FF2EE3"/>
    <w:rsid w:val="00FF5197"/>
    <w:rsid w:val="00FF64F2"/>
    <w:rsid w:val="00FF74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52E"/>
    <w:rPr>
      <w:rFonts w:eastAsiaTheme="minorEastAsia"/>
      <w:lang w:eastAsia="ru-RU"/>
    </w:rPr>
  </w:style>
  <w:style w:type="paragraph" w:styleId="11">
    <w:name w:val="heading 1"/>
    <w:basedOn w:val="a"/>
    <w:next w:val="a"/>
    <w:link w:val="12"/>
    <w:uiPriority w:val="9"/>
    <w:qFormat/>
    <w:rsid w:val="00C905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uiPriority w:val="9"/>
    <w:rsid w:val="00381239"/>
    <w:rPr>
      <w:rFonts w:asciiTheme="majorHAnsi" w:eastAsiaTheme="majorEastAsia" w:hAnsiTheme="majorHAnsi" w:cstheme="majorBidi"/>
      <w:b/>
      <w:bCs/>
      <w:color w:val="365F91" w:themeColor="accent1" w:themeShade="BF"/>
      <w:sz w:val="28"/>
      <w:szCs w:val="28"/>
      <w:lang w:eastAsia="ru-RU"/>
    </w:rPr>
  </w:style>
  <w:style w:type="paragraph" w:customStyle="1" w:styleId="ConsPlusNormal">
    <w:name w:val="ConsPlusNormal"/>
    <w:link w:val="ConsPlusNormal0"/>
    <w:rsid w:val="0038123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38123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8123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38123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381239"/>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381239"/>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38123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38123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38123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C9052E"/>
    <w:pPr>
      <w:tabs>
        <w:tab w:val="center" w:pos="4677"/>
        <w:tab w:val="right" w:pos="9355"/>
      </w:tabs>
    </w:pPr>
  </w:style>
  <w:style w:type="character" w:customStyle="1" w:styleId="a4">
    <w:name w:val="Верхний колонтитул Знак"/>
    <w:basedOn w:val="a0"/>
    <w:link w:val="a3"/>
    <w:uiPriority w:val="99"/>
    <w:rsid w:val="00381239"/>
    <w:rPr>
      <w:rFonts w:eastAsiaTheme="minorEastAsia"/>
      <w:lang w:eastAsia="ru-RU"/>
    </w:rPr>
  </w:style>
  <w:style w:type="paragraph" w:styleId="a5">
    <w:name w:val="footer"/>
    <w:basedOn w:val="a"/>
    <w:link w:val="a6"/>
    <w:uiPriority w:val="99"/>
    <w:unhideWhenUsed/>
    <w:rsid w:val="00C9052E"/>
    <w:pPr>
      <w:tabs>
        <w:tab w:val="center" w:pos="4677"/>
        <w:tab w:val="right" w:pos="9355"/>
      </w:tabs>
    </w:pPr>
  </w:style>
  <w:style w:type="character" w:customStyle="1" w:styleId="a6">
    <w:name w:val="Нижний колонтитул Знак"/>
    <w:basedOn w:val="a0"/>
    <w:link w:val="a5"/>
    <w:uiPriority w:val="99"/>
    <w:rsid w:val="00381239"/>
    <w:rPr>
      <w:rFonts w:eastAsiaTheme="minorEastAsia"/>
      <w:lang w:eastAsia="ru-RU"/>
    </w:rPr>
  </w:style>
  <w:style w:type="paragraph" w:styleId="a7">
    <w:name w:val="Balloon Text"/>
    <w:basedOn w:val="a"/>
    <w:link w:val="a8"/>
    <w:uiPriority w:val="99"/>
    <w:semiHidden/>
    <w:unhideWhenUsed/>
    <w:rsid w:val="0038123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81239"/>
    <w:rPr>
      <w:rFonts w:ascii="Tahoma" w:eastAsiaTheme="minorEastAsia" w:hAnsi="Tahoma" w:cs="Tahoma"/>
      <w:sz w:val="16"/>
      <w:szCs w:val="16"/>
      <w:lang w:eastAsia="ru-RU"/>
    </w:rPr>
  </w:style>
  <w:style w:type="character" w:styleId="a9">
    <w:name w:val="annotation reference"/>
    <w:basedOn w:val="a0"/>
    <w:uiPriority w:val="99"/>
    <w:semiHidden/>
    <w:unhideWhenUsed/>
    <w:rsid w:val="00381239"/>
    <w:rPr>
      <w:rFonts w:cs="Times New Roman"/>
      <w:sz w:val="16"/>
      <w:szCs w:val="16"/>
    </w:rPr>
  </w:style>
  <w:style w:type="paragraph" w:styleId="aa">
    <w:name w:val="annotation text"/>
    <w:basedOn w:val="a"/>
    <w:link w:val="ab"/>
    <w:uiPriority w:val="99"/>
    <w:unhideWhenUsed/>
    <w:rsid w:val="00C9052E"/>
    <w:rPr>
      <w:sz w:val="20"/>
      <w:szCs w:val="20"/>
    </w:rPr>
  </w:style>
  <w:style w:type="character" w:customStyle="1" w:styleId="ab">
    <w:name w:val="Текст примечания Знак"/>
    <w:basedOn w:val="a0"/>
    <w:link w:val="aa"/>
    <w:uiPriority w:val="99"/>
    <w:rsid w:val="00381239"/>
    <w:rPr>
      <w:rFonts w:eastAsiaTheme="minorEastAsia"/>
      <w:sz w:val="20"/>
      <w:szCs w:val="20"/>
      <w:lang w:eastAsia="ru-RU"/>
    </w:rPr>
  </w:style>
  <w:style w:type="paragraph" w:styleId="ac">
    <w:name w:val="annotation subject"/>
    <w:basedOn w:val="aa"/>
    <w:next w:val="aa"/>
    <w:link w:val="ad"/>
    <w:uiPriority w:val="99"/>
    <w:semiHidden/>
    <w:unhideWhenUsed/>
    <w:rsid w:val="00C9052E"/>
    <w:rPr>
      <w:b/>
      <w:bCs/>
    </w:rPr>
  </w:style>
  <w:style w:type="character" w:customStyle="1" w:styleId="ad">
    <w:name w:val="Тема примечания Знак"/>
    <w:basedOn w:val="ab"/>
    <w:link w:val="ac"/>
    <w:uiPriority w:val="99"/>
    <w:semiHidden/>
    <w:rsid w:val="00381239"/>
    <w:rPr>
      <w:b/>
      <w:bCs/>
    </w:rPr>
  </w:style>
  <w:style w:type="paragraph" w:styleId="ae">
    <w:name w:val="List Paragraph"/>
    <w:aliases w:val="ПАРАГРАФ,название,Маркер"/>
    <w:basedOn w:val="a"/>
    <w:link w:val="af"/>
    <w:uiPriority w:val="34"/>
    <w:qFormat/>
    <w:rsid w:val="00381239"/>
    <w:pPr>
      <w:spacing w:after="0" w:line="240" w:lineRule="auto"/>
      <w:ind w:left="720"/>
      <w:contextualSpacing/>
    </w:pPr>
    <w:rPr>
      <w:rFonts w:ascii="Times New Roman" w:hAnsi="Times New Roman" w:cs="Times New Roman"/>
      <w:sz w:val="24"/>
      <w:szCs w:val="24"/>
    </w:rPr>
  </w:style>
  <w:style w:type="character" w:customStyle="1" w:styleId="af">
    <w:name w:val="Абзац списка Знак"/>
    <w:aliases w:val="ПАРАГРАФ Знак,название Знак,Маркер Знак"/>
    <w:basedOn w:val="a0"/>
    <w:link w:val="ae"/>
    <w:uiPriority w:val="34"/>
    <w:locked/>
    <w:rsid w:val="00381239"/>
    <w:rPr>
      <w:rFonts w:ascii="Times New Roman" w:eastAsiaTheme="minorEastAsia" w:hAnsi="Times New Roman" w:cs="Times New Roman"/>
      <w:sz w:val="24"/>
      <w:szCs w:val="24"/>
      <w:lang w:eastAsia="ru-RU"/>
    </w:rPr>
  </w:style>
  <w:style w:type="character" w:styleId="af0">
    <w:name w:val="Hyperlink"/>
    <w:basedOn w:val="a0"/>
    <w:uiPriority w:val="99"/>
    <w:rsid w:val="00381239"/>
    <w:rPr>
      <w:rFonts w:cs="Times New Roman"/>
      <w:color w:val="0000FF"/>
      <w:u w:val="single"/>
    </w:rPr>
  </w:style>
  <w:style w:type="paragraph" w:customStyle="1" w:styleId="ConsNormal">
    <w:name w:val="ConsNormal"/>
    <w:rsid w:val="00381239"/>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styleId="af1">
    <w:name w:val="Revision"/>
    <w:hidden/>
    <w:uiPriority w:val="99"/>
    <w:semiHidden/>
    <w:rsid w:val="00C9052E"/>
    <w:pPr>
      <w:spacing w:after="0" w:line="240" w:lineRule="auto"/>
    </w:pPr>
    <w:rPr>
      <w:rFonts w:eastAsiaTheme="minorEastAsia"/>
      <w:lang w:eastAsia="ru-RU"/>
    </w:rPr>
  </w:style>
  <w:style w:type="numbering" w:customStyle="1" w:styleId="1">
    <w:name w:val="Обычный1"/>
    <w:uiPriority w:val="99"/>
    <w:rsid w:val="00381239"/>
    <w:pPr>
      <w:numPr>
        <w:numId w:val="1"/>
      </w:numPr>
    </w:pPr>
  </w:style>
  <w:style w:type="table" w:styleId="af2">
    <w:name w:val="Table Grid"/>
    <w:basedOn w:val="a1"/>
    <w:uiPriority w:val="59"/>
    <w:rsid w:val="00381239"/>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TOC Heading"/>
    <w:basedOn w:val="11"/>
    <w:next w:val="a"/>
    <w:uiPriority w:val="39"/>
    <w:semiHidden/>
    <w:unhideWhenUsed/>
    <w:qFormat/>
    <w:rsid w:val="00C9052E"/>
    <w:pPr>
      <w:outlineLvl w:val="9"/>
    </w:pPr>
    <w:rPr>
      <w:lang w:eastAsia="en-US"/>
    </w:rPr>
  </w:style>
  <w:style w:type="paragraph" w:styleId="13">
    <w:name w:val="toc 1"/>
    <w:basedOn w:val="a"/>
    <w:next w:val="a"/>
    <w:autoRedefine/>
    <w:uiPriority w:val="39"/>
    <w:unhideWhenUsed/>
    <w:rsid w:val="002358F9"/>
    <w:pPr>
      <w:tabs>
        <w:tab w:val="left" w:pos="0"/>
        <w:tab w:val="left" w:pos="567"/>
        <w:tab w:val="right" w:leader="dot" w:pos="9639"/>
      </w:tabs>
      <w:spacing w:after="0" w:line="360" w:lineRule="exact"/>
      <w:jc w:val="both"/>
    </w:pPr>
    <w:rPr>
      <w:rFonts w:ascii="Times New Roman" w:hAnsi="Times New Roman"/>
      <w:sz w:val="28"/>
    </w:rPr>
  </w:style>
  <w:style w:type="paragraph" w:styleId="2">
    <w:name w:val="toc 2"/>
    <w:basedOn w:val="a"/>
    <w:next w:val="a"/>
    <w:autoRedefine/>
    <w:uiPriority w:val="39"/>
    <w:unhideWhenUsed/>
    <w:rsid w:val="00C9052E"/>
    <w:pPr>
      <w:spacing w:after="100"/>
      <w:ind w:left="220"/>
    </w:pPr>
  </w:style>
  <w:style w:type="paragraph" w:styleId="af4">
    <w:name w:val="Block Text"/>
    <w:basedOn w:val="a"/>
    <w:rsid w:val="005C2EB6"/>
    <w:pPr>
      <w:widowControl w:val="0"/>
      <w:shd w:val="clear" w:color="auto" w:fill="FFFFFF"/>
      <w:autoSpaceDE w:val="0"/>
      <w:autoSpaceDN w:val="0"/>
      <w:adjustRightInd w:val="0"/>
      <w:spacing w:before="77" w:after="0" w:line="240" w:lineRule="auto"/>
      <w:ind w:left="29" w:right="130" w:firstLine="822"/>
      <w:jc w:val="both"/>
    </w:pPr>
    <w:rPr>
      <w:rFonts w:ascii="Times New Roman" w:eastAsia="Times New Roman" w:hAnsi="Times New Roman" w:cs="Times New Roman"/>
      <w:color w:val="000000"/>
      <w:spacing w:val="-6"/>
      <w:sz w:val="28"/>
      <w:szCs w:val="23"/>
    </w:rPr>
  </w:style>
  <w:style w:type="paragraph" w:styleId="3">
    <w:name w:val="toc 3"/>
    <w:basedOn w:val="a"/>
    <w:next w:val="a"/>
    <w:autoRedefine/>
    <w:uiPriority w:val="39"/>
    <w:unhideWhenUsed/>
    <w:rsid w:val="00C9052E"/>
    <w:pPr>
      <w:spacing w:after="100"/>
      <w:ind w:left="440"/>
    </w:pPr>
  </w:style>
  <w:style w:type="paragraph" w:customStyle="1" w:styleId="10">
    <w:name w:val="Стиль1"/>
    <w:basedOn w:val="ae"/>
    <w:link w:val="14"/>
    <w:qFormat/>
    <w:rsid w:val="00604A25"/>
    <w:pPr>
      <w:numPr>
        <w:numId w:val="3"/>
      </w:numPr>
      <w:spacing w:before="120" w:after="120" w:line="360" w:lineRule="exact"/>
      <w:contextualSpacing w:val="0"/>
      <w:jc w:val="center"/>
      <w:outlineLvl w:val="0"/>
    </w:pPr>
    <w:rPr>
      <w:rFonts w:eastAsia="Times New Roman"/>
      <w:b/>
      <w:sz w:val="28"/>
      <w:szCs w:val="28"/>
    </w:rPr>
  </w:style>
  <w:style w:type="character" w:customStyle="1" w:styleId="14">
    <w:name w:val="Стиль1 Знак"/>
    <w:basedOn w:val="af"/>
    <w:link w:val="10"/>
    <w:rsid w:val="00705E58"/>
    <w:rPr>
      <w:rFonts w:eastAsia="Times New Roman"/>
      <w:b/>
      <w:sz w:val="28"/>
      <w:szCs w:val="28"/>
    </w:rPr>
  </w:style>
  <w:style w:type="paragraph" w:styleId="af5">
    <w:name w:val="endnote text"/>
    <w:basedOn w:val="a"/>
    <w:link w:val="af6"/>
    <w:uiPriority w:val="99"/>
    <w:semiHidden/>
    <w:unhideWhenUsed/>
    <w:rsid w:val="00C9052E"/>
    <w:pPr>
      <w:spacing w:after="0" w:line="240" w:lineRule="auto"/>
    </w:pPr>
    <w:rPr>
      <w:sz w:val="20"/>
      <w:szCs w:val="20"/>
    </w:rPr>
  </w:style>
  <w:style w:type="character" w:customStyle="1" w:styleId="af6">
    <w:name w:val="Текст концевой сноски Знак"/>
    <w:basedOn w:val="a0"/>
    <w:link w:val="af5"/>
    <w:uiPriority w:val="99"/>
    <w:semiHidden/>
    <w:rsid w:val="006261C6"/>
    <w:rPr>
      <w:rFonts w:eastAsiaTheme="minorEastAsia"/>
      <w:sz w:val="20"/>
      <w:szCs w:val="20"/>
      <w:lang w:eastAsia="ru-RU"/>
    </w:rPr>
  </w:style>
  <w:style w:type="character" w:styleId="af7">
    <w:name w:val="endnote reference"/>
    <w:basedOn w:val="a0"/>
    <w:uiPriority w:val="99"/>
    <w:semiHidden/>
    <w:unhideWhenUsed/>
    <w:rsid w:val="006261C6"/>
    <w:rPr>
      <w:vertAlign w:val="superscript"/>
    </w:rPr>
  </w:style>
  <w:style w:type="numbering" w:customStyle="1" w:styleId="110">
    <w:name w:val="Обычный11"/>
    <w:uiPriority w:val="99"/>
    <w:rsid w:val="00444B7B"/>
  </w:style>
  <w:style w:type="paragraph" w:styleId="4">
    <w:name w:val="toc 4"/>
    <w:basedOn w:val="a"/>
    <w:next w:val="a"/>
    <w:autoRedefine/>
    <w:uiPriority w:val="39"/>
    <w:unhideWhenUsed/>
    <w:rsid w:val="00C9052E"/>
    <w:pPr>
      <w:spacing w:after="100"/>
      <w:ind w:left="660"/>
    </w:pPr>
  </w:style>
  <w:style w:type="paragraph" w:styleId="5">
    <w:name w:val="toc 5"/>
    <w:basedOn w:val="a"/>
    <w:next w:val="a"/>
    <w:autoRedefine/>
    <w:uiPriority w:val="39"/>
    <w:unhideWhenUsed/>
    <w:rsid w:val="00C9052E"/>
    <w:pPr>
      <w:spacing w:after="100"/>
      <w:ind w:left="880"/>
    </w:pPr>
  </w:style>
  <w:style w:type="paragraph" w:styleId="6">
    <w:name w:val="toc 6"/>
    <w:basedOn w:val="a"/>
    <w:next w:val="a"/>
    <w:autoRedefine/>
    <w:uiPriority w:val="39"/>
    <w:unhideWhenUsed/>
    <w:rsid w:val="00C9052E"/>
    <w:pPr>
      <w:spacing w:after="100"/>
      <w:ind w:left="1100"/>
    </w:pPr>
  </w:style>
  <w:style w:type="paragraph" w:styleId="7">
    <w:name w:val="toc 7"/>
    <w:basedOn w:val="a"/>
    <w:next w:val="a"/>
    <w:autoRedefine/>
    <w:uiPriority w:val="39"/>
    <w:unhideWhenUsed/>
    <w:rsid w:val="00C9052E"/>
    <w:pPr>
      <w:spacing w:after="100"/>
      <w:ind w:left="1320"/>
    </w:pPr>
  </w:style>
  <w:style w:type="paragraph" w:styleId="8">
    <w:name w:val="toc 8"/>
    <w:basedOn w:val="a"/>
    <w:next w:val="a"/>
    <w:autoRedefine/>
    <w:uiPriority w:val="39"/>
    <w:unhideWhenUsed/>
    <w:rsid w:val="00C9052E"/>
    <w:pPr>
      <w:spacing w:after="100"/>
      <w:ind w:left="1540"/>
    </w:pPr>
  </w:style>
  <w:style w:type="paragraph" w:styleId="9">
    <w:name w:val="toc 9"/>
    <w:basedOn w:val="a"/>
    <w:next w:val="a"/>
    <w:autoRedefine/>
    <w:uiPriority w:val="39"/>
    <w:unhideWhenUsed/>
    <w:rsid w:val="00C9052E"/>
    <w:pPr>
      <w:spacing w:after="100"/>
      <w:ind w:left="1760"/>
    </w:pPr>
  </w:style>
  <w:style w:type="character" w:styleId="af8">
    <w:name w:val="Subtle Emphasis"/>
    <w:basedOn w:val="a0"/>
    <w:uiPriority w:val="19"/>
    <w:qFormat/>
    <w:rsid w:val="00EC0541"/>
    <w:rPr>
      <w:i/>
      <w:iCs/>
      <w:color w:val="808080" w:themeColor="text1" w:themeTint="7F"/>
    </w:rPr>
  </w:style>
  <w:style w:type="character" w:customStyle="1" w:styleId="FontStyle25">
    <w:name w:val="Font Style25"/>
    <w:basedOn w:val="a0"/>
    <w:uiPriority w:val="99"/>
    <w:rsid w:val="00EC05AD"/>
    <w:rPr>
      <w:rFonts w:ascii="Times New Roman" w:hAnsi="Times New Roman" w:cs="Times New Roman"/>
      <w:sz w:val="26"/>
      <w:szCs w:val="26"/>
    </w:rPr>
  </w:style>
  <w:style w:type="character" w:customStyle="1" w:styleId="ConsPlusNormal0">
    <w:name w:val="ConsPlusNormal Знак"/>
    <w:link w:val="ConsPlusNormal"/>
    <w:locked/>
    <w:rsid w:val="001A5425"/>
    <w:rPr>
      <w:rFonts w:ascii="Times New Roman" w:eastAsiaTheme="minorEastAsia" w:hAnsi="Times New Roman" w:cs="Times New Roman"/>
      <w:sz w:val="24"/>
      <w:szCs w:val="24"/>
      <w:lang w:eastAsia="ru-RU"/>
    </w:rPr>
  </w:style>
  <w:style w:type="paragraph" w:styleId="af9">
    <w:name w:val="Normal (Web)"/>
    <w:basedOn w:val="a"/>
    <w:uiPriority w:val="99"/>
    <w:unhideWhenUsed/>
    <w:rsid w:val="00B93F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9157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9672512">
      <w:bodyDiv w:val="1"/>
      <w:marLeft w:val="0"/>
      <w:marRight w:val="0"/>
      <w:marTop w:val="0"/>
      <w:marBottom w:val="0"/>
      <w:divBdr>
        <w:top w:val="none" w:sz="0" w:space="0" w:color="auto"/>
        <w:left w:val="none" w:sz="0" w:space="0" w:color="auto"/>
        <w:bottom w:val="none" w:sz="0" w:space="0" w:color="auto"/>
        <w:right w:val="none" w:sz="0" w:space="0" w:color="auto"/>
      </w:divBdr>
    </w:div>
    <w:div w:id="21903433">
      <w:bodyDiv w:val="1"/>
      <w:marLeft w:val="0"/>
      <w:marRight w:val="0"/>
      <w:marTop w:val="0"/>
      <w:marBottom w:val="0"/>
      <w:divBdr>
        <w:top w:val="none" w:sz="0" w:space="0" w:color="auto"/>
        <w:left w:val="none" w:sz="0" w:space="0" w:color="auto"/>
        <w:bottom w:val="none" w:sz="0" w:space="0" w:color="auto"/>
        <w:right w:val="none" w:sz="0" w:space="0" w:color="auto"/>
      </w:divBdr>
    </w:div>
    <w:div w:id="166988626">
      <w:bodyDiv w:val="1"/>
      <w:marLeft w:val="0"/>
      <w:marRight w:val="0"/>
      <w:marTop w:val="0"/>
      <w:marBottom w:val="0"/>
      <w:divBdr>
        <w:top w:val="none" w:sz="0" w:space="0" w:color="auto"/>
        <w:left w:val="none" w:sz="0" w:space="0" w:color="auto"/>
        <w:bottom w:val="none" w:sz="0" w:space="0" w:color="auto"/>
        <w:right w:val="none" w:sz="0" w:space="0" w:color="auto"/>
      </w:divBdr>
    </w:div>
    <w:div w:id="232274736">
      <w:bodyDiv w:val="1"/>
      <w:marLeft w:val="0"/>
      <w:marRight w:val="0"/>
      <w:marTop w:val="0"/>
      <w:marBottom w:val="0"/>
      <w:divBdr>
        <w:top w:val="none" w:sz="0" w:space="0" w:color="auto"/>
        <w:left w:val="none" w:sz="0" w:space="0" w:color="auto"/>
        <w:bottom w:val="none" w:sz="0" w:space="0" w:color="auto"/>
        <w:right w:val="none" w:sz="0" w:space="0" w:color="auto"/>
      </w:divBdr>
    </w:div>
    <w:div w:id="255984073">
      <w:bodyDiv w:val="1"/>
      <w:marLeft w:val="0"/>
      <w:marRight w:val="0"/>
      <w:marTop w:val="0"/>
      <w:marBottom w:val="0"/>
      <w:divBdr>
        <w:top w:val="none" w:sz="0" w:space="0" w:color="auto"/>
        <w:left w:val="none" w:sz="0" w:space="0" w:color="auto"/>
        <w:bottom w:val="none" w:sz="0" w:space="0" w:color="auto"/>
        <w:right w:val="none" w:sz="0" w:space="0" w:color="auto"/>
      </w:divBdr>
    </w:div>
    <w:div w:id="321127787">
      <w:bodyDiv w:val="1"/>
      <w:marLeft w:val="0"/>
      <w:marRight w:val="0"/>
      <w:marTop w:val="0"/>
      <w:marBottom w:val="0"/>
      <w:divBdr>
        <w:top w:val="none" w:sz="0" w:space="0" w:color="auto"/>
        <w:left w:val="none" w:sz="0" w:space="0" w:color="auto"/>
        <w:bottom w:val="none" w:sz="0" w:space="0" w:color="auto"/>
        <w:right w:val="none" w:sz="0" w:space="0" w:color="auto"/>
      </w:divBdr>
    </w:div>
    <w:div w:id="430317936">
      <w:bodyDiv w:val="1"/>
      <w:marLeft w:val="0"/>
      <w:marRight w:val="0"/>
      <w:marTop w:val="0"/>
      <w:marBottom w:val="0"/>
      <w:divBdr>
        <w:top w:val="none" w:sz="0" w:space="0" w:color="auto"/>
        <w:left w:val="none" w:sz="0" w:space="0" w:color="auto"/>
        <w:bottom w:val="none" w:sz="0" w:space="0" w:color="auto"/>
        <w:right w:val="none" w:sz="0" w:space="0" w:color="auto"/>
      </w:divBdr>
    </w:div>
    <w:div w:id="463893582">
      <w:bodyDiv w:val="1"/>
      <w:marLeft w:val="0"/>
      <w:marRight w:val="0"/>
      <w:marTop w:val="0"/>
      <w:marBottom w:val="0"/>
      <w:divBdr>
        <w:top w:val="none" w:sz="0" w:space="0" w:color="auto"/>
        <w:left w:val="none" w:sz="0" w:space="0" w:color="auto"/>
        <w:bottom w:val="none" w:sz="0" w:space="0" w:color="auto"/>
        <w:right w:val="none" w:sz="0" w:space="0" w:color="auto"/>
      </w:divBdr>
    </w:div>
    <w:div w:id="728187938">
      <w:bodyDiv w:val="1"/>
      <w:marLeft w:val="0"/>
      <w:marRight w:val="0"/>
      <w:marTop w:val="0"/>
      <w:marBottom w:val="0"/>
      <w:divBdr>
        <w:top w:val="none" w:sz="0" w:space="0" w:color="auto"/>
        <w:left w:val="none" w:sz="0" w:space="0" w:color="auto"/>
        <w:bottom w:val="none" w:sz="0" w:space="0" w:color="auto"/>
        <w:right w:val="none" w:sz="0" w:space="0" w:color="auto"/>
      </w:divBdr>
    </w:div>
    <w:div w:id="938635210">
      <w:bodyDiv w:val="1"/>
      <w:marLeft w:val="0"/>
      <w:marRight w:val="0"/>
      <w:marTop w:val="0"/>
      <w:marBottom w:val="0"/>
      <w:divBdr>
        <w:top w:val="none" w:sz="0" w:space="0" w:color="auto"/>
        <w:left w:val="none" w:sz="0" w:space="0" w:color="auto"/>
        <w:bottom w:val="none" w:sz="0" w:space="0" w:color="auto"/>
        <w:right w:val="none" w:sz="0" w:space="0" w:color="auto"/>
      </w:divBdr>
    </w:div>
    <w:div w:id="1024398909">
      <w:bodyDiv w:val="1"/>
      <w:marLeft w:val="0"/>
      <w:marRight w:val="0"/>
      <w:marTop w:val="0"/>
      <w:marBottom w:val="0"/>
      <w:divBdr>
        <w:top w:val="none" w:sz="0" w:space="0" w:color="auto"/>
        <w:left w:val="none" w:sz="0" w:space="0" w:color="auto"/>
        <w:bottom w:val="none" w:sz="0" w:space="0" w:color="auto"/>
        <w:right w:val="none" w:sz="0" w:space="0" w:color="auto"/>
      </w:divBdr>
    </w:div>
    <w:div w:id="1069426272">
      <w:bodyDiv w:val="1"/>
      <w:marLeft w:val="0"/>
      <w:marRight w:val="0"/>
      <w:marTop w:val="0"/>
      <w:marBottom w:val="0"/>
      <w:divBdr>
        <w:top w:val="none" w:sz="0" w:space="0" w:color="auto"/>
        <w:left w:val="none" w:sz="0" w:space="0" w:color="auto"/>
        <w:bottom w:val="none" w:sz="0" w:space="0" w:color="auto"/>
        <w:right w:val="none" w:sz="0" w:space="0" w:color="auto"/>
      </w:divBdr>
    </w:div>
    <w:div w:id="1086459567">
      <w:bodyDiv w:val="1"/>
      <w:marLeft w:val="0"/>
      <w:marRight w:val="0"/>
      <w:marTop w:val="0"/>
      <w:marBottom w:val="0"/>
      <w:divBdr>
        <w:top w:val="none" w:sz="0" w:space="0" w:color="auto"/>
        <w:left w:val="none" w:sz="0" w:space="0" w:color="auto"/>
        <w:bottom w:val="none" w:sz="0" w:space="0" w:color="auto"/>
        <w:right w:val="none" w:sz="0" w:space="0" w:color="auto"/>
      </w:divBdr>
    </w:div>
    <w:div w:id="1113285705">
      <w:bodyDiv w:val="1"/>
      <w:marLeft w:val="0"/>
      <w:marRight w:val="0"/>
      <w:marTop w:val="0"/>
      <w:marBottom w:val="0"/>
      <w:divBdr>
        <w:top w:val="none" w:sz="0" w:space="0" w:color="auto"/>
        <w:left w:val="none" w:sz="0" w:space="0" w:color="auto"/>
        <w:bottom w:val="none" w:sz="0" w:space="0" w:color="auto"/>
        <w:right w:val="none" w:sz="0" w:space="0" w:color="auto"/>
      </w:divBdr>
    </w:div>
    <w:div w:id="1140423075">
      <w:bodyDiv w:val="1"/>
      <w:marLeft w:val="0"/>
      <w:marRight w:val="0"/>
      <w:marTop w:val="0"/>
      <w:marBottom w:val="0"/>
      <w:divBdr>
        <w:top w:val="none" w:sz="0" w:space="0" w:color="auto"/>
        <w:left w:val="none" w:sz="0" w:space="0" w:color="auto"/>
        <w:bottom w:val="none" w:sz="0" w:space="0" w:color="auto"/>
        <w:right w:val="none" w:sz="0" w:space="0" w:color="auto"/>
      </w:divBdr>
    </w:div>
    <w:div w:id="1232692772">
      <w:bodyDiv w:val="1"/>
      <w:marLeft w:val="0"/>
      <w:marRight w:val="0"/>
      <w:marTop w:val="0"/>
      <w:marBottom w:val="0"/>
      <w:divBdr>
        <w:top w:val="none" w:sz="0" w:space="0" w:color="auto"/>
        <w:left w:val="none" w:sz="0" w:space="0" w:color="auto"/>
        <w:bottom w:val="none" w:sz="0" w:space="0" w:color="auto"/>
        <w:right w:val="none" w:sz="0" w:space="0" w:color="auto"/>
      </w:divBdr>
    </w:div>
    <w:div w:id="1289580405">
      <w:bodyDiv w:val="1"/>
      <w:marLeft w:val="0"/>
      <w:marRight w:val="0"/>
      <w:marTop w:val="0"/>
      <w:marBottom w:val="0"/>
      <w:divBdr>
        <w:top w:val="none" w:sz="0" w:space="0" w:color="auto"/>
        <w:left w:val="none" w:sz="0" w:space="0" w:color="auto"/>
        <w:bottom w:val="none" w:sz="0" w:space="0" w:color="auto"/>
        <w:right w:val="none" w:sz="0" w:space="0" w:color="auto"/>
      </w:divBdr>
    </w:div>
    <w:div w:id="1443723669">
      <w:bodyDiv w:val="1"/>
      <w:marLeft w:val="0"/>
      <w:marRight w:val="0"/>
      <w:marTop w:val="0"/>
      <w:marBottom w:val="0"/>
      <w:divBdr>
        <w:top w:val="none" w:sz="0" w:space="0" w:color="auto"/>
        <w:left w:val="none" w:sz="0" w:space="0" w:color="auto"/>
        <w:bottom w:val="none" w:sz="0" w:space="0" w:color="auto"/>
        <w:right w:val="none" w:sz="0" w:space="0" w:color="auto"/>
      </w:divBdr>
    </w:div>
    <w:div w:id="1454403230">
      <w:bodyDiv w:val="1"/>
      <w:marLeft w:val="0"/>
      <w:marRight w:val="0"/>
      <w:marTop w:val="0"/>
      <w:marBottom w:val="0"/>
      <w:divBdr>
        <w:top w:val="none" w:sz="0" w:space="0" w:color="auto"/>
        <w:left w:val="none" w:sz="0" w:space="0" w:color="auto"/>
        <w:bottom w:val="none" w:sz="0" w:space="0" w:color="auto"/>
        <w:right w:val="none" w:sz="0" w:space="0" w:color="auto"/>
      </w:divBdr>
    </w:div>
    <w:div w:id="1519586110">
      <w:bodyDiv w:val="1"/>
      <w:marLeft w:val="0"/>
      <w:marRight w:val="0"/>
      <w:marTop w:val="0"/>
      <w:marBottom w:val="0"/>
      <w:divBdr>
        <w:top w:val="none" w:sz="0" w:space="0" w:color="auto"/>
        <w:left w:val="none" w:sz="0" w:space="0" w:color="auto"/>
        <w:bottom w:val="none" w:sz="0" w:space="0" w:color="auto"/>
        <w:right w:val="none" w:sz="0" w:space="0" w:color="auto"/>
      </w:divBdr>
    </w:div>
    <w:div w:id="1716344943">
      <w:bodyDiv w:val="1"/>
      <w:marLeft w:val="0"/>
      <w:marRight w:val="0"/>
      <w:marTop w:val="0"/>
      <w:marBottom w:val="0"/>
      <w:divBdr>
        <w:top w:val="none" w:sz="0" w:space="0" w:color="auto"/>
        <w:left w:val="none" w:sz="0" w:space="0" w:color="auto"/>
        <w:bottom w:val="none" w:sz="0" w:space="0" w:color="auto"/>
        <w:right w:val="none" w:sz="0" w:space="0" w:color="auto"/>
      </w:divBdr>
    </w:div>
    <w:div w:id="1783644752">
      <w:bodyDiv w:val="1"/>
      <w:marLeft w:val="0"/>
      <w:marRight w:val="0"/>
      <w:marTop w:val="0"/>
      <w:marBottom w:val="0"/>
      <w:divBdr>
        <w:top w:val="none" w:sz="0" w:space="0" w:color="auto"/>
        <w:left w:val="none" w:sz="0" w:space="0" w:color="auto"/>
        <w:bottom w:val="none" w:sz="0" w:space="0" w:color="auto"/>
        <w:right w:val="none" w:sz="0" w:space="0" w:color="auto"/>
      </w:divBdr>
    </w:div>
    <w:div w:id="1825387191">
      <w:bodyDiv w:val="1"/>
      <w:marLeft w:val="0"/>
      <w:marRight w:val="0"/>
      <w:marTop w:val="0"/>
      <w:marBottom w:val="0"/>
      <w:divBdr>
        <w:top w:val="none" w:sz="0" w:space="0" w:color="auto"/>
        <w:left w:val="none" w:sz="0" w:space="0" w:color="auto"/>
        <w:bottom w:val="none" w:sz="0" w:space="0" w:color="auto"/>
        <w:right w:val="none" w:sz="0" w:space="0" w:color="auto"/>
      </w:divBdr>
    </w:div>
    <w:div w:id="1910070523">
      <w:bodyDiv w:val="1"/>
      <w:marLeft w:val="0"/>
      <w:marRight w:val="0"/>
      <w:marTop w:val="0"/>
      <w:marBottom w:val="0"/>
      <w:divBdr>
        <w:top w:val="none" w:sz="0" w:space="0" w:color="auto"/>
        <w:left w:val="none" w:sz="0" w:space="0" w:color="auto"/>
        <w:bottom w:val="none" w:sz="0" w:space="0" w:color="auto"/>
        <w:right w:val="none" w:sz="0" w:space="0" w:color="auto"/>
      </w:divBdr>
    </w:div>
    <w:div w:id="201611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styles" Target="styles.xml"/><Relationship Id="rId55" Type="http://schemas.openxmlformats.org/officeDocument/2006/relationships/header" Target="head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endnotes" Target="endnotes.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footnotes" Target="footnotes.xml"/><Relationship Id="rId58"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numbering" Target="numbering.xm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webSettings" Target="webSettings.xm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header" Target="header2.xml"/><Relationship Id="rId8" Type="http://schemas.openxmlformats.org/officeDocument/2006/relationships/customXml" Target="../customXml/item8.xml"/><Relationship Id="rId51"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41.xml><?xml version="1.0" encoding="utf-8"?>
<b:Sources xmlns:b="http://schemas.openxmlformats.org/officeDocument/2006/bibliography" xmlns="http://schemas.openxmlformats.org/officeDocument/2006/bibliography" SelectedStyle="\APA.XSL" StyleName="APA Fifth Edition"/>
</file>

<file path=customXml/item42.xml><?xml version="1.0" encoding="utf-8"?>
<b:Sources xmlns:b="http://schemas.openxmlformats.org/officeDocument/2006/bibliography" xmlns="http://schemas.openxmlformats.org/officeDocument/2006/bibliography" SelectedStyle="\APA.XSL" StyleName="APA Fifth Edition"/>
</file>

<file path=customXml/item43.xml><?xml version="1.0" encoding="utf-8"?>
<b:Sources xmlns:b="http://schemas.openxmlformats.org/officeDocument/2006/bibliography" xmlns="http://schemas.openxmlformats.org/officeDocument/2006/bibliography" SelectedStyle="\APA.XSL" StyleName="APA Fifth Edition"/>
</file>

<file path=customXml/item44.xml><?xml version="1.0" encoding="utf-8"?>
<b:Sources xmlns:b="http://schemas.openxmlformats.org/officeDocument/2006/bibliography" xmlns="http://schemas.openxmlformats.org/officeDocument/2006/bibliography" SelectedStyle="\APA.XSL" StyleName="APA Fifth Edition"/>
</file>

<file path=customXml/item45.xml><?xml version="1.0" encoding="utf-8"?>
<b:Sources xmlns:b="http://schemas.openxmlformats.org/officeDocument/2006/bibliography" xmlns="http://schemas.openxmlformats.org/officeDocument/2006/bibliography" SelectedStyle="\APA.XSL" StyleName="APA Fifth Edition"/>
</file>

<file path=customXml/item46.xml><?xml version="1.0" encoding="utf-8"?>
<b:Sources xmlns:b="http://schemas.openxmlformats.org/officeDocument/2006/bibliography" xmlns="http://schemas.openxmlformats.org/officeDocument/2006/bibliography" SelectedStyle="\APA.XSL" StyleName="APA Fifth Edition"/>
</file>

<file path=customXml/item47.xml><?xml version="1.0" encoding="utf-8"?>
<b:Sources xmlns:b="http://schemas.openxmlformats.org/officeDocument/2006/bibliography" xmlns="http://schemas.openxmlformats.org/officeDocument/2006/bibliography" SelectedStyle="\APA.XSL" StyleName="APA Fifth Edition"/>
</file>

<file path=customXml/item48.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98295B-12A0-477A-A186-20DB81A590B3}">
  <ds:schemaRefs>
    <ds:schemaRef ds:uri="http://schemas.openxmlformats.org/officeDocument/2006/bibliography"/>
  </ds:schemaRefs>
</ds:datastoreItem>
</file>

<file path=customXml/itemProps10.xml><?xml version="1.0" encoding="utf-8"?>
<ds:datastoreItem xmlns:ds="http://schemas.openxmlformats.org/officeDocument/2006/customXml" ds:itemID="{27F831DB-B0B7-47E0-915A-18BFD12E3FB0}">
  <ds:schemaRefs>
    <ds:schemaRef ds:uri="http://schemas.openxmlformats.org/officeDocument/2006/bibliography"/>
  </ds:schemaRefs>
</ds:datastoreItem>
</file>

<file path=customXml/itemProps11.xml><?xml version="1.0" encoding="utf-8"?>
<ds:datastoreItem xmlns:ds="http://schemas.openxmlformats.org/officeDocument/2006/customXml" ds:itemID="{F3A9C328-06DE-453C-9A07-A60E4E4258A2}">
  <ds:schemaRefs>
    <ds:schemaRef ds:uri="http://schemas.openxmlformats.org/officeDocument/2006/bibliography"/>
  </ds:schemaRefs>
</ds:datastoreItem>
</file>

<file path=customXml/itemProps12.xml><?xml version="1.0" encoding="utf-8"?>
<ds:datastoreItem xmlns:ds="http://schemas.openxmlformats.org/officeDocument/2006/customXml" ds:itemID="{B18CF739-3DA1-4025-ADB9-95DDAEE9E421}">
  <ds:schemaRefs>
    <ds:schemaRef ds:uri="http://schemas.openxmlformats.org/officeDocument/2006/bibliography"/>
  </ds:schemaRefs>
</ds:datastoreItem>
</file>

<file path=customXml/itemProps13.xml><?xml version="1.0" encoding="utf-8"?>
<ds:datastoreItem xmlns:ds="http://schemas.openxmlformats.org/officeDocument/2006/customXml" ds:itemID="{34CA8932-396B-4EC4-90C7-FAC2388280CF}">
  <ds:schemaRefs>
    <ds:schemaRef ds:uri="http://schemas.openxmlformats.org/officeDocument/2006/bibliography"/>
  </ds:schemaRefs>
</ds:datastoreItem>
</file>

<file path=customXml/itemProps14.xml><?xml version="1.0" encoding="utf-8"?>
<ds:datastoreItem xmlns:ds="http://schemas.openxmlformats.org/officeDocument/2006/customXml" ds:itemID="{2B392F90-2CB4-472D-BAF7-794CFC20C19D}">
  <ds:schemaRefs>
    <ds:schemaRef ds:uri="http://schemas.openxmlformats.org/officeDocument/2006/bibliography"/>
  </ds:schemaRefs>
</ds:datastoreItem>
</file>

<file path=customXml/itemProps15.xml><?xml version="1.0" encoding="utf-8"?>
<ds:datastoreItem xmlns:ds="http://schemas.openxmlformats.org/officeDocument/2006/customXml" ds:itemID="{9C159C4F-F188-447F-BF11-82AB4C61541D}">
  <ds:schemaRefs>
    <ds:schemaRef ds:uri="http://schemas.openxmlformats.org/officeDocument/2006/bibliography"/>
  </ds:schemaRefs>
</ds:datastoreItem>
</file>

<file path=customXml/itemProps16.xml><?xml version="1.0" encoding="utf-8"?>
<ds:datastoreItem xmlns:ds="http://schemas.openxmlformats.org/officeDocument/2006/customXml" ds:itemID="{3C338CF7-B08F-450F-84EE-16091E62BB15}">
  <ds:schemaRefs>
    <ds:schemaRef ds:uri="http://schemas.openxmlformats.org/officeDocument/2006/bibliography"/>
  </ds:schemaRefs>
</ds:datastoreItem>
</file>

<file path=customXml/itemProps17.xml><?xml version="1.0" encoding="utf-8"?>
<ds:datastoreItem xmlns:ds="http://schemas.openxmlformats.org/officeDocument/2006/customXml" ds:itemID="{E4F9C826-1D4E-4717-AB82-CE950830EE56}">
  <ds:schemaRefs>
    <ds:schemaRef ds:uri="http://schemas.openxmlformats.org/officeDocument/2006/bibliography"/>
  </ds:schemaRefs>
</ds:datastoreItem>
</file>

<file path=customXml/itemProps18.xml><?xml version="1.0" encoding="utf-8"?>
<ds:datastoreItem xmlns:ds="http://schemas.openxmlformats.org/officeDocument/2006/customXml" ds:itemID="{E9B7E834-E63D-4F95-938D-CC070D7A50CC}">
  <ds:schemaRefs>
    <ds:schemaRef ds:uri="http://schemas.openxmlformats.org/officeDocument/2006/bibliography"/>
  </ds:schemaRefs>
</ds:datastoreItem>
</file>

<file path=customXml/itemProps19.xml><?xml version="1.0" encoding="utf-8"?>
<ds:datastoreItem xmlns:ds="http://schemas.openxmlformats.org/officeDocument/2006/customXml" ds:itemID="{47AE902B-4139-4ED9-987E-B0B4E138735D}">
  <ds:schemaRefs>
    <ds:schemaRef ds:uri="http://schemas.openxmlformats.org/officeDocument/2006/bibliography"/>
  </ds:schemaRefs>
</ds:datastoreItem>
</file>

<file path=customXml/itemProps2.xml><?xml version="1.0" encoding="utf-8"?>
<ds:datastoreItem xmlns:ds="http://schemas.openxmlformats.org/officeDocument/2006/customXml" ds:itemID="{911D1E60-E022-4342-B983-71DDBD346BA3}">
  <ds:schemaRefs>
    <ds:schemaRef ds:uri="http://schemas.openxmlformats.org/officeDocument/2006/bibliography"/>
  </ds:schemaRefs>
</ds:datastoreItem>
</file>

<file path=customXml/itemProps20.xml><?xml version="1.0" encoding="utf-8"?>
<ds:datastoreItem xmlns:ds="http://schemas.openxmlformats.org/officeDocument/2006/customXml" ds:itemID="{93EBA487-E1CE-4043-AA3B-E76C8978898B}">
  <ds:schemaRefs>
    <ds:schemaRef ds:uri="http://schemas.openxmlformats.org/officeDocument/2006/bibliography"/>
  </ds:schemaRefs>
</ds:datastoreItem>
</file>

<file path=customXml/itemProps21.xml><?xml version="1.0" encoding="utf-8"?>
<ds:datastoreItem xmlns:ds="http://schemas.openxmlformats.org/officeDocument/2006/customXml" ds:itemID="{16FDDA85-EBD5-42FF-8415-F2595DE8B489}">
  <ds:schemaRefs>
    <ds:schemaRef ds:uri="http://schemas.openxmlformats.org/officeDocument/2006/bibliography"/>
  </ds:schemaRefs>
</ds:datastoreItem>
</file>

<file path=customXml/itemProps22.xml><?xml version="1.0" encoding="utf-8"?>
<ds:datastoreItem xmlns:ds="http://schemas.openxmlformats.org/officeDocument/2006/customXml" ds:itemID="{18731650-9FD2-4580-BAD7-81DE5F4FFCFD}">
  <ds:schemaRefs>
    <ds:schemaRef ds:uri="http://schemas.openxmlformats.org/officeDocument/2006/bibliography"/>
  </ds:schemaRefs>
</ds:datastoreItem>
</file>

<file path=customXml/itemProps23.xml><?xml version="1.0" encoding="utf-8"?>
<ds:datastoreItem xmlns:ds="http://schemas.openxmlformats.org/officeDocument/2006/customXml" ds:itemID="{064E4496-8E6E-40AE-932D-EDEF2E1371D4}">
  <ds:schemaRefs>
    <ds:schemaRef ds:uri="http://schemas.openxmlformats.org/officeDocument/2006/bibliography"/>
  </ds:schemaRefs>
</ds:datastoreItem>
</file>

<file path=customXml/itemProps24.xml><?xml version="1.0" encoding="utf-8"?>
<ds:datastoreItem xmlns:ds="http://schemas.openxmlformats.org/officeDocument/2006/customXml" ds:itemID="{694E001F-6A87-4155-8450-0105D197B9C7}">
  <ds:schemaRefs>
    <ds:schemaRef ds:uri="http://schemas.openxmlformats.org/officeDocument/2006/bibliography"/>
  </ds:schemaRefs>
</ds:datastoreItem>
</file>

<file path=customXml/itemProps25.xml><?xml version="1.0" encoding="utf-8"?>
<ds:datastoreItem xmlns:ds="http://schemas.openxmlformats.org/officeDocument/2006/customXml" ds:itemID="{348A3336-C7D3-4270-A466-0900CBD75401}">
  <ds:schemaRefs>
    <ds:schemaRef ds:uri="http://schemas.openxmlformats.org/officeDocument/2006/bibliography"/>
  </ds:schemaRefs>
</ds:datastoreItem>
</file>

<file path=customXml/itemProps26.xml><?xml version="1.0" encoding="utf-8"?>
<ds:datastoreItem xmlns:ds="http://schemas.openxmlformats.org/officeDocument/2006/customXml" ds:itemID="{9FF1BB45-E59D-4E70-ADEF-69BA9894B005}">
  <ds:schemaRefs>
    <ds:schemaRef ds:uri="http://schemas.openxmlformats.org/officeDocument/2006/bibliography"/>
  </ds:schemaRefs>
</ds:datastoreItem>
</file>

<file path=customXml/itemProps27.xml><?xml version="1.0" encoding="utf-8"?>
<ds:datastoreItem xmlns:ds="http://schemas.openxmlformats.org/officeDocument/2006/customXml" ds:itemID="{85079C14-818E-40D0-B3D6-B6E1C00BEDB0}">
  <ds:schemaRefs>
    <ds:schemaRef ds:uri="http://schemas.openxmlformats.org/officeDocument/2006/bibliography"/>
  </ds:schemaRefs>
</ds:datastoreItem>
</file>

<file path=customXml/itemProps28.xml><?xml version="1.0" encoding="utf-8"?>
<ds:datastoreItem xmlns:ds="http://schemas.openxmlformats.org/officeDocument/2006/customXml" ds:itemID="{7BC57708-2637-460B-BE66-F7FA5B160CB5}">
  <ds:schemaRefs>
    <ds:schemaRef ds:uri="http://schemas.openxmlformats.org/officeDocument/2006/bibliography"/>
  </ds:schemaRefs>
</ds:datastoreItem>
</file>

<file path=customXml/itemProps29.xml><?xml version="1.0" encoding="utf-8"?>
<ds:datastoreItem xmlns:ds="http://schemas.openxmlformats.org/officeDocument/2006/customXml" ds:itemID="{E4DA19C7-24B3-410B-8EB9-6DF059189973}">
  <ds:schemaRefs>
    <ds:schemaRef ds:uri="http://schemas.openxmlformats.org/officeDocument/2006/bibliography"/>
  </ds:schemaRefs>
</ds:datastoreItem>
</file>

<file path=customXml/itemProps3.xml><?xml version="1.0" encoding="utf-8"?>
<ds:datastoreItem xmlns:ds="http://schemas.openxmlformats.org/officeDocument/2006/customXml" ds:itemID="{F8797264-EF38-4A5D-899C-E7C389CBC268}">
  <ds:schemaRefs>
    <ds:schemaRef ds:uri="http://schemas.openxmlformats.org/officeDocument/2006/bibliography"/>
  </ds:schemaRefs>
</ds:datastoreItem>
</file>

<file path=customXml/itemProps30.xml><?xml version="1.0" encoding="utf-8"?>
<ds:datastoreItem xmlns:ds="http://schemas.openxmlformats.org/officeDocument/2006/customXml" ds:itemID="{38240077-B79A-49BA-AD94-ACB3972C2B99}">
  <ds:schemaRefs>
    <ds:schemaRef ds:uri="http://schemas.openxmlformats.org/officeDocument/2006/bibliography"/>
  </ds:schemaRefs>
</ds:datastoreItem>
</file>

<file path=customXml/itemProps31.xml><?xml version="1.0" encoding="utf-8"?>
<ds:datastoreItem xmlns:ds="http://schemas.openxmlformats.org/officeDocument/2006/customXml" ds:itemID="{5326E34F-CE21-4846-A386-799E414DE897}">
  <ds:schemaRefs>
    <ds:schemaRef ds:uri="http://schemas.openxmlformats.org/officeDocument/2006/bibliography"/>
  </ds:schemaRefs>
</ds:datastoreItem>
</file>

<file path=customXml/itemProps32.xml><?xml version="1.0" encoding="utf-8"?>
<ds:datastoreItem xmlns:ds="http://schemas.openxmlformats.org/officeDocument/2006/customXml" ds:itemID="{CB3695B7-D96F-43B3-AE50-0481324F1529}">
  <ds:schemaRefs>
    <ds:schemaRef ds:uri="http://schemas.openxmlformats.org/officeDocument/2006/bibliography"/>
  </ds:schemaRefs>
</ds:datastoreItem>
</file>

<file path=customXml/itemProps33.xml><?xml version="1.0" encoding="utf-8"?>
<ds:datastoreItem xmlns:ds="http://schemas.openxmlformats.org/officeDocument/2006/customXml" ds:itemID="{ED73C728-EAB5-40AA-A363-404A5F795D33}">
  <ds:schemaRefs>
    <ds:schemaRef ds:uri="http://schemas.openxmlformats.org/officeDocument/2006/bibliography"/>
  </ds:schemaRefs>
</ds:datastoreItem>
</file>

<file path=customXml/itemProps34.xml><?xml version="1.0" encoding="utf-8"?>
<ds:datastoreItem xmlns:ds="http://schemas.openxmlformats.org/officeDocument/2006/customXml" ds:itemID="{F10E32F8-DBCF-4387-8606-0AA256027B04}">
  <ds:schemaRefs>
    <ds:schemaRef ds:uri="http://schemas.openxmlformats.org/officeDocument/2006/bibliography"/>
  </ds:schemaRefs>
</ds:datastoreItem>
</file>

<file path=customXml/itemProps35.xml><?xml version="1.0" encoding="utf-8"?>
<ds:datastoreItem xmlns:ds="http://schemas.openxmlformats.org/officeDocument/2006/customXml" ds:itemID="{3ABD0774-4CA5-444D-9666-527FD58E6262}">
  <ds:schemaRefs>
    <ds:schemaRef ds:uri="http://schemas.openxmlformats.org/officeDocument/2006/bibliography"/>
  </ds:schemaRefs>
</ds:datastoreItem>
</file>

<file path=customXml/itemProps36.xml><?xml version="1.0" encoding="utf-8"?>
<ds:datastoreItem xmlns:ds="http://schemas.openxmlformats.org/officeDocument/2006/customXml" ds:itemID="{BC503FAF-02A0-4836-99E6-DA2095873B43}">
  <ds:schemaRefs>
    <ds:schemaRef ds:uri="http://schemas.openxmlformats.org/officeDocument/2006/bibliography"/>
  </ds:schemaRefs>
</ds:datastoreItem>
</file>

<file path=customXml/itemProps37.xml><?xml version="1.0" encoding="utf-8"?>
<ds:datastoreItem xmlns:ds="http://schemas.openxmlformats.org/officeDocument/2006/customXml" ds:itemID="{4CF15881-F77B-4C96-BD23-228FB80645FF}">
  <ds:schemaRefs>
    <ds:schemaRef ds:uri="http://schemas.openxmlformats.org/officeDocument/2006/bibliography"/>
  </ds:schemaRefs>
</ds:datastoreItem>
</file>

<file path=customXml/itemProps38.xml><?xml version="1.0" encoding="utf-8"?>
<ds:datastoreItem xmlns:ds="http://schemas.openxmlformats.org/officeDocument/2006/customXml" ds:itemID="{F852389E-363C-4DFF-B8FA-5507EF9E7EBF}">
  <ds:schemaRefs>
    <ds:schemaRef ds:uri="http://schemas.openxmlformats.org/officeDocument/2006/bibliography"/>
  </ds:schemaRefs>
</ds:datastoreItem>
</file>

<file path=customXml/itemProps39.xml><?xml version="1.0" encoding="utf-8"?>
<ds:datastoreItem xmlns:ds="http://schemas.openxmlformats.org/officeDocument/2006/customXml" ds:itemID="{AEF6BD19-B599-45EE-9264-9D04DEE7E7BB}">
  <ds:schemaRefs>
    <ds:schemaRef ds:uri="http://schemas.openxmlformats.org/officeDocument/2006/bibliography"/>
  </ds:schemaRefs>
</ds:datastoreItem>
</file>

<file path=customXml/itemProps4.xml><?xml version="1.0" encoding="utf-8"?>
<ds:datastoreItem xmlns:ds="http://schemas.openxmlformats.org/officeDocument/2006/customXml" ds:itemID="{40706FAF-4B74-4559-A548-CA530E0AF245}">
  <ds:schemaRefs>
    <ds:schemaRef ds:uri="http://schemas.openxmlformats.org/officeDocument/2006/bibliography"/>
  </ds:schemaRefs>
</ds:datastoreItem>
</file>

<file path=customXml/itemProps40.xml><?xml version="1.0" encoding="utf-8"?>
<ds:datastoreItem xmlns:ds="http://schemas.openxmlformats.org/officeDocument/2006/customXml" ds:itemID="{FEDC3A45-4889-4522-92E8-675B3E1CFD8A}">
  <ds:schemaRefs>
    <ds:schemaRef ds:uri="http://schemas.openxmlformats.org/officeDocument/2006/bibliography"/>
  </ds:schemaRefs>
</ds:datastoreItem>
</file>

<file path=customXml/itemProps41.xml><?xml version="1.0" encoding="utf-8"?>
<ds:datastoreItem xmlns:ds="http://schemas.openxmlformats.org/officeDocument/2006/customXml" ds:itemID="{BDD2B897-EFEB-4BF3-AC42-CD0203C093FF}">
  <ds:schemaRefs>
    <ds:schemaRef ds:uri="http://schemas.openxmlformats.org/officeDocument/2006/bibliography"/>
  </ds:schemaRefs>
</ds:datastoreItem>
</file>

<file path=customXml/itemProps42.xml><?xml version="1.0" encoding="utf-8"?>
<ds:datastoreItem xmlns:ds="http://schemas.openxmlformats.org/officeDocument/2006/customXml" ds:itemID="{BACA9332-2D3F-46A5-8E6E-FC844B0C8694}">
  <ds:schemaRefs>
    <ds:schemaRef ds:uri="http://schemas.openxmlformats.org/officeDocument/2006/bibliography"/>
  </ds:schemaRefs>
</ds:datastoreItem>
</file>

<file path=customXml/itemProps43.xml><?xml version="1.0" encoding="utf-8"?>
<ds:datastoreItem xmlns:ds="http://schemas.openxmlformats.org/officeDocument/2006/customXml" ds:itemID="{3CCC68CD-FD46-4CC3-9838-1BDE6D25ACC6}">
  <ds:schemaRefs>
    <ds:schemaRef ds:uri="http://schemas.openxmlformats.org/officeDocument/2006/bibliography"/>
  </ds:schemaRefs>
</ds:datastoreItem>
</file>

<file path=customXml/itemProps44.xml><?xml version="1.0" encoding="utf-8"?>
<ds:datastoreItem xmlns:ds="http://schemas.openxmlformats.org/officeDocument/2006/customXml" ds:itemID="{80CE0CA4-BA1A-431F-A0E0-83EDDCACDDCF}">
  <ds:schemaRefs>
    <ds:schemaRef ds:uri="http://schemas.openxmlformats.org/officeDocument/2006/bibliography"/>
  </ds:schemaRefs>
</ds:datastoreItem>
</file>

<file path=customXml/itemProps45.xml><?xml version="1.0" encoding="utf-8"?>
<ds:datastoreItem xmlns:ds="http://schemas.openxmlformats.org/officeDocument/2006/customXml" ds:itemID="{0921EF3B-D1F3-4BAB-AEE3-8F8493965FAD}">
  <ds:schemaRefs>
    <ds:schemaRef ds:uri="http://schemas.openxmlformats.org/officeDocument/2006/bibliography"/>
  </ds:schemaRefs>
</ds:datastoreItem>
</file>

<file path=customXml/itemProps46.xml><?xml version="1.0" encoding="utf-8"?>
<ds:datastoreItem xmlns:ds="http://schemas.openxmlformats.org/officeDocument/2006/customXml" ds:itemID="{1A37F2A9-811E-4DE7-8B6E-F1F6AA3FE170}">
  <ds:schemaRefs>
    <ds:schemaRef ds:uri="http://schemas.openxmlformats.org/officeDocument/2006/bibliography"/>
  </ds:schemaRefs>
</ds:datastoreItem>
</file>

<file path=customXml/itemProps47.xml><?xml version="1.0" encoding="utf-8"?>
<ds:datastoreItem xmlns:ds="http://schemas.openxmlformats.org/officeDocument/2006/customXml" ds:itemID="{BF04B821-9CA3-47CF-815E-E39DD5930CD1}">
  <ds:schemaRefs>
    <ds:schemaRef ds:uri="http://schemas.openxmlformats.org/officeDocument/2006/bibliography"/>
  </ds:schemaRefs>
</ds:datastoreItem>
</file>

<file path=customXml/itemProps48.xml><?xml version="1.0" encoding="utf-8"?>
<ds:datastoreItem xmlns:ds="http://schemas.openxmlformats.org/officeDocument/2006/customXml" ds:itemID="{361B83BC-C147-4325-AE1F-28BBC9D5D99D}">
  <ds:schemaRefs>
    <ds:schemaRef ds:uri="http://schemas.openxmlformats.org/officeDocument/2006/bibliography"/>
  </ds:schemaRefs>
</ds:datastoreItem>
</file>

<file path=customXml/itemProps5.xml><?xml version="1.0" encoding="utf-8"?>
<ds:datastoreItem xmlns:ds="http://schemas.openxmlformats.org/officeDocument/2006/customXml" ds:itemID="{E9FEBF47-7C1A-41AB-A3FD-041C9DC019DF}">
  <ds:schemaRefs>
    <ds:schemaRef ds:uri="http://schemas.openxmlformats.org/officeDocument/2006/bibliography"/>
  </ds:schemaRefs>
</ds:datastoreItem>
</file>

<file path=customXml/itemProps6.xml><?xml version="1.0" encoding="utf-8"?>
<ds:datastoreItem xmlns:ds="http://schemas.openxmlformats.org/officeDocument/2006/customXml" ds:itemID="{6F5B2287-9E52-402E-8DAC-E82365084DD8}">
  <ds:schemaRefs>
    <ds:schemaRef ds:uri="http://schemas.openxmlformats.org/officeDocument/2006/bibliography"/>
  </ds:schemaRefs>
</ds:datastoreItem>
</file>

<file path=customXml/itemProps7.xml><?xml version="1.0" encoding="utf-8"?>
<ds:datastoreItem xmlns:ds="http://schemas.openxmlformats.org/officeDocument/2006/customXml" ds:itemID="{7799244C-7A67-44D1-B104-E216D7F63B53}">
  <ds:schemaRefs>
    <ds:schemaRef ds:uri="http://schemas.openxmlformats.org/officeDocument/2006/bibliography"/>
  </ds:schemaRefs>
</ds:datastoreItem>
</file>

<file path=customXml/itemProps8.xml><?xml version="1.0" encoding="utf-8"?>
<ds:datastoreItem xmlns:ds="http://schemas.openxmlformats.org/officeDocument/2006/customXml" ds:itemID="{CD76D950-9D10-4BE3-8EB1-0D01FF450253}">
  <ds:schemaRefs>
    <ds:schemaRef ds:uri="http://schemas.openxmlformats.org/officeDocument/2006/bibliography"/>
  </ds:schemaRefs>
</ds:datastoreItem>
</file>

<file path=customXml/itemProps9.xml><?xml version="1.0" encoding="utf-8"?>
<ds:datastoreItem xmlns:ds="http://schemas.openxmlformats.org/officeDocument/2006/customXml" ds:itemID="{8D7B51D5-B80F-44AF-BDA6-6D330CA82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15365</Words>
  <Characters>87586</Characters>
  <Application>Microsoft Office Word</Application>
  <DocSecurity>8</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css_SkrebanovNA</dc:creator>
  <cp:lastModifiedBy>kurgan-tch3ctp</cp:lastModifiedBy>
  <cp:revision>2</cp:revision>
  <dcterms:created xsi:type="dcterms:W3CDTF">2025-09-05T14:03:00Z</dcterms:created>
  <dcterms:modified xsi:type="dcterms:W3CDTF">2025-09-05T14:03:00Z</dcterms:modified>
</cp:coreProperties>
</file>